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23DD5" w14:textId="77777777" w:rsidR="00150C52" w:rsidRDefault="00150C52" w:rsidP="00150C52">
      <w:pPr>
        <w:jc w:val="center"/>
        <w:rPr>
          <w:b/>
          <w:sz w:val="36"/>
          <w:szCs w:val="36"/>
        </w:rPr>
      </w:pPr>
    </w:p>
    <w:p w14:paraId="3FE141E4" w14:textId="573557AF" w:rsidR="00150C52" w:rsidRPr="00533F2E" w:rsidRDefault="00150C52" w:rsidP="00150C52">
      <w:pPr>
        <w:jc w:val="center"/>
        <w:rPr>
          <w:b/>
          <w:sz w:val="36"/>
          <w:szCs w:val="36"/>
        </w:rPr>
      </w:pPr>
      <w:r w:rsidRPr="00533F2E">
        <w:rPr>
          <w:b/>
          <w:sz w:val="36"/>
          <w:szCs w:val="36"/>
        </w:rPr>
        <w:t xml:space="preserve">UNIFORM </w:t>
      </w:r>
      <w:r w:rsidRPr="00533F2E">
        <w:rPr>
          <w:b/>
          <w:bCs/>
          <w:sz w:val="36"/>
          <w:szCs w:val="36"/>
        </w:rPr>
        <w:t xml:space="preserve">RECOGNITION AND ENFORCEMENT OF CANADIAN DOMESTIC-VIOLENCE PROTECTION ORDERS </w:t>
      </w:r>
      <w:r w:rsidRPr="00533F2E">
        <w:rPr>
          <w:b/>
          <w:sz w:val="36"/>
          <w:szCs w:val="36"/>
        </w:rPr>
        <w:t>ACT</w:t>
      </w:r>
    </w:p>
    <w:p w14:paraId="4A101443" w14:textId="77777777" w:rsidR="00150C52" w:rsidRPr="00533F2E" w:rsidRDefault="00150C52" w:rsidP="00150C52">
      <w:pPr>
        <w:pStyle w:val="BodyText"/>
        <w:ind w:firstLine="0"/>
        <w:jc w:val="center"/>
        <w:rPr>
          <w:rFonts w:cs="Times New Roman"/>
        </w:rPr>
      </w:pPr>
    </w:p>
    <w:p w14:paraId="65E63956" w14:textId="77777777" w:rsidR="00150C52" w:rsidRPr="00533F2E" w:rsidRDefault="00150C52" w:rsidP="00150C52">
      <w:pPr>
        <w:pStyle w:val="BodyText"/>
        <w:ind w:firstLine="0"/>
        <w:jc w:val="center"/>
        <w:rPr>
          <w:rFonts w:cs="Times New Roman"/>
        </w:rPr>
      </w:pPr>
    </w:p>
    <w:p w14:paraId="4C3280C4" w14:textId="77777777" w:rsidR="00150C52" w:rsidRPr="00533F2E" w:rsidRDefault="00150C52" w:rsidP="00150C52">
      <w:pPr>
        <w:pStyle w:val="BodyText"/>
        <w:ind w:firstLine="0"/>
        <w:jc w:val="center"/>
        <w:rPr>
          <w:rFonts w:cs="Times New Roman"/>
        </w:rPr>
      </w:pPr>
      <w:r w:rsidRPr="00533F2E">
        <w:rPr>
          <w:rFonts w:cs="Times New Roman"/>
        </w:rPr>
        <w:t>drafted by the</w:t>
      </w:r>
    </w:p>
    <w:p w14:paraId="4882C7F4" w14:textId="77777777" w:rsidR="00150C52" w:rsidRPr="00533F2E" w:rsidRDefault="00150C52" w:rsidP="00150C52">
      <w:pPr>
        <w:pStyle w:val="BodyText"/>
        <w:ind w:firstLine="0"/>
        <w:jc w:val="center"/>
        <w:rPr>
          <w:rFonts w:cs="Times New Roman"/>
        </w:rPr>
      </w:pPr>
    </w:p>
    <w:p w14:paraId="5C3DB2EE" w14:textId="77777777" w:rsidR="00150C52" w:rsidRPr="00533F2E" w:rsidRDefault="00150C52" w:rsidP="00150C52">
      <w:pPr>
        <w:pStyle w:val="BodyText"/>
        <w:ind w:firstLine="0"/>
        <w:jc w:val="center"/>
        <w:rPr>
          <w:rFonts w:cs="Times New Roman"/>
        </w:rPr>
      </w:pPr>
    </w:p>
    <w:p w14:paraId="460645C1" w14:textId="77777777" w:rsidR="00150C52" w:rsidRPr="00533F2E" w:rsidRDefault="00150C52" w:rsidP="00150C52">
      <w:pPr>
        <w:pStyle w:val="BodyText"/>
        <w:ind w:firstLine="0"/>
        <w:jc w:val="center"/>
        <w:rPr>
          <w:rFonts w:cs="Times New Roman"/>
        </w:rPr>
      </w:pPr>
    </w:p>
    <w:p w14:paraId="79AEC92A" w14:textId="77777777" w:rsidR="00150C52" w:rsidRPr="00533F2E" w:rsidRDefault="00150C52" w:rsidP="00150C52">
      <w:pPr>
        <w:pStyle w:val="BodyText"/>
        <w:ind w:firstLine="0"/>
        <w:jc w:val="center"/>
        <w:rPr>
          <w:rFonts w:cs="Times New Roman"/>
          <w:szCs w:val="24"/>
        </w:rPr>
      </w:pPr>
      <w:r w:rsidRPr="00533F2E">
        <w:rPr>
          <w:rFonts w:cs="Times New Roman"/>
          <w:szCs w:val="24"/>
        </w:rPr>
        <w:t>NATIONAL CONFERENCE OF COMMISSIONERS</w:t>
      </w:r>
    </w:p>
    <w:p w14:paraId="4168381C" w14:textId="77777777" w:rsidR="00150C52" w:rsidRPr="00533F2E" w:rsidRDefault="00150C52" w:rsidP="00150C52">
      <w:pPr>
        <w:pStyle w:val="BodyText"/>
        <w:ind w:firstLine="0"/>
        <w:jc w:val="center"/>
        <w:rPr>
          <w:rFonts w:cs="Times New Roman"/>
          <w:szCs w:val="24"/>
        </w:rPr>
      </w:pPr>
      <w:r w:rsidRPr="00533F2E">
        <w:rPr>
          <w:rFonts w:cs="Times New Roman"/>
          <w:szCs w:val="24"/>
        </w:rPr>
        <w:t>ON UNIFORM STATE LAWS</w:t>
      </w:r>
    </w:p>
    <w:p w14:paraId="563D5AB8" w14:textId="77777777" w:rsidR="00150C52" w:rsidRPr="00533F2E" w:rsidRDefault="00150C52" w:rsidP="00150C52">
      <w:pPr>
        <w:pStyle w:val="BodyText"/>
        <w:ind w:firstLine="0"/>
        <w:jc w:val="center"/>
        <w:rPr>
          <w:rFonts w:cs="Times New Roman"/>
          <w:szCs w:val="24"/>
        </w:rPr>
      </w:pPr>
    </w:p>
    <w:p w14:paraId="0ACE28CD" w14:textId="77777777" w:rsidR="00150C52" w:rsidRPr="00533F2E" w:rsidRDefault="00150C52" w:rsidP="00150C52">
      <w:pPr>
        <w:pStyle w:val="BodyText"/>
        <w:ind w:firstLine="0"/>
        <w:jc w:val="center"/>
        <w:rPr>
          <w:rFonts w:cs="Times New Roman"/>
          <w:szCs w:val="24"/>
        </w:rPr>
      </w:pPr>
    </w:p>
    <w:p w14:paraId="21FFFFCA" w14:textId="77777777" w:rsidR="00150C52" w:rsidRPr="00533F2E" w:rsidRDefault="00150C52" w:rsidP="00150C52">
      <w:pPr>
        <w:pStyle w:val="BodyText"/>
        <w:ind w:firstLine="0"/>
        <w:jc w:val="center"/>
        <w:rPr>
          <w:rFonts w:cs="Times New Roman"/>
          <w:szCs w:val="24"/>
        </w:rPr>
      </w:pPr>
    </w:p>
    <w:p w14:paraId="7504AE83" w14:textId="77777777" w:rsidR="00150C52" w:rsidRPr="00533F2E" w:rsidRDefault="00150C52" w:rsidP="00150C52">
      <w:pPr>
        <w:pStyle w:val="BodyText"/>
        <w:ind w:firstLine="0"/>
        <w:jc w:val="center"/>
        <w:rPr>
          <w:rFonts w:cs="Times New Roman"/>
          <w:szCs w:val="24"/>
        </w:rPr>
      </w:pPr>
      <w:r w:rsidRPr="00533F2E">
        <w:rPr>
          <w:rFonts w:cs="Times New Roman"/>
          <w:szCs w:val="24"/>
        </w:rPr>
        <w:t>and by it</w:t>
      </w:r>
    </w:p>
    <w:p w14:paraId="4FA7D864" w14:textId="77777777" w:rsidR="00150C52" w:rsidRPr="00533F2E" w:rsidRDefault="00150C52" w:rsidP="00150C52">
      <w:pPr>
        <w:pStyle w:val="BodyText"/>
        <w:ind w:firstLine="0"/>
        <w:jc w:val="center"/>
        <w:rPr>
          <w:rFonts w:cs="Times New Roman"/>
          <w:szCs w:val="24"/>
        </w:rPr>
      </w:pPr>
    </w:p>
    <w:p w14:paraId="75255775" w14:textId="77777777" w:rsidR="00150C52" w:rsidRPr="00533F2E" w:rsidRDefault="00150C52" w:rsidP="00150C52">
      <w:pPr>
        <w:pStyle w:val="BodyText"/>
        <w:ind w:firstLine="0"/>
        <w:jc w:val="center"/>
        <w:rPr>
          <w:rFonts w:cs="Times New Roman"/>
          <w:szCs w:val="24"/>
        </w:rPr>
      </w:pPr>
    </w:p>
    <w:p w14:paraId="34990942" w14:textId="77777777" w:rsidR="00150C52" w:rsidRPr="00533F2E" w:rsidRDefault="00150C52" w:rsidP="00150C52">
      <w:pPr>
        <w:pStyle w:val="BodyText"/>
        <w:ind w:firstLine="0"/>
        <w:jc w:val="center"/>
        <w:rPr>
          <w:rFonts w:cs="Times New Roman"/>
          <w:szCs w:val="24"/>
        </w:rPr>
      </w:pPr>
    </w:p>
    <w:p w14:paraId="6E04F63A" w14:textId="77777777" w:rsidR="00150C52" w:rsidRPr="00533F2E" w:rsidRDefault="00150C52" w:rsidP="00150C52">
      <w:pPr>
        <w:pStyle w:val="BodyText"/>
        <w:ind w:firstLine="0"/>
        <w:jc w:val="center"/>
        <w:rPr>
          <w:rFonts w:cs="Times New Roman"/>
          <w:szCs w:val="24"/>
        </w:rPr>
      </w:pPr>
      <w:r w:rsidRPr="00533F2E">
        <w:rPr>
          <w:rFonts w:cs="Times New Roman"/>
          <w:szCs w:val="24"/>
        </w:rPr>
        <w:t>APPROVED AND RECOMMENDED FOR ENACTMENT</w:t>
      </w:r>
    </w:p>
    <w:p w14:paraId="4F66F353" w14:textId="77777777" w:rsidR="00150C52" w:rsidRPr="00533F2E" w:rsidRDefault="00150C52" w:rsidP="00150C52">
      <w:pPr>
        <w:pStyle w:val="BodyText"/>
        <w:ind w:firstLine="0"/>
        <w:jc w:val="center"/>
        <w:rPr>
          <w:rFonts w:cs="Times New Roman"/>
          <w:szCs w:val="24"/>
        </w:rPr>
      </w:pPr>
      <w:r w:rsidRPr="00533F2E">
        <w:rPr>
          <w:rFonts w:cs="Times New Roman"/>
          <w:szCs w:val="24"/>
        </w:rPr>
        <w:t>IN ALL THE STATES</w:t>
      </w:r>
    </w:p>
    <w:p w14:paraId="3B91927E" w14:textId="77777777" w:rsidR="00150C52" w:rsidRPr="00533F2E" w:rsidRDefault="00150C52" w:rsidP="00150C52">
      <w:pPr>
        <w:pStyle w:val="BodyText"/>
        <w:ind w:firstLine="0"/>
        <w:jc w:val="center"/>
        <w:rPr>
          <w:rFonts w:cs="Times New Roman"/>
          <w:szCs w:val="24"/>
        </w:rPr>
      </w:pPr>
    </w:p>
    <w:p w14:paraId="5AADAF5C" w14:textId="77777777" w:rsidR="00150C52" w:rsidRPr="00533F2E" w:rsidRDefault="00150C52" w:rsidP="00150C52">
      <w:pPr>
        <w:pStyle w:val="BodyText"/>
        <w:ind w:firstLine="0"/>
        <w:jc w:val="center"/>
        <w:rPr>
          <w:rFonts w:cs="Times New Roman"/>
          <w:szCs w:val="24"/>
        </w:rPr>
      </w:pPr>
    </w:p>
    <w:p w14:paraId="542D301E" w14:textId="77777777" w:rsidR="00150C52" w:rsidRPr="00533F2E" w:rsidRDefault="00150C52" w:rsidP="00150C52">
      <w:pPr>
        <w:pStyle w:val="BodyText"/>
        <w:ind w:firstLine="0"/>
        <w:jc w:val="center"/>
        <w:rPr>
          <w:rFonts w:cs="Times New Roman"/>
          <w:szCs w:val="24"/>
        </w:rPr>
      </w:pPr>
    </w:p>
    <w:p w14:paraId="649BC49D" w14:textId="77777777" w:rsidR="00150C52" w:rsidRPr="00533F2E" w:rsidRDefault="00150C52" w:rsidP="00150C52">
      <w:pPr>
        <w:pStyle w:val="BodyText"/>
        <w:ind w:firstLine="0"/>
        <w:jc w:val="center"/>
        <w:rPr>
          <w:rFonts w:cs="Times New Roman"/>
          <w:szCs w:val="24"/>
        </w:rPr>
      </w:pPr>
      <w:r w:rsidRPr="00533F2E">
        <w:rPr>
          <w:rFonts w:cs="Times New Roman"/>
          <w:szCs w:val="24"/>
        </w:rPr>
        <w:t xml:space="preserve">at its </w:t>
      </w:r>
    </w:p>
    <w:p w14:paraId="46D2B372" w14:textId="77777777" w:rsidR="00150C52" w:rsidRPr="00533F2E" w:rsidRDefault="00150C52" w:rsidP="00150C52">
      <w:pPr>
        <w:pStyle w:val="BodyText"/>
        <w:ind w:firstLine="0"/>
        <w:jc w:val="center"/>
        <w:rPr>
          <w:rFonts w:cs="Times New Roman"/>
          <w:szCs w:val="24"/>
        </w:rPr>
      </w:pPr>
    </w:p>
    <w:p w14:paraId="1C3AF249" w14:textId="77777777" w:rsidR="00150C52" w:rsidRPr="00533F2E" w:rsidRDefault="00150C52" w:rsidP="00150C52">
      <w:pPr>
        <w:pStyle w:val="BodyText"/>
        <w:ind w:firstLine="0"/>
        <w:jc w:val="center"/>
        <w:rPr>
          <w:rFonts w:cs="Times New Roman"/>
          <w:szCs w:val="24"/>
        </w:rPr>
      </w:pPr>
    </w:p>
    <w:p w14:paraId="1C6D9424" w14:textId="77777777" w:rsidR="00150C52" w:rsidRPr="00533F2E" w:rsidRDefault="00150C52" w:rsidP="00150C52">
      <w:pPr>
        <w:pStyle w:val="BodyText"/>
        <w:ind w:firstLine="0"/>
        <w:jc w:val="center"/>
        <w:rPr>
          <w:rFonts w:cs="Times New Roman"/>
          <w:szCs w:val="24"/>
        </w:rPr>
      </w:pPr>
    </w:p>
    <w:p w14:paraId="32D8F6B4" w14:textId="77777777" w:rsidR="00150C52" w:rsidRPr="00533F2E" w:rsidRDefault="00150C52" w:rsidP="00150C52">
      <w:pPr>
        <w:pStyle w:val="BodyText"/>
        <w:ind w:firstLine="0"/>
        <w:jc w:val="center"/>
        <w:rPr>
          <w:rFonts w:cs="Times New Roman"/>
          <w:szCs w:val="24"/>
        </w:rPr>
      </w:pPr>
      <w:r w:rsidRPr="00533F2E">
        <w:rPr>
          <w:rFonts w:cs="Times New Roman"/>
          <w:szCs w:val="24"/>
        </w:rPr>
        <w:t>ANNUAL CONFERENCE</w:t>
      </w:r>
    </w:p>
    <w:p w14:paraId="487D381F" w14:textId="77777777" w:rsidR="00150C52" w:rsidRPr="00533F2E" w:rsidRDefault="00150C52" w:rsidP="00150C52">
      <w:pPr>
        <w:pStyle w:val="BodyText"/>
        <w:ind w:firstLine="0"/>
        <w:jc w:val="center"/>
        <w:rPr>
          <w:rFonts w:cs="Times New Roman"/>
          <w:szCs w:val="24"/>
        </w:rPr>
      </w:pPr>
      <w:r w:rsidRPr="00533F2E">
        <w:rPr>
          <w:rFonts w:cs="Times New Roman"/>
          <w:szCs w:val="24"/>
        </w:rPr>
        <w:t>MEETING IN ITS ONE-HUNDRED-AND-TWENTY-FOURTH YEAR</w:t>
      </w:r>
    </w:p>
    <w:p w14:paraId="06DEEA36" w14:textId="77777777" w:rsidR="00150C52" w:rsidRPr="00533F2E" w:rsidRDefault="00150C52" w:rsidP="00150C52">
      <w:pPr>
        <w:pStyle w:val="BodyText"/>
        <w:ind w:firstLine="0"/>
        <w:jc w:val="center"/>
        <w:rPr>
          <w:rFonts w:cs="Times New Roman"/>
          <w:szCs w:val="24"/>
        </w:rPr>
      </w:pPr>
      <w:r w:rsidRPr="00533F2E">
        <w:rPr>
          <w:rFonts w:cs="Times New Roman"/>
          <w:szCs w:val="24"/>
        </w:rPr>
        <w:t>WILLIAMSBURG, VIRGINIA</w:t>
      </w:r>
    </w:p>
    <w:p w14:paraId="30CBD124" w14:textId="77777777" w:rsidR="00150C52" w:rsidRPr="00533F2E" w:rsidRDefault="00150C52" w:rsidP="00150C52">
      <w:pPr>
        <w:jc w:val="center"/>
        <w:rPr>
          <w:sz w:val="28"/>
        </w:rPr>
      </w:pPr>
      <w:r w:rsidRPr="00533F2E">
        <w:t>JULY 10 - JULY 16, 2015</w:t>
      </w:r>
    </w:p>
    <w:p w14:paraId="16231C69" w14:textId="77777777" w:rsidR="00150C52" w:rsidRPr="00533F2E" w:rsidRDefault="00150C52" w:rsidP="00150C52">
      <w:pPr>
        <w:pStyle w:val="BodyText"/>
        <w:ind w:firstLine="0"/>
        <w:jc w:val="center"/>
        <w:rPr>
          <w:rFonts w:cs="Times New Roman"/>
          <w:szCs w:val="24"/>
        </w:rPr>
      </w:pPr>
    </w:p>
    <w:p w14:paraId="5C05A2D0" w14:textId="77777777" w:rsidR="00150C52" w:rsidRPr="00533F2E" w:rsidRDefault="00150C52" w:rsidP="00150C52">
      <w:pPr>
        <w:pStyle w:val="BodyText"/>
        <w:ind w:firstLine="0"/>
        <w:jc w:val="center"/>
        <w:rPr>
          <w:rFonts w:cs="Times New Roman"/>
          <w:szCs w:val="24"/>
        </w:rPr>
      </w:pPr>
    </w:p>
    <w:p w14:paraId="5F43E804" w14:textId="77777777" w:rsidR="00150C52" w:rsidRPr="00533F2E" w:rsidRDefault="00150C52" w:rsidP="00150C52">
      <w:pPr>
        <w:pStyle w:val="BodyText"/>
        <w:ind w:firstLine="0"/>
        <w:jc w:val="center"/>
        <w:rPr>
          <w:rFonts w:cs="Times New Roman"/>
          <w:szCs w:val="24"/>
        </w:rPr>
      </w:pPr>
    </w:p>
    <w:p w14:paraId="4B28D538" w14:textId="3C1C77E9" w:rsidR="00150C52" w:rsidRPr="00533F2E" w:rsidRDefault="00F4659C" w:rsidP="00150C52">
      <w:pPr>
        <w:pStyle w:val="BodyText"/>
        <w:ind w:firstLine="0"/>
        <w:jc w:val="center"/>
        <w:rPr>
          <w:rFonts w:cs="Times New Roman"/>
          <w:i/>
          <w:iCs/>
          <w:caps/>
          <w:szCs w:val="24"/>
        </w:rPr>
      </w:pPr>
      <w:r>
        <w:rPr>
          <w:rFonts w:cs="Times New Roman"/>
          <w:i/>
          <w:iCs/>
          <w:caps/>
          <w:szCs w:val="24"/>
        </w:rPr>
        <w:t>WITHOUT PREFATORY NOTE OR COMMENTS</w:t>
      </w:r>
      <w:bookmarkStart w:id="0" w:name="_GoBack"/>
      <w:bookmarkEnd w:id="0"/>
    </w:p>
    <w:p w14:paraId="7888912B" w14:textId="77777777" w:rsidR="00150C52" w:rsidRPr="00533F2E" w:rsidRDefault="00150C52" w:rsidP="00150C52">
      <w:pPr>
        <w:pStyle w:val="BodyText"/>
        <w:ind w:firstLine="0"/>
        <w:jc w:val="center"/>
        <w:rPr>
          <w:rFonts w:cs="Times New Roman"/>
          <w:szCs w:val="24"/>
        </w:rPr>
      </w:pPr>
    </w:p>
    <w:p w14:paraId="2A3617EF" w14:textId="77777777" w:rsidR="00150C52" w:rsidRPr="00533F2E" w:rsidRDefault="00150C52" w:rsidP="00150C52">
      <w:pPr>
        <w:pStyle w:val="BodyText"/>
        <w:ind w:firstLine="0"/>
        <w:jc w:val="center"/>
        <w:rPr>
          <w:rFonts w:cs="Times New Roman"/>
          <w:szCs w:val="24"/>
        </w:rPr>
      </w:pPr>
    </w:p>
    <w:p w14:paraId="7840E24B" w14:textId="77777777" w:rsidR="00150C52" w:rsidRPr="00533F2E" w:rsidRDefault="00150C52" w:rsidP="00150C52">
      <w:pPr>
        <w:pStyle w:val="BodyText"/>
        <w:ind w:firstLine="0"/>
        <w:jc w:val="center"/>
        <w:rPr>
          <w:rFonts w:cs="Times New Roman"/>
          <w:szCs w:val="24"/>
        </w:rPr>
      </w:pPr>
    </w:p>
    <w:p w14:paraId="7C13451B"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Copyright © 2015</w:t>
      </w:r>
    </w:p>
    <w:p w14:paraId="0A4F0809"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By</w:t>
      </w:r>
    </w:p>
    <w:p w14:paraId="14F3F20D"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NATIONAL CONFERENCE OF COMMISSIONERS</w:t>
      </w:r>
    </w:p>
    <w:p w14:paraId="6D9999B6" w14:textId="77777777" w:rsidR="00150C52" w:rsidRPr="00533F2E" w:rsidRDefault="00150C52" w:rsidP="00150C52">
      <w:pPr>
        <w:pStyle w:val="BodyText"/>
        <w:ind w:firstLine="0"/>
        <w:jc w:val="center"/>
        <w:rPr>
          <w:rFonts w:cs="Times New Roman"/>
          <w:sz w:val="20"/>
          <w:szCs w:val="20"/>
        </w:rPr>
      </w:pPr>
      <w:r w:rsidRPr="00533F2E">
        <w:rPr>
          <w:rFonts w:cs="Times New Roman"/>
          <w:sz w:val="20"/>
          <w:szCs w:val="20"/>
        </w:rPr>
        <w:t>ON UNIFORM STATE LAWS</w:t>
      </w:r>
    </w:p>
    <w:p w14:paraId="13B2696B" w14:textId="77777777" w:rsidR="00150C52" w:rsidRPr="00533F2E" w:rsidRDefault="00150C52" w:rsidP="00150C52">
      <w:pPr>
        <w:pStyle w:val="BodyText"/>
        <w:ind w:firstLine="0"/>
        <w:jc w:val="right"/>
        <w:rPr>
          <w:rFonts w:eastAsia="Times New Roman" w:cs="Times New Roman"/>
          <w:sz w:val="20"/>
          <w:szCs w:val="20"/>
        </w:rPr>
      </w:pPr>
    </w:p>
    <w:p w14:paraId="4D7F4400" w14:textId="77777777" w:rsidR="00B125D9" w:rsidRDefault="00150C52" w:rsidP="00150C52">
      <w:pPr>
        <w:pStyle w:val="BodyText"/>
        <w:ind w:firstLine="0"/>
        <w:jc w:val="right"/>
        <w:rPr>
          <w:rFonts w:eastAsia="Times New Roman" w:cs="Times New Roman"/>
          <w:sz w:val="20"/>
          <w:szCs w:val="20"/>
        </w:rPr>
      </w:pPr>
      <w:r w:rsidRPr="00533F2E">
        <w:rPr>
          <w:rFonts w:eastAsia="Times New Roman" w:cs="Times New Roman"/>
          <w:sz w:val="20"/>
          <w:szCs w:val="20"/>
        </w:rPr>
        <w:t xml:space="preserve">October </w:t>
      </w:r>
      <w:r w:rsidR="006918B2" w:rsidRPr="00533F2E">
        <w:rPr>
          <w:rFonts w:eastAsia="Times New Roman" w:cs="Times New Roman"/>
          <w:sz w:val="20"/>
          <w:szCs w:val="20"/>
        </w:rPr>
        <w:t>13</w:t>
      </w:r>
      <w:r w:rsidRPr="00533F2E">
        <w:rPr>
          <w:rFonts w:eastAsia="Times New Roman" w:cs="Times New Roman"/>
          <w:sz w:val="20"/>
          <w:szCs w:val="20"/>
        </w:rPr>
        <w:t>, 2015</w:t>
      </w:r>
    </w:p>
    <w:p w14:paraId="38B9BA98" w14:textId="77777777" w:rsidR="00B125D9" w:rsidRDefault="00B125D9" w:rsidP="00B125D9">
      <w:pPr>
        <w:pStyle w:val="BodyText"/>
        <w:ind w:firstLine="0"/>
        <w:jc w:val="center"/>
        <w:rPr>
          <w:rFonts w:eastAsia="Times New Roman" w:cs="Times New Roman"/>
          <w:sz w:val="20"/>
          <w:szCs w:val="20"/>
        </w:rPr>
        <w:sectPr w:rsidR="00B125D9" w:rsidSect="001A4915">
          <w:footerReference w:type="default" r:id="rId11"/>
          <w:pgSz w:w="12240" w:h="15840"/>
          <w:pgMar w:top="1440" w:right="1440" w:bottom="1440" w:left="1440" w:header="720" w:footer="720" w:gutter="0"/>
          <w:pgNumType w:start="1"/>
          <w:cols w:space="720"/>
          <w:docGrid w:linePitch="326"/>
        </w:sectPr>
      </w:pPr>
    </w:p>
    <w:p w14:paraId="5AE50D03" w14:textId="583EC598" w:rsidR="00C30557" w:rsidRPr="00533F2E" w:rsidRDefault="006E4346" w:rsidP="004127F2">
      <w:pPr>
        <w:widowControl w:val="0"/>
        <w:suppressAutoHyphens/>
        <w:jc w:val="center"/>
        <w:rPr>
          <w:b/>
          <w:szCs w:val="24"/>
        </w:rPr>
      </w:pPr>
      <w:r w:rsidRPr="00533F2E">
        <w:rPr>
          <w:b/>
          <w:szCs w:val="24"/>
        </w:rPr>
        <w:lastRenderedPageBreak/>
        <w:t xml:space="preserve">UNIFORM </w:t>
      </w:r>
      <w:r w:rsidR="00BE2563" w:rsidRPr="00533F2E">
        <w:rPr>
          <w:b/>
          <w:szCs w:val="24"/>
        </w:rPr>
        <w:t>RECOGNITION AND</w:t>
      </w:r>
      <w:r w:rsidR="00D42B40" w:rsidRPr="00533F2E">
        <w:rPr>
          <w:b/>
          <w:szCs w:val="24"/>
        </w:rPr>
        <w:t xml:space="preserve"> ENFORCEMENT OF </w:t>
      </w:r>
      <w:r w:rsidR="00BE2563" w:rsidRPr="00533F2E">
        <w:rPr>
          <w:b/>
          <w:szCs w:val="24"/>
        </w:rPr>
        <w:t>CANADIAN</w:t>
      </w:r>
      <w:r w:rsidR="00147332" w:rsidRPr="00533F2E">
        <w:rPr>
          <w:b/>
          <w:szCs w:val="24"/>
        </w:rPr>
        <w:t xml:space="preserve"> </w:t>
      </w:r>
      <w:r w:rsidR="002642E9" w:rsidRPr="00533F2E">
        <w:rPr>
          <w:b/>
          <w:szCs w:val="24"/>
        </w:rPr>
        <w:t>DOMESTIC</w:t>
      </w:r>
      <w:r w:rsidR="00150C52" w:rsidRPr="00533F2E">
        <w:rPr>
          <w:b/>
          <w:szCs w:val="24"/>
        </w:rPr>
        <w:t>-</w:t>
      </w:r>
      <w:r w:rsidR="002642E9" w:rsidRPr="00533F2E">
        <w:rPr>
          <w:b/>
          <w:szCs w:val="24"/>
        </w:rPr>
        <w:t xml:space="preserve"> VIOLENCE </w:t>
      </w:r>
      <w:r w:rsidR="00BE2563" w:rsidRPr="00533F2E">
        <w:rPr>
          <w:b/>
          <w:szCs w:val="24"/>
        </w:rPr>
        <w:t>PROTECTION ORDERS ACT</w:t>
      </w:r>
    </w:p>
    <w:p w14:paraId="7DE2E2B6" w14:textId="77777777" w:rsidR="004127F2" w:rsidRPr="00533F2E" w:rsidRDefault="004127F2" w:rsidP="004127F2">
      <w:pPr>
        <w:widowControl w:val="0"/>
        <w:suppressAutoHyphens/>
        <w:jc w:val="center"/>
        <w:rPr>
          <w:b/>
          <w:szCs w:val="24"/>
        </w:rPr>
      </w:pPr>
    </w:p>
    <w:p w14:paraId="203111EB" w14:textId="4B816BF6" w:rsidR="00BE2563" w:rsidRPr="00533F2E" w:rsidRDefault="00BE2563" w:rsidP="00147332">
      <w:pPr>
        <w:widowControl w:val="0"/>
        <w:suppressAutoHyphens/>
        <w:spacing w:line="480" w:lineRule="auto"/>
        <w:ind w:firstLine="720"/>
      </w:pPr>
      <w:bookmarkStart w:id="1" w:name="_Toc409685372"/>
      <w:bookmarkStart w:id="2" w:name="_Toc424135147"/>
      <w:bookmarkStart w:id="3" w:name="_Toc432431014"/>
      <w:r w:rsidRPr="00533F2E">
        <w:rPr>
          <w:rStyle w:val="Heading1Char"/>
        </w:rPr>
        <w:t xml:space="preserve">SECTION 1. </w:t>
      </w:r>
      <w:r w:rsidR="009A3C44" w:rsidRPr="00533F2E">
        <w:rPr>
          <w:rStyle w:val="Heading1Char"/>
        </w:rPr>
        <w:t xml:space="preserve"> </w:t>
      </w:r>
      <w:r w:rsidRPr="00533F2E">
        <w:rPr>
          <w:rStyle w:val="Heading1Char"/>
        </w:rPr>
        <w:t>SHORT TITLE.</w:t>
      </w:r>
      <w:bookmarkEnd w:id="1"/>
      <w:bookmarkEnd w:id="2"/>
      <w:bookmarkEnd w:id="3"/>
      <w:r w:rsidRPr="00533F2E">
        <w:rPr>
          <w:b/>
        </w:rPr>
        <w:t xml:space="preserve"> </w:t>
      </w:r>
      <w:r w:rsidR="009A3C44" w:rsidRPr="00533F2E">
        <w:rPr>
          <w:b/>
        </w:rPr>
        <w:t xml:space="preserve"> </w:t>
      </w:r>
      <w:r w:rsidR="00651E00" w:rsidRPr="00533F2E">
        <w:t>This [a</w:t>
      </w:r>
      <w:r w:rsidR="004A7AB5" w:rsidRPr="00533F2E">
        <w:t xml:space="preserve">ct] may be cited as the </w:t>
      </w:r>
      <w:r w:rsidR="009A0EFA" w:rsidRPr="00533F2E">
        <w:t xml:space="preserve">Uniform </w:t>
      </w:r>
      <w:r w:rsidRPr="00533F2E">
        <w:t>Recognition and E</w:t>
      </w:r>
      <w:r w:rsidR="00282B5F" w:rsidRPr="00533F2E">
        <w:t xml:space="preserve">nforcement of Canadian </w:t>
      </w:r>
      <w:r w:rsidR="00150C52" w:rsidRPr="00533F2E">
        <w:t>Domestic-</w:t>
      </w:r>
      <w:r w:rsidR="002642E9" w:rsidRPr="00533F2E">
        <w:t xml:space="preserve">Violence </w:t>
      </w:r>
      <w:r w:rsidRPr="00533F2E">
        <w:t>Protection Orders Act.</w:t>
      </w:r>
    </w:p>
    <w:p w14:paraId="15893872" w14:textId="77777777" w:rsidR="00BE2563" w:rsidRPr="00533F2E" w:rsidRDefault="00BE2563" w:rsidP="00147332">
      <w:pPr>
        <w:widowControl w:val="0"/>
        <w:suppressAutoHyphens/>
        <w:spacing w:line="480" w:lineRule="auto"/>
        <w:ind w:firstLine="720"/>
      </w:pPr>
      <w:bookmarkStart w:id="4" w:name="_Toc409685373"/>
      <w:bookmarkStart w:id="5" w:name="_Toc424135148"/>
      <w:bookmarkStart w:id="6" w:name="_Toc432431015"/>
      <w:r w:rsidRPr="00533F2E">
        <w:rPr>
          <w:rStyle w:val="Heading1Char"/>
        </w:rPr>
        <w:t xml:space="preserve">SECTION 2. </w:t>
      </w:r>
      <w:r w:rsidR="009A3C44" w:rsidRPr="00533F2E">
        <w:rPr>
          <w:rStyle w:val="Heading1Char"/>
        </w:rPr>
        <w:t xml:space="preserve"> </w:t>
      </w:r>
      <w:r w:rsidRPr="00533F2E">
        <w:rPr>
          <w:rStyle w:val="Heading1Char"/>
        </w:rPr>
        <w:t>DEFINITIONS.</w:t>
      </w:r>
      <w:bookmarkEnd w:id="4"/>
      <w:bookmarkEnd w:id="5"/>
      <w:bookmarkEnd w:id="6"/>
      <w:r w:rsidRPr="00533F2E">
        <w:t xml:space="preserve"> </w:t>
      </w:r>
      <w:r w:rsidR="009A3C44" w:rsidRPr="00533F2E">
        <w:t xml:space="preserve"> </w:t>
      </w:r>
      <w:r w:rsidR="00651E00" w:rsidRPr="00533F2E">
        <w:t>In this [a</w:t>
      </w:r>
      <w:r w:rsidRPr="00533F2E">
        <w:t>ct]:</w:t>
      </w:r>
    </w:p>
    <w:p w14:paraId="4C47193F" w14:textId="486C29FC" w:rsidR="00BC3461" w:rsidRPr="00533F2E" w:rsidRDefault="00EA630F" w:rsidP="00147332">
      <w:pPr>
        <w:widowControl w:val="0"/>
        <w:suppressAutoHyphens/>
        <w:spacing w:line="480" w:lineRule="auto"/>
      </w:pPr>
      <w:r w:rsidRPr="00533F2E">
        <w:tab/>
      </w:r>
      <w:r w:rsidR="00BC3461" w:rsidRPr="00533F2E">
        <w:t xml:space="preserve">(1) “Canadian </w:t>
      </w:r>
      <w:r w:rsidR="002642E9" w:rsidRPr="00533F2E">
        <w:t>domestic</w:t>
      </w:r>
      <w:r w:rsidR="003D4E66" w:rsidRPr="00533F2E">
        <w:t>-</w:t>
      </w:r>
      <w:r w:rsidR="002642E9" w:rsidRPr="00533F2E">
        <w:t xml:space="preserve">violence </w:t>
      </w:r>
      <w:r w:rsidR="00BC3461" w:rsidRPr="00533F2E">
        <w:t xml:space="preserve">protection order” means a </w:t>
      </w:r>
      <w:r w:rsidR="00651E00" w:rsidRPr="00533F2E">
        <w:t>judgment or part</w:t>
      </w:r>
      <w:r w:rsidR="00BC3461" w:rsidRPr="00533F2E">
        <w:t xml:space="preserve"> of a judgment</w:t>
      </w:r>
      <w:r w:rsidR="002642E9" w:rsidRPr="00533F2E">
        <w:t xml:space="preserve"> </w:t>
      </w:r>
      <w:r w:rsidR="00BC3461" w:rsidRPr="00533F2E">
        <w:t xml:space="preserve">or order issued </w:t>
      </w:r>
      <w:r w:rsidR="004A7AB5" w:rsidRPr="00533F2E">
        <w:t xml:space="preserve">in a civil proceeding </w:t>
      </w:r>
      <w:r w:rsidR="00BC3461" w:rsidRPr="00533F2E">
        <w:t>by a court of Canada</w:t>
      </w:r>
      <w:r w:rsidR="00651E00" w:rsidRPr="00533F2E">
        <w:t xml:space="preserve"> under law</w:t>
      </w:r>
      <w:r w:rsidR="004A7AB5" w:rsidRPr="00533F2E">
        <w:t xml:space="preserve"> of the issuing jurisdiction </w:t>
      </w:r>
      <w:r w:rsidR="00FA71C3" w:rsidRPr="00533F2E">
        <w:t>which</w:t>
      </w:r>
      <w:r w:rsidR="00CD5A3B" w:rsidRPr="00533F2E">
        <w:t xml:space="preserve"> relates to domestic violence and </w:t>
      </w:r>
      <w:r w:rsidR="00651E00" w:rsidRPr="00533F2E">
        <w:t>prohibits a</w:t>
      </w:r>
      <w:r w:rsidR="006768BF" w:rsidRPr="00533F2E">
        <w:t xml:space="preserve"> respondent</w:t>
      </w:r>
      <w:r w:rsidR="00BC3461" w:rsidRPr="00533F2E">
        <w:t xml:space="preserve"> from: </w:t>
      </w:r>
    </w:p>
    <w:p w14:paraId="5EA069B1" w14:textId="6886B758" w:rsidR="00BC3461" w:rsidRPr="00533F2E" w:rsidRDefault="00BC3461" w:rsidP="00147332">
      <w:pPr>
        <w:widowControl w:val="0"/>
        <w:suppressAutoHyphens/>
        <w:spacing w:line="480" w:lineRule="auto"/>
        <w:ind w:firstLine="720"/>
      </w:pPr>
      <w:r w:rsidRPr="00533F2E">
        <w:tab/>
        <w:t>(A) being in physical</w:t>
      </w:r>
      <w:r w:rsidR="00651E00" w:rsidRPr="00533F2E">
        <w:t xml:space="preserve"> proximity to a </w:t>
      </w:r>
      <w:r w:rsidR="009C2F3B" w:rsidRPr="00533F2E">
        <w:t xml:space="preserve">protected </w:t>
      </w:r>
      <w:r w:rsidR="00651E00" w:rsidRPr="00533F2E">
        <w:t>individual</w:t>
      </w:r>
      <w:r w:rsidRPr="00533F2E">
        <w:t xml:space="preserve"> or following a </w:t>
      </w:r>
      <w:r w:rsidR="009C2F3B" w:rsidRPr="00533F2E">
        <w:t xml:space="preserve">protected </w:t>
      </w:r>
      <w:r w:rsidR="00651E00" w:rsidRPr="00533F2E">
        <w:t>individual</w:t>
      </w:r>
      <w:r w:rsidRPr="00533F2E">
        <w:t>;</w:t>
      </w:r>
    </w:p>
    <w:p w14:paraId="4B03830B" w14:textId="46625730" w:rsidR="00BC3461" w:rsidRPr="00533F2E" w:rsidRDefault="00BC3461" w:rsidP="00147332">
      <w:pPr>
        <w:widowControl w:val="0"/>
        <w:suppressAutoHyphens/>
        <w:spacing w:line="480" w:lineRule="auto"/>
        <w:ind w:firstLine="720"/>
      </w:pPr>
      <w:r w:rsidRPr="00533F2E">
        <w:tab/>
        <w:t xml:space="preserve">(B) </w:t>
      </w:r>
      <w:r w:rsidR="006768BF" w:rsidRPr="00533F2E">
        <w:t xml:space="preserve">directly or indirectly </w:t>
      </w:r>
      <w:r w:rsidRPr="00533F2E">
        <w:t>contacting or communicating</w:t>
      </w:r>
      <w:r w:rsidR="004D7E69" w:rsidRPr="00533F2E">
        <w:t xml:space="preserve"> with</w:t>
      </w:r>
      <w:r w:rsidRPr="00533F2E">
        <w:t xml:space="preserve"> </w:t>
      </w:r>
      <w:r w:rsidR="00651E00" w:rsidRPr="00533F2E">
        <w:t xml:space="preserve">a </w:t>
      </w:r>
      <w:r w:rsidR="009C2F3B" w:rsidRPr="00533F2E">
        <w:t xml:space="preserve">protected </w:t>
      </w:r>
      <w:r w:rsidR="00651E00" w:rsidRPr="00533F2E">
        <w:t>individual</w:t>
      </w:r>
      <w:r w:rsidR="009C2F3B" w:rsidRPr="00533F2E">
        <w:t xml:space="preserve"> or other individual described in the order</w:t>
      </w:r>
      <w:r w:rsidRPr="00533F2E">
        <w:t>;</w:t>
      </w:r>
    </w:p>
    <w:p w14:paraId="60C70B5F" w14:textId="0FB10A93" w:rsidR="00BC3461" w:rsidRPr="00533F2E" w:rsidRDefault="004A7AB5" w:rsidP="00147332">
      <w:pPr>
        <w:widowControl w:val="0"/>
        <w:suppressAutoHyphens/>
        <w:spacing w:line="480" w:lineRule="auto"/>
        <w:ind w:firstLine="720"/>
      </w:pPr>
      <w:r w:rsidRPr="00533F2E">
        <w:tab/>
        <w:t xml:space="preserve">(C) being </w:t>
      </w:r>
      <w:r w:rsidR="00BC3461" w:rsidRPr="00533F2E">
        <w:t>within a certain distance of a specified place or location</w:t>
      </w:r>
      <w:r w:rsidR="006768BF" w:rsidRPr="00533F2E">
        <w:t xml:space="preserve"> associated with a protected individual</w:t>
      </w:r>
      <w:r w:rsidR="00BC3461" w:rsidRPr="00533F2E">
        <w:t xml:space="preserve">; or </w:t>
      </w:r>
    </w:p>
    <w:p w14:paraId="4F0C1533" w14:textId="1A834B69" w:rsidR="00BC3461" w:rsidRPr="00533F2E" w:rsidRDefault="004A7AB5" w:rsidP="00147332">
      <w:pPr>
        <w:widowControl w:val="0"/>
        <w:suppressAutoHyphens/>
        <w:spacing w:line="480" w:lineRule="auto"/>
        <w:ind w:firstLine="720"/>
      </w:pPr>
      <w:r w:rsidRPr="00533F2E">
        <w:tab/>
        <w:t xml:space="preserve">(D) </w:t>
      </w:r>
      <w:r w:rsidR="00BC3461" w:rsidRPr="00533F2E">
        <w:t>molesting, annoying, harassing</w:t>
      </w:r>
      <w:r w:rsidRPr="00533F2E">
        <w:t>,</w:t>
      </w:r>
      <w:r w:rsidR="00BC3461" w:rsidRPr="00533F2E">
        <w:t xml:space="preserve"> or </w:t>
      </w:r>
      <w:r w:rsidRPr="00533F2E">
        <w:t xml:space="preserve">engaging in </w:t>
      </w:r>
      <w:r w:rsidR="00BC3461" w:rsidRPr="00533F2E">
        <w:t>threatening conduc</w:t>
      </w:r>
      <w:r w:rsidR="00651E00" w:rsidRPr="00533F2E">
        <w:t xml:space="preserve">t directed at a </w:t>
      </w:r>
      <w:r w:rsidR="009C2F3B" w:rsidRPr="00533F2E">
        <w:t xml:space="preserve">protected </w:t>
      </w:r>
      <w:r w:rsidR="00651E00" w:rsidRPr="00533F2E">
        <w:t>individual</w:t>
      </w:r>
      <w:r w:rsidR="00BC3461" w:rsidRPr="00533F2E">
        <w:t xml:space="preserve">.  </w:t>
      </w:r>
    </w:p>
    <w:p w14:paraId="1D962FA1" w14:textId="4706F7F3" w:rsidR="00BE2563" w:rsidRPr="00533F2E" w:rsidRDefault="009A3C44" w:rsidP="00147332">
      <w:pPr>
        <w:widowControl w:val="0"/>
        <w:suppressAutoHyphens/>
        <w:spacing w:line="480" w:lineRule="auto"/>
      </w:pPr>
      <w:r w:rsidRPr="00533F2E">
        <w:tab/>
      </w:r>
      <w:r w:rsidR="00EA630F" w:rsidRPr="00533F2E">
        <w:t>(2)</w:t>
      </w:r>
      <w:r w:rsidR="004A7AB5" w:rsidRPr="00533F2E">
        <w:t xml:space="preserve"> </w:t>
      </w:r>
      <w:r w:rsidR="00651E00" w:rsidRPr="00533F2E">
        <w:t xml:space="preserve">“Domestic protection order” means an </w:t>
      </w:r>
      <w:r w:rsidR="00192822" w:rsidRPr="00533F2E">
        <w:t xml:space="preserve">injunction or other </w:t>
      </w:r>
      <w:r w:rsidR="00651E00" w:rsidRPr="00533F2E">
        <w:t xml:space="preserve">order issued by a </w:t>
      </w:r>
      <w:r w:rsidR="00F2228E" w:rsidRPr="00533F2E">
        <w:t xml:space="preserve">tribunal </w:t>
      </w:r>
      <w:r w:rsidR="00A721BA" w:rsidRPr="00533F2E">
        <w:t>which</w:t>
      </w:r>
      <w:r w:rsidR="0058595C" w:rsidRPr="00533F2E">
        <w:t xml:space="preserve"> relates to domestic </w:t>
      </w:r>
      <w:r w:rsidR="0055755B" w:rsidRPr="00533F2E">
        <w:t xml:space="preserve">or family </w:t>
      </w:r>
      <w:r w:rsidR="0058595C" w:rsidRPr="00533F2E">
        <w:t>violence</w:t>
      </w:r>
      <w:r w:rsidR="0055755B" w:rsidRPr="00533F2E">
        <w:t xml:space="preserve"> laws </w:t>
      </w:r>
      <w:r w:rsidR="00651E00" w:rsidRPr="00533F2E">
        <w:t xml:space="preserve">to prevent an individual from engaging in violent or threatening acts against, harassment of, </w:t>
      </w:r>
      <w:r w:rsidR="0017245E" w:rsidRPr="00533F2E">
        <w:t xml:space="preserve">direct or indirect </w:t>
      </w:r>
      <w:r w:rsidR="00651E00" w:rsidRPr="00533F2E">
        <w:t xml:space="preserve">contact or communication with, or </w:t>
      </w:r>
      <w:r w:rsidR="00063B83" w:rsidRPr="00533F2E">
        <w:t xml:space="preserve">being in </w:t>
      </w:r>
      <w:r w:rsidR="00651E00" w:rsidRPr="00533F2E">
        <w:t>physical proximity to another individual.</w:t>
      </w:r>
    </w:p>
    <w:p w14:paraId="25ADEEC2" w14:textId="71630DBA" w:rsidR="00BE2563" w:rsidRPr="00533F2E" w:rsidRDefault="004A7AB5" w:rsidP="00147332">
      <w:pPr>
        <w:widowControl w:val="0"/>
        <w:suppressAutoHyphens/>
        <w:spacing w:line="480" w:lineRule="auto"/>
      </w:pPr>
      <w:r w:rsidRPr="00533F2E">
        <w:tab/>
        <w:t>(3</w:t>
      </w:r>
      <w:r w:rsidR="00EA630F" w:rsidRPr="00533F2E">
        <w:t xml:space="preserve">) </w:t>
      </w:r>
      <w:r w:rsidR="00651E00" w:rsidRPr="00533F2E">
        <w:t xml:space="preserve">“Issuing court” means the </w:t>
      </w:r>
      <w:r w:rsidR="00C865E7" w:rsidRPr="00533F2E">
        <w:t>court that issues a</w:t>
      </w:r>
      <w:r w:rsidR="00651E00" w:rsidRPr="00533F2E">
        <w:t xml:space="preserve"> </w:t>
      </w:r>
      <w:r w:rsidR="002D2CFC" w:rsidRPr="00533F2E">
        <w:t>Canadian domestic</w:t>
      </w:r>
      <w:r w:rsidR="003D4E66" w:rsidRPr="00533F2E">
        <w:t>-</w:t>
      </w:r>
      <w:r w:rsidR="002D2CFC" w:rsidRPr="00533F2E">
        <w:t>violence protection</w:t>
      </w:r>
      <w:r w:rsidR="00651E00" w:rsidRPr="00533F2E">
        <w:t xml:space="preserve"> order.</w:t>
      </w:r>
    </w:p>
    <w:p w14:paraId="19607806" w14:textId="0C5D1380" w:rsidR="004A4CAA" w:rsidRPr="00533F2E" w:rsidRDefault="002C3072" w:rsidP="00147332">
      <w:pPr>
        <w:widowControl w:val="0"/>
        <w:suppressAutoHyphens/>
        <w:spacing w:line="480" w:lineRule="auto"/>
      </w:pPr>
      <w:r w:rsidRPr="00533F2E">
        <w:tab/>
        <w:t xml:space="preserve">(4) </w:t>
      </w:r>
      <w:r w:rsidR="0092359C" w:rsidRPr="00533F2E">
        <w:t>“Law</w:t>
      </w:r>
      <w:r w:rsidR="0017245E" w:rsidRPr="00533F2E">
        <w:t>-</w:t>
      </w:r>
      <w:r w:rsidR="0092359C" w:rsidRPr="00533F2E">
        <w:t>enforcement officer” means</w:t>
      </w:r>
      <w:r w:rsidRPr="00533F2E">
        <w:t xml:space="preserve"> an individual authorized by</w:t>
      </w:r>
      <w:r w:rsidR="0058595C" w:rsidRPr="00533F2E">
        <w:t xml:space="preserve"> </w:t>
      </w:r>
      <w:r w:rsidRPr="00533F2E">
        <w:t>law of this state</w:t>
      </w:r>
      <w:r w:rsidR="0017245E" w:rsidRPr="00533F2E">
        <w:t xml:space="preserve"> other than this [act]</w:t>
      </w:r>
      <w:r w:rsidRPr="00533F2E">
        <w:t xml:space="preserve"> to enforce </w:t>
      </w:r>
      <w:r w:rsidR="0017245E" w:rsidRPr="00533F2E">
        <w:t xml:space="preserve">a </w:t>
      </w:r>
      <w:r w:rsidRPr="00533F2E">
        <w:t xml:space="preserve">domestic protection order.  </w:t>
      </w:r>
    </w:p>
    <w:p w14:paraId="6C4C89CF" w14:textId="2982B13D" w:rsidR="004A4CAA" w:rsidRPr="00533F2E" w:rsidRDefault="004A4CAA" w:rsidP="00147332">
      <w:pPr>
        <w:widowControl w:val="0"/>
        <w:suppressAutoHyphens/>
        <w:spacing w:line="480" w:lineRule="auto"/>
      </w:pPr>
      <w:r w:rsidRPr="00533F2E">
        <w:lastRenderedPageBreak/>
        <w:tab/>
        <w:t xml:space="preserve">(5) “Person” </w:t>
      </w:r>
      <w:r w:rsidR="00A93304" w:rsidRPr="00533F2E">
        <w:t>means an individual</w:t>
      </w:r>
      <w:r w:rsidR="00167A2F" w:rsidRPr="00533F2E">
        <w:t>, estate,</w:t>
      </w:r>
      <w:r w:rsidR="00DF106C" w:rsidRPr="00533F2E">
        <w:t xml:space="preserve"> business or nonprofit entity, </w:t>
      </w:r>
      <w:r w:rsidR="00167A2F" w:rsidRPr="00533F2E">
        <w:t xml:space="preserve">public corporation, government or governmental subdivision, agency, or instrumentality, </w:t>
      </w:r>
      <w:r w:rsidR="00DF106C" w:rsidRPr="00533F2E">
        <w:t xml:space="preserve">or other legal entity.  </w:t>
      </w:r>
      <w:r w:rsidR="00A93304" w:rsidRPr="00533F2E">
        <w:t xml:space="preserve"> </w:t>
      </w:r>
    </w:p>
    <w:p w14:paraId="1CAD55F4" w14:textId="49BA9964" w:rsidR="00651E00" w:rsidRPr="00533F2E" w:rsidRDefault="00EA630F" w:rsidP="00147332">
      <w:pPr>
        <w:widowControl w:val="0"/>
        <w:suppressAutoHyphens/>
        <w:spacing w:line="480" w:lineRule="auto"/>
      </w:pPr>
      <w:r w:rsidRPr="00533F2E">
        <w:tab/>
      </w:r>
      <w:r w:rsidR="004A7AB5" w:rsidRPr="00533F2E">
        <w:t>(</w:t>
      </w:r>
      <w:r w:rsidR="00167A2F" w:rsidRPr="00533F2E">
        <w:t>6</w:t>
      </w:r>
      <w:r w:rsidR="00BC3461" w:rsidRPr="00533F2E">
        <w:t xml:space="preserve">) </w:t>
      </w:r>
      <w:r w:rsidR="00651E00" w:rsidRPr="00533F2E">
        <w:t xml:space="preserve">“Protected individual” means an individual protected by a </w:t>
      </w:r>
      <w:r w:rsidR="002D2CFC" w:rsidRPr="00533F2E">
        <w:t>Canadian domestic</w:t>
      </w:r>
      <w:r w:rsidR="003D4E66" w:rsidRPr="00533F2E">
        <w:t>-</w:t>
      </w:r>
      <w:r w:rsidR="002D2CFC" w:rsidRPr="00533F2E">
        <w:t xml:space="preserve"> violence protection</w:t>
      </w:r>
      <w:r w:rsidR="00651E00" w:rsidRPr="00533F2E">
        <w:t xml:space="preserve"> order.</w:t>
      </w:r>
    </w:p>
    <w:p w14:paraId="40C74470" w14:textId="28CAB378" w:rsidR="00FC6150" w:rsidRPr="00533F2E" w:rsidRDefault="00C865E7" w:rsidP="00147332">
      <w:pPr>
        <w:widowControl w:val="0"/>
        <w:suppressAutoHyphens/>
        <w:spacing w:line="480" w:lineRule="auto"/>
      </w:pPr>
      <w:r w:rsidRPr="00533F2E">
        <w:tab/>
        <w:t>(</w:t>
      </w:r>
      <w:r w:rsidR="00167A2F" w:rsidRPr="00533F2E">
        <w:t>7</w:t>
      </w:r>
      <w:r w:rsidR="00356B93" w:rsidRPr="00533F2E">
        <w:t xml:space="preserve">) </w:t>
      </w:r>
      <w:r w:rsidRPr="00533F2E">
        <w:t>“Record” means</w:t>
      </w:r>
      <w:r w:rsidR="00FC6150" w:rsidRPr="00533F2E">
        <w:t xml:space="preserve"> information that is inscribed on a tangible medium or that is stored in an electronic or other medium and is retrievable in perceivable form. </w:t>
      </w:r>
    </w:p>
    <w:p w14:paraId="37994B83" w14:textId="00127A5B" w:rsidR="00BE2563" w:rsidRPr="00533F2E" w:rsidRDefault="00FC6150" w:rsidP="00147332">
      <w:pPr>
        <w:widowControl w:val="0"/>
        <w:suppressAutoHyphens/>
        <w:spacing w:line="480" w:lineRule="auto"/>
      </w:pPr>
      <w:r w:rsidRPr="00533F2E">
        <w:tab/>
        <w:t>(</w:t>
      </w:r>
      <w:r w:rsidR="00167A2F" w:rsidRPr="00533F2E">
        <w:t>8</w:t>
      </w:r>
      <w:r w:rsidR="00EA630F" w:rsidRPr="00533F2E">
        <w:t xml:space="preserve">) </w:t>
      </w:r>
      <w:r w:rsidRPr="00533F2E">
        <w:t>“Respondent” means an</w:t>
      </w:r>
      <w:r w:rsidR="00BE2563" w:rsidRPr="00533F2E">
        <w:t xml:space="preserve"> individual against whom a </w:t>
      </w:r>
      <w:r w:rsidR="002D2CFC" w:rsidRPr="00533F2E">
        <w:t>Canadian domestic</w:t>
      </w:r>
      <w:r w:rsidR="003D4E66" w:rsidRPr="00533F2E">
        <w:t>-</w:t>
      </w:r>
      <w:r w:rsidR="002D2CFC" w:rsidRPr="00533F2E">
        <w:t>violence protection</w:t>
      </w:r>
      <w:r w:rsidR="00BE2563" w:rsidRPr="00533F2E">
        <w:t xml:space="preserve"> order is </w:t>
      </w:r>
      <w:r w:rsidR="00EE0F0A" w:rsidRPr="00533F2E">
        <w:t>issued</w:t>
      </w:r>
      <w:r w:rsidR="00BE2563" w:rsidRPr="00533F2E">
        <w:t>.</w:t>
      </w:r>
    </w:p>
    <w:p w14:paraId="0EF2BDBB" w14:textId="3DCA3EB8" w:rsidR="00914D0E" w:rsidRPr="00533F2E" w:rsidRDefault="00FC6150" w:rsidP="00147332">
      <w:pPr>
        <w:widowControl w:val="0"/>
        <w:suppressAutoHyphens/>
        <w:spacing w:line="480" w:lineRule="auto"/>
      </w:pPr>
      <w:r w:rsidRPr="00533F2E">
        <w:tab/>
        <w:t>(</w:t>
      </w:r>
      <w:r w:rsidR="00167A2F" w:rsidRPr="00533F2E">
        <w:t>9</w:t>
      </w:r>
      <w:r w:rsidR="00EA630F" w:rsidRPr="00533F2E">
        <w:t>)</w:t>
      </w:r>
      <w:r w:rsidR="00BE2563" w:rsidRPr="00533F2E">
        <w:t xml:space="preserve"> “State” </w:t>
      </w:r>
      <w:r w:rsidR="00914D0E" w:rsidRPr="00533F2E">
        <w:t xml:space="preserve">means a state of the United States, the District of Columbia, Puerto Rico, the </w:t>
      </w:r>
    </w:p>
    <w:p w14:paraId="116559F2" w14:textId="77777777" w:rsidR="00914D0E" w:rsidRPr="00533F2E" w:rsidRDefault="00914D0E" w:rsidP="00147332">
      <w:pPr>
        <w:widowControl w:val="0"/>
        <w:suppressAutoHyphens/>
        <w:spacing w:line="480" w:lineRule="auto"/>
      </w:pPr>
      <w:r w:rsidRPr="00533F2E">
        <w:t xml:space="preserve">United States Virgin Islands, or any territory or insular possession subject to the jurisdiction of </w:t>
      </w:r>
    </w:p>
    <w:p w14:paraId="245898AC" w14:textId="42BD6968" w:rsidR="00914D0E" w:rsidRPr="00533F2E" w:rsidRDefault="00914D0E" w:rsidP="00147332">
      <w:pPr>
        <w:widowControl w:val="0"/>
        <w:suppressAutoHyphens/>
        <w:spacing w:line="480" w:lineRule="auto"/>
      </w:pPr>
      <w:r w:rsidRPr="00533F2E">
        <w:t xml:space="preserve">the United States. </w:t>
      </w:r>
      <w:r w:rsidR="000007A0" w:rsidRPr="00533F2E">
        <w:t>[</w:t>
      </w:r>
      <w:r w:rsidRPr="00533F2E">
        <w:t>The term includes a</w:t>
      </w:r>
      <w:r w:rsidR="000007A0" w:rsidRPr="00533F2E">
        <w:t xml:space="preserve"> federally recognized </w:t>
      </w:r>
      <w:r w:rsidRPr="00533F2E">
        <w:t>Indian tribe</w:t>
      </w:r>
      <w:r w:rsidR="000007A0" w:rsidRPr="00533F2E">
        <w:t>.]</w:t>
      </w:r>
      <w:r w:rsidRPr="00533F2E">
        <w:t xml:space="preserve"> </w:t>
      </w:r>
    </w:p>
    <w:p w14:paraId="75E5C8BC" w14:textId="5FECAA2E" w:rsidR="00BE2563" w:rsidRPr="00533F2E" w:rsidRDefault="00914D0E" w:rsidP="00147332">
      <w:pPr>
        <w:widowControl w:val="0"/>
        <w:suppressAutoHyphens/>
        <w:spacing w:line="480" w:lineRule="auto"/>
      </w:pPr>
      <w:r w:rsidRPr="00533F2E">
        <w:tab/>
        <w:t>(</w:t>
      </w:r>
      <w:r w:rsidR="00167A2F" w:rsidRPr="00533F2E">
        <w:t>10</w:t>
      </w:r>
      <w:r w:rsidR="00EA630F" w:rsidRPr="00533F2E">
        <w:t>)</w:t>
      </w:r>
      <w:r w:rsidR="00BE2563" w:rsidRPr="00533F2E">
        <w:t xml:space="preserve"> “Tribunal” means a court, agency, or other entity authorized by</w:t>
      </w:r>
      <w:r w:rsidR="002C3072" w:rsidRPr="00533F2E">
        <w:t xml:space="preserve"> </w:t>
      </w:r>
      <w:r w:rsidR="00BE2563" w:rsidRPr="00533F2E">
        <w:t xml:space="preserve">law </w:t>
      </w:r>
      <w:r w:rsidR="002C3072" w:rsidRPr="00533F2E">
        <w:t>of this state</w:t>
      </w:r>
      <w:r w:rsidR="000007A0" w:rsidRPr="00533F2E">
        <w:t xml:space="preserve"> other than this [act] </w:t>
      </w:r>
      <w:r w:rsidR="00BE2563" w:rsidRPr="00533F2E">
        <w:t xml:space="preserve">to </w:t>
      </w:r>
      <w:r w:rsidR="00D81069" w:rsidRPr="00533F2E">
        <w:t>establish</w:t>
      </w:r>
      <w:r w:rsidR="001233EE" w:rsidRPr="00533F2E">
        <w:t>,</w:t>
      </w:r>
      <w:r w:rsidR="00BE2563" w:rsidRPr="00533F2E">
        <w:t xml:space="preserve"> </w:t>
      </w:r>
      <w:r w:rsidR="00D81069" w:rsidRPr="00533F2E">
        <w:t xml:space="preserve">enforce, </w:t>
      </w:r>
      <w:r w:rsidR="00F2228E" w:rsidRPr="00533F2E">
        <w:t xml:space="preserve">or </w:t>
      </w:r>
      <w:r w:rsidR="00BE2563" w:rsidRPr="00533F2E">
        <w:t>modify</w:t>
      </w:r>
      <w:r w:rsidR="00AF6894" w:rsidRPr="00533F2E">
        <w:t xml:space="preserve"> </w:t>
      </w:r>
      <w:r w:rsidR="00BE2563" w:rsidRPr="00533F2E">
        <w:t xml:space="preserve">a </w:t>
      </w:r>
      <w:r w:rsidR="00210F02" w:rsidRPr="00533F2E">
        <w:t xml:space="preserve">domestic </w:t>
      </w:r>
      <w:r w:rsidR="00BE2563" w:rsidRPr="00533F2E">
        <w:t>protection order.</w:t>
      </w:r>
    </w:p>
    <w:p w14:paraId="6EA7A2FC" w14:textId="3A12DD49" w:rsidR="00210F02" w:rsidRPr="00533F2E" w:rsidRDefault="009A3C44" w:rsidP="002A2EB5">
      <w:pPr>
        <w:pStyle w:val="Heading1"/>
      </w:pPr>
      <w:r w:rsidRPr="00533F2E">
        <w:tab/>
      </w:r>
      <w:bookmarkStart w:id="7" w:name="_Toc409685374"/>
      <w:bookmarkStart w:id="8" w:name="_Toc424135149"/>
      <w:bookmarkStart w:id="9" w:name="_Toc432431016"/>
      <w:r w:rsidR="00210F02" w:rsidRPr="00533F2E">
        <w:t xml:space="preserve">SECTION 3.  ENFORCEMENT OF </w:t>
      </w:r>
      <w:r w:rsidR="002D2CFC" w:rsidRPr="00533F2E">
        <w:t>CANADIAN DOMESTIC</w:t>
      </w:r>
      <w:r w:rsidR="00F2228E" w:rsidRPr="00533F2E">
        <w:t>-</w:t>
      </w:r>
      <w:r w:rsidR="002D2CFC" w:rsidRPr="00533F2E">
        <w:t>VIOLENCE PROTECTION</w:t>
      </w:r>
      <w:r w:rsidR="00210F02" w:rsidRPr="00533F2E">
        <w:t xml:space="preserve"> ORDER</w:t>
      </w:r>
      <w:r w:rsidR="00D81069" w:rsidRPr="00533F2E">
        <w:t xml:space="preserve"> BY LAW-</w:t>
      </w:r>
      <w:r w:rsidR="000007A0" w:rsidRPr="00533F2E">
        <w:t>ENFORCEMENT</w:t>
      </w:r>
      <w:r w:rsidR="00D81069" w:rsidRPr="00533F2E">
        <w:t xml:space="preserve"> OFFICER</w:t>
      </w:r>
      <w:r w:rsidR="00210F02" w:rsidRPr="00533F2E">
        <w:t>.</w:t>
      </w:r>
      <w:bookmarkEnd w:id="7"/>
      <w:bookmarkEnd w:id="8"/>
      <w:bookmarkEnd w:id="9"/>
      <w:r w:rsidR="002A2EB5" w:rsidRPr="00533F2E">
        <w:t xml:space="preserve">  </w:t>
      </w:r>
    </w:p>
    <w:p w14:paraId="30248B2B" w14:textId="3EB847CF" w:rsidR="00A10F15" w:rsidRPr="00533F2E" w:rsidRDefault="00210F02" w:rsidP="00147332">
      <w:pPr>
        <w:widowControl w:val="0"/>
        <w:suppressAutoHyphens/>
        <w:spacing w:line="480" w:lineRule="auto"/>
      </w:pPr>
      <w:r w:rsidRPr="00533F2E">
        <w:rPr>
          <w:b/>
        </w:rPr>
        <w:tab/>
      </w:r>
      <w:r w:rsidRPr="00533F2E">
        <w:t xml:space="preserve">(a) </w:t>
      </w:r>
      <w:r w:rsidR="00C162CB" w:rsidRPr="00533F2E">
        <w:t>If a</w:t>
      </w:r>
      <w:r w:rsidR="00147332" w:rsidRPr="00533F2E">
        <w:t xml:space="preserve"> </w:t>
      </w:r>
      <w:r w:rsidRPr="00533F2E">
        <w:t>law</w:t>
      </w:r>
      <w:r w:rsidR="000007A0" w:rsidRPr="00533F2E">
        <w:t>-</w:t>
      </w:r>
      <w:r w:rsidRPr="00533F2E">
        <w:t>enforcem</w:t>
      </w:r>
      <w:r w:rsidR="00A10F15" w:rsidRPr="00533F2E">
        <w:t xml:space="preserve">ent officer </w:t>
      </w:r>
      <w:r w:rsidR="00C162CB" w:rsidRPr="00533F2E">
        <w:t xml:space="preserve">determines </w:t>
      </w:r>
      <w:r w:rsidR="000007A0" w:rsidRPr="00533F2E">
        <w:t xml:space="preserve">under subsection (b) or (c) </w:t>
      </w:r>
      <w:r w:rsidR="00C162CB" w:rsidRPr="00533F2E">
        <w:t>that there is</w:t>
      </w:r>
      <w:r w:rsidRPr="00533F2E">
        <w:t xml:space="preserve"> pr</w:t>
      </w:r>
      <w:r w:rsidR="00C51B24" w:rsidRPr="00533F2E">
        <w:t xml:space="preserve">obable cause to believe a </w:t>
      </w:r>
      <w:r w:rsidR="000007A0" w:rsidRPr="00533F2E">
        <w:t xml:space="preserve">valid </w:t>
      </w:r>
      <w:r w:rsidR="002D2CFC" w:rsidRPr="00533F2E">
        <w:t>Canadian domestic</w:t>
      </w:r>
      <w:r w:rsidR="00F2228E" w:rsidRPr="00533F2E">
        <w:t>-</w:t>
      </w:r>
      <w:r w:rsidR="002D2CFC" w:rsidRPr="00533F2E">
        <w:t>violence protection</w:t>
      </w:r>
      <w:r w:rsidRPr="00533F2E">
        <w:t xml:space="preserve"> order exists and the order has been violated, </w:t>
      </w:r>
      <w:r w:rsidR="00C162CB" w:rsidRPr="00533F2E">
        <w:t xml:space="preserve">the officer </w:t>
      </w:r>
      <w:r w:rsidRPr="00533F2E">
        <w:t xml:space="preserve">shall enforce the </w:t>
      </w:r>
      <w:r w:rsidR="00D07A17" w:rsidRPr="00533F2E">
        <w:t xml:space="preserve">terms of the </w:t>
      </w:r>
      <w:r w:rsidR="0045125B" w:rsidRPr="00533F2E">
        <w:t xml:space="preserve">Canadian domestic-violence protection </w:t>
      </w:r>
      <w:r w:rsidRPr="00533F2E">
        <w:t xml:space="preserve">order </w:t>
      </w:r>
      <w:r w:rsidR="00D07A17" w:rsidRPr="00533F2E">
        <w:t xml:space="preserve">as </w:t>
      </w:r>
      <w:r w:rsidRPr="00533F2E">
        <w:t xml:space="preserve">if </w:t>
      </w:r>
      <w:r w:rsidR="003310B7" w:rsidRPr="00533F2E">
        <w:t>the</w:t>
      </w:r>
      <w:r w:rsidR="0045125B" w:rsidRPr="00533F2E">
        <w:t xml:space="preserve"> terms</w:t>
      </w:r>
      <w:r w:rsidR="003310B7" w:rsidRPr="00533F2E">
        <w:t xml:space="preserve"> were in</w:t>
      </w:r>
      <w:r w:rsidRPr="00533F2E">
        <w:t xml:space="preserve"> an o</w:t>
      </w:r>
      <w:r w:rsidR="00A10F15" w:rsidRPr="00533F2E">
        <w:t>rder of a tribunal</w:t>
      </w:r>
      <w:r w:rsidRPr="00533F2E">
        <w:t xml:space="preserve">. </w:t>
      </w:r>
      <w:r w:rsidR="00F64CBF" w:rsidRPr="00533F2E">
        <w:t xml:space="preserve">  Presentation to a law-enforcement officer of a </w:t>
      </w:r>
      <w:r w:rsidR="00235367" w:rsidRPr="00533F2E">
        <w:t>certified copy</w:t>
      </w:r>
      <w:r w:rsidR="00F64CBF" w:rsidRPr="00533F2E">
        <w:t xml:space="preserve"> of a Canadian domestic</w:t>
      </w:r>
      <w:r w:rsidR="00F2228E" w:rsidRPr="00533F2E">
        <w:t>-</w:t>
      </w:r>
      <w:r w:rsidR="00F64CBF" w:rsidRPr="00533F2E">
        <w:t>violence protection order is not required for enforcement.</w:t>
      </w:r>
    </w:p>
    <w:p w14:paraId="4D39FC0E" w14:textId="3EA7B295" w:rsidR="000007A0" w:rsidRPr="00533F2E" w:rsidRDefault="00A10F15" w:rsidP="00147332">
      <w:pPr>
        <w:widowControl w:val="0"/>
        <w:suppressAutoHyphens/>
        <w:spacing w:line="480" w:lineRule="auto"/>
        <w:ind w:firstLine="720"/>
      </w:pPr>
      <w:r w:rsidRPr="00533F2E">
        <w:t xml:space="preserve">(b) </w:t>
      </w:r>
      <w:r w:rsidR="00210F02" w:rsidRPr="00533F2E">
        <w:t xml:space="preserve">Presentation </w:t>
      </w:r>
      <w:r w:rsidR="00A75070" w:rsidRPr="00533F2E">
        <w:t xml:space="preserve">to a law-enforcement officer </w:t>
      </w:r>
      <w:r w:rsidR="00210F02" w:rsidRPr="00533F2E">
        <w:t xml:space="preserve">of a </w:t>
      </w:r>
      <w:r w:rsidR="00866392" w:rsidRPr="00533F2E">
        <w:t>record of a</w:t>
      </w:r>
      <w:r w:rsidRPr="00533F2E">
        <w:t xml:space="preserve"> </w:t>
      </w:r>
      <w:r w:rsidR="002D2CFC" w:rsidRPr="00533F2E">
        <w:t>Canadian domestic</w:t>
      </w:r>
      <w:r w:rsidR="00F2228E" w:rsidRPr="00533F2E">
        <w:t>-</w:t>
      </w:r>
      <w:r w:rsidR="002D2CFC" w:rsidRPr="00533F2E">
        <w:t>violence protection</w:t>
      </w:r>
      <w:r w:rsidR="00210F02" w:rsidRPr="00533F2E">
        <w:t xml:space="preserve"> order that identifies both </w:t>
      </w:r>
      <w:r w:rsidR="002C3072" w:rsidRPr="00533F2E">
        <w:t xml:space="preserve">a </w:t>
      </w:r>
      <w:r w:rsidR="00210F02" w:rsidRPr="00533F2E">
        <w:t xml:space="preserve">protected individual and </w:t>
      </w:r>
      <w:r w:rsidR="002C3072" w:rsidRPr="00533F2E">
        <w:t xml:space="preserve">a </w:t>
      </w:r>
      <w:r w:rsidR="00210F02" w:rsidRPr="00533F2E">
        <w:t xml:space="preserve">respondent and on its face is in </w:t>
      </w:r>
      <w:r w:rsidR="00210F02" w:rsidRPr="00533F2E">
        <w:lastRenderedPageBreak/>
        <w:t xml:space="preserve">effect constitutes probable cause to believe that a valid order exists. </w:t>
      </w:r>
    </w:p>
    <w:p w14:paraId="4917739C" w14:textId="7AD39842" w:rsidR="00210F02" w:rsidRPr="00533F2E" w:rsidRDefault="000007A0" w:rsidP="00C9276E">
      <w:pPr>
        <w:widowControl w:val="0"/>
        <w:suppressAutoHyphens/>
        <w:spacing w:line="480" w:lineRule="auto"/>
        <w:ind w:firstLine="720"/>
      </w:pPr>
      <w:r w:rsidRPr="00533F2E">
        <w:t xml:space="preserve">(c) </w:t>
      </w:r>
      <w:r w:rsidR="00210F02" w:rsidRPr="00533F2E">
        <w:t xml:space="preserve">If </w:t>
      </w:r>
      <w:r w:rsidR="00F64CBF" w:rsidRPr="00533F2E">
        <w:t xml:space="preserve">a record of </w:t>
      </w:r>
      <w:r w:rsidR="00DF5CBB" w:rsidRPr="00533F2E">
        <w:t xml:space="preserve">a </w:t>
      </w:r>
      <w:r w:rsidR="00F64CBF" w:rsidRPr="00533F2E">
        <w:t>Canadian domestic</w:t>
      </w:r>
      <w:r w:rsidR="00F2228E" w:rsidRPr="00533F2E">
        <w:t>-</w:t>
      </w:r>
      <w:r w:rsidR="00F64CBF" w:rsidRPr="00533F2E">
        <w:t xml:space="preserve">violence protection order </w:t>
      </w:r>
      <w:r w:rsidR="00210F02" w:rsidRPr="00533F2E">
        <w:t>is not presented</w:t>
      </w:r>
      <w:r w:rsidR="00A10F15" w:rsidRPr="00533F2E">
        <w:t xml:space="preserve"> as provided in subsection (</w:t>
      </w:r>
      <w:r w:rsidR="006B0F8D" w:rsidRPr="00533F2E">
        <w:t>b</w:t>
      </w:r>
      <w:r w:rsidR="00A10F15" w:rsidRPr="00533F2E">
        <w:t>)</w:t>
      </w:r>
      <w:r w:rsidR="00210F02" w:rsidRPr="00533F2E">
        <w:t>, a l</w:t>
      </w:r>
      <w:r w:rsidR="00A10F15" w:rsidRPr="00533F2E">
        <w:t>aw</w:t>
      </w:r>
      <w:r w:rsidR="005D19E3" w:rsidRPr="00533F2E">
        <w:t>-</w:t>
      </w:r>
      <w:r w:rsidR="00A10F15" w:rsidRPr="00533F2E">
        <w:t xml:space="preserve">enforcement officer </w:t>
      </w:r>
      <w:r w:rsidR="00210F02" w:rsidRPr="00533F2E">
        <w:t xml:space="preserve">may consider other information in determining whether there is probable cause to believe that a </w:t>
      </w:r>
      <w:r w:rsidR="005D19E3" w:rsidRPr="00533F2E">
        <w:t xml:space="preserve">valid </w:t>
      </w:r>
      <w:r w:rsidR="002D2CFC" w:rsidRPr="00533F2E">
        <w:t>Canadian domestic</w:t>
      </w:r>
      <w:r w:rsidR="00F2228E" w:rsidRPr="00533F2E">
        <w:t>-</w:t>
      </w:r>
      <w:r w:rsidR="002D2CFC" w:rsidRPr="00533F2E">
        <w:t>violence protection</w:t>
      </w:r>
      <w:r w:rsidR="00210F02" w:rsidRPr="00533F2E">
        <w:t xml:space="preserve"> order exists.</w:t>
      </w:r>
    </w:p>
    <w:p w14:paraId="23BB07F5" w14:textId="7F57289C" w:rsidR="00210F02" w:rsidRPr="00533F2E" w:rsidRDefault="00A10F15" w:rsidP="00147332">
      <w:pPr>
        <w:widowControl w:val="0"/>
        <w:suppressAutoHyphens/>
        <w:spacing w:line="480" w:lineRule="auto"/>
      </w:pPr>
      <w:r w:rsidRPr="00533F2E">
        <w:tab/>
        <w:t>(d</w:t>
      </w:r>
      <w:r w:rsidR="00210F02" w:rsidRPr="00533F2E">
        <w:t>) If a law</w:t>
      </w:r>
      <w:r w:rsidR="005D19E3" w:rsidRPr="00533F2E">
        <w:t>-</w:t>
      </w:r>
      <w:r w:rsidR="00210F02" w:rsidRPr="00533F2E">
        <w:t xml:space="preserve">enforcement </w:t>
      </w:r>
      <w:r w:rsidR="00097179" w:rsidRPr="00533F2E">
        <w:t xml:space="preserve">officer </w:t>
      </w:r>
      <w:r w:rsidR="00210F02" w:rsidRPr="00533F2E">
        <w:t xml:space="preserve">determines that an otherwise valid </w:t>
      </w:r>
      <w:r w:rsidR="002D2CFC" w:rsidRPr="00533F2E">
        <w:t>Canadian domestic</w:t>
      </w:r>
      <w:r w:rsidR="00F2228E" w:rsidRPr="00533F2E">
        <w:t>-</w:t>
      </w:r>
      <w:r w:rsidR="002D2CFC" w:rsidRPr="00533F2E">
        <w:t xml:space="preserve"> violence protection</w:t>
      </w:r>
      <w:r w:rsidR="00210F02" w:rsidRPr="00533F2E">
        <w:t xml:space="preserve"> order cannot be enforced because the respondent has not been notified </w:t>
      </w:r>
      <w:r w:rsidR="0025425A" w:rsidRPr="00533F2E">
        <w:t xml:space="preserve">of </w:t>
      </w:r>
      <w:r w:rsidR="00210F02" w:rsidRPr="00533F2E">
        <w:t xml:space="preserve">or served with the order, the officer shall </w:t>
      </w:r>
      <w:r w:rsidR="00351749" w:rsidRPr="00533F2E">
        <w:t>notify</w:t>
      </w:r>
      <w:r w:rsidR="00EB5491" w:rsidRPr="00533F2E">
        <w:t xml:space="preserve"> the protected individual that </w:t>
      </w:r>
      <w:r w:rsidR="00351749" w:rsidRPr="00533F2E">
        <w:t>the officer will make reasonable efforts</w:t>
      </w:r>
      <w:r w:rsidR="0041744D" w:rsidRPr="00533F2E">
        <w:t xml:space="preserve"> </w:t>
      </w:r>
      <w:r w:rsidR="00351749" w:rsidRPr="00533F2E">
        <w:t xml:space="preserve">to </w:t>
      </w:r>
      <w:r w:rsidR="0092359C" w:rsidRPr="00533F2E">
        <w:t>contact the respondent</w:t>
      </w:r>
      <w:r w:rsidR="0041744D" w:rsidRPr="00533F2E">
        <w:t>, consistent with the safety of the</w:t>
      </w:r>
      <w:r w:rsidR="005D19E3" w:rsidRPr="00533F2E">
        <w:t xml:space="preserve"> </w:t>
      </w:r>
      <w:r w:rsidR="00A93304" w:rsidRPr="00533F2E">
        <w:t xml:space="preserve">protected </w:t>
      </w:r>
      <w:r w:rsidR="0041744D" w:rsidRPr="00533F2E">
        <w:t>individual</w:t>
      </w:r>
      <w:r w:rsidR="0092359C" w:rsidRPr="00533F2E">
        <w:t>.</w:t>
      </w:r>
      <w:r w:rsidR="00351749" w:rsidRPr="00533F2E">
        <w:t xml:space="preserve"> </w:t>
      </w:r>
      <w:r w:rsidR="0041744D" w:rsidRPr="00533F2E">
        <w:t xml:space="preserve"> </w:t>
      </w:r>
      <w:r w:rsidR="00EB5491" w:rsidRPr="00533F2E">
        <w:t>After noti</w:t>
      </w:r>
      <w:r w:rsidR="00062C6F" w:rsidRPr="00533F2E">
        <w:t xml:space="preserve">ce to the </w:t>
      </w:r>
      <w:r w:rsidR="00A93304" w:rsidRPr="00533F2E">
        <w:t xml:space="preserve">protected </w:t>
      </w:r>
      <w:r w:rsidR="00062C6F" w:rsidRPr="00533F2E">
        <w:t xml:space="preserve">individual and </w:t>
      </w:r>
      <w:r w:rsidR="00341978" w:rsidRPr="00533F2E">
        <w:t xml:space="preserve">consistent with the safety of the individual, </w:t>
      </w:r>
      <w:r w:rsidR="00EB5491" w:rsidRPr="00533F2E">
        <w:t>the office</w:t>
      </w:r>
      <w:r w:rsidR="00FE0DC5" w:rsidRPr="00533F2E">
        <w:t>r</w:t>
      </w:r>
      <w:r w:rsidR="00EB5491" w:rsidRPr="00533F2E">
        <w:t xml:space="preserve"> shall </w:t>
      </w:r>
      <w:r w:rsidR="00351749" w:rsidRPr="00533F2E">
        <w:t xml:space="preserve">make </w:t>
      </w:r>
      <w:r w:rsidR="0045125B" w:rsidRPr="00533F2E">
        <w:t xml:space="preserve">a </w:t>
      </w:r>
      <w:r w:rsidR="00351749" w:rsidRPr="00533F2E">
        <w:t>reasonable effort</w:t>
      </w:r>
      <w:r w:rsidR="00341978" w:rsidRPr="00533F2E">
        <w:t xml:space="preserve"> </w:t>
      </w:r>
      <w:r w:rsidR="00351749" w:rsidRPr="00533F2E">
        <w:t xml:space="preserve">to </w:t>
      </w:r>
      <w:r w:rsidR="00210F02" w:rsidRPr="00533F2E">
        <w:t>inform the respondent of the order</w:t>
      </w:r>
      <w:r w:rsidR="0025364F" w:rsidRPr="00533F2E">
        <w:t xml:space="preserve">, </w:t>
      </w:r>
      <w:r w:rsidR="000D325C" w:rsidRPr="00533F2E">
        <w:t xml:space="preserve">notify the respondent of the terms of the order, provide </w:t>
      </w:r>
      <w:r w:rsidR="00097179" w:rsidRPr="00533F2E">
        <w:t xml:space="preserve">a </w:t>
      </w:r>
      <w:r w:rsidR="000D325C" w:rsidRPr="00533F2E">
        <w:t xml:space="preserve">record </w:t>
      </w:r>
      <w:r w:rsidR="00097179" w:rsidRPr="00533F2E">
        <w:t>of the order</w:t>
      </w:r>
      <w:r w:rsidR="003612FC" w:rsidRPr="00533F2E">
        <w:t>,</w:t>
      </w:r>
      <w:r w:rsidR="00097179" w:rsidRPr="00533F2E">
        <w:t xml:space="preserve"> </w:t>
      </w:r>
      <w:r w:rsidR="000D325C" w:rsidRPr="00533F2E">
        <w:t>if available</w:t>
      </w:r>
      <w:r w:rsidR="003612FC" w:rsidRPr="00533F2E">
        <w:t>,</w:t>
      </w:r>
      <w:r w:rsidR="000D325C" w:rsidRPr="00533F2E">
        <w:t xml:space="preserve"> to</w:t>
      </w:r>
      <w:r w:rsidR="00210F02" w:rsidRPr="00533F2E">
        <w:t xml:space="preserve"> the respondent</w:t>
      </w:r>
      <w:r w:rsidR="00351749" w:rsidRPr="00533F2E">
        <w:t>,</w:t>
      </w:r>
      <w:r w:rsidR="00210F02" w:rsidRPr="00533F2E">
        <w:t xml:space="preserve"> and allow the respondent a reasonable opportunity to comply with the order before </w:t>
      </w:r>
      <w:r w:rsidR="00097179" w:rsidRPr="00533F2E">
        <w:t>the officer enforces</w:t>
      </w:r>
      <w:r w:rsidR="00210F02" w:rsidRPr="00533F2E">
        <w:t xml:space="preserve"> the order.</w:t>
      </w:r>
    </w:p>
    <w:p w14:paraId="022DC31D" w14:textId="39F91D7E" w:rsidR="00763C7C" w:rsidRPr="00533F2E" w:rsidRDefault="0041744D" w:rsidP="00147332">
      <w:pPr>
        <w:widowControl w:val="0"/>
        <w:suppressAutoHyphens/>
        <w:spacing w:line="480" w:lineRule="auto"/>
      </w:pPr>
      <w:r w:rsidRPr="00533F2E">
        <w:tab/>
        <w:t>(e)</w:t>
      </w:r>
      <w:r w:rsidR="00763C7C" w:rsidRPr="00533F2E">
        <w:t xml:space="preserve"> </w:t>
      </w:r>
      <w:r w:rsidR="005D19E3" w:rsidRPr="00533F2E">
        <w:t xml:space="preserve">If a </w:t>
      </w:r>
      <w:r w:rsidR="00763C7C" w:rsidRPr="00533F2E">
        <w:t>law</w:t>
      </w:r>
      <w:r w:rsidR="005D19E3" w:rsidRPr="00533F2E">
        <w:t>-</w:t>
      </w:r>
      <w:r w:rsidR="00763C7C" w:rsidRPr="00533F2E">
        <w:t xml:space="preserve">enforcement officer </w:t>
      </w:r>
      <w:r w:rsidR="005D19E3" w:rsidRPr="00533F2E">
        <w:t xml:space="preserve">determines that </w:t>
      </w:r>
      <w:r w:rsidR="00A75070" w:rsidRPr="00533F2E">
        <w:t xml:space="preserve">an </w:t>
      </w:r>
      <w:r w:rsidR="005D19E3" w:rsidRPr="00533F2E">
        <w:t xml:space="preserve">individual is a protected individual, the officer </w:t>
      </w:r>
      <w:r w:rsidR="00763C7C" w:rsidRPr="00533F2E">
        <w:t>shall inform the</w:t>
      </w:r>
      <w:r w:rsidR="005D19E3" w:rsidRPr="00533F2E">
        <w:t xml:space="preserve"> </w:t>
      </w:r>
      <w:r w:rsidR="00763C7C" w:rsidRPr="00533F2E">
        <w:t xml:space="preserve">individual of available local victim services.  </w:t>
      </w:r>
    </w:p>
    <w:p w14:paraId="4453719A" w14:textId="6C3DFD09" w:rsidR="00BB3280" w:rsidRPr="00533F2E" w:rsidRDefault="009A3C44" w:rsidP="002A2EB5">
      <w:pPr>
        <w:pStyle w:val="Heading1"/>
      </w:pPr>
      <w:r w:rsidRPr="00533F2E">
        <w:tab/>
      </w:r>
      <w:bookmarkStart w:id="10" w:name="_Toc409685375"/>
      <w:bookmarkStart w:id="11" w:name="_Toc424135150"/>
      <w:bookmarkStart w:id="12" w:name="_Toc432431017"/>
      <w:r w:rsidR="00210F02" w:rsidRPr="00533F2E">
        <w:t>SECTION 4</w:t>
      </w:r>
      <w:r w:rsidR="00B47F89" w:rsidRPr="00533F2E">
        <w:t xml:space="preserve">. ENFORCEMENT OF </w:t>
      </w:r>
      <w:r w:rsidR="002D2CFC" w:rsidRPr="00533F2E">
        <w:t>CANADIAN DOMESTIC</w:t>
      </w:r>
      <w:r w:rsidR="00F2228E" w:rsidRPr="00533F2E">
        <w:t>-</w:t>
      </w:r>
      <w:r w:rsidR="002D2CFC" w:rsidRPr="00533F2E">
        <w:t>VIOLENCE PROTECTION</w:t>
      </w:r>
      <w:r w:rsidR="00210F02" w:rsidRPr="00533F2E">
        <w:t xml:space="preserve"> </w:t>
      </w:r>
      <w:r w:rsidR="00B47F89" w:rsidRPr="00533F2E">
        <w:t>ORDER</w:t>
      </w:r>
      <w:r w:rsidR="00A75070" w:rsidRPr="00533F2E">
        <w:t xml:space="preserve"> BY TRIBUNAL</w:t>
      </w:r>
      <w:r w:rsidR="00EA630F" w:rsidRPr="00533F2E">
        <w:t>.</w:t>
      </w:r>
      <w:bookmarkEnd w:id="10"/>
      <w:bookmarkEnd w:id="11"/>
      <w:bookmarkEnd w:id="12"/>
      <w:r w:rsidR="002A2EB5" w:rsidRPr="00533F2E">
        <w:t xml:space="preserve">  </w:t>
      </w:r>
    </w:p>
    <w:p w14:paraId="5805F9BB" w14:textId="6EBBEE72" w:rsidR="004A4CAA" w:rsidRPr="00533F2E" w:rsidRDefault="00857C81" w:rsidP="00147332">
      <w:pPr>
        <w:widowControl w:val="0"/>
        <w:suppressAutoHyphens/>
        <w:spacing w:line="480" w:lineRule="auto"/>
        <w:ind w:firstLine="720"/>
      </w:pPr>
      <w:r w:rsidRPr="00533F2E">
        <w:t>(</w:t>
      </w:r>
      <w:r w:rsidR="00397D44" w:rsidRPr="00533F2E">
        <w:t>a</w:t>
      </w:r>
      <w:r w:rsidR="00BB3280" w:rsidRPr="00533F2E">
        <w:t xml:space="preserve">) </w:t>
      </w:r>
      <w:r w:rsidR="00B47F89" w:rsidRPr="00533F2E">
        <w:t xml:space="preserve">A </w:t>
      </w:r>
      <w:r w:rsidR="00BB3280" w:rsidRPr="00533F2E">
        <w:t xml:space="preserve">tribunal </w:t>
      </w:r>
      <w:r w:rsidR="00210F02" w:rsidRPr="00533F2E">
        <w:t xml:space="preserve">may issue an order enforcing </w:t>
      </w:r>
      <w:r w:rsidR="00A84413" w:rsidRPr="00533F2E">
        <w:t xml:space="preserve">or refusing to enforce </w:t>
      </w:r>
      <w:r w:rsidR="00210F02" w:rsidRPr="00533F2E">
        <w:t xml:space="preserve">a </w:t>
      </w:r>
      <w:r w:rsidR="002D2CFC" w:rsidRPr="00533F2E">
        <w:t>Canadian domestic</w:t>
      </w:r>
      <w:r w:rsidR="00F2228E" w:rsidRPr="00533F2E">
        <w:t>-</w:t>
      </w:r>
      <w:r w:rsidR="002D2CFC" w:rsidRPr="00533F2E">
        <w:t xml:space="preserve"> violence protection</w:t>
      </w:r>
      <w:r w:rsidR="00210F02" w:rsidRPr="00533F2E">
        <w:t xml:space="preserve"> order on application</w:t>
      </w:r>
      <w:r w:rsidR="003612FC" w:rsidRPr="00533F2E">
        <w:t xml:space="preserve"> of</w:t>
      </w:r>
      <w:r w:rsidR="004A4CAA" w:rsidRPr="00533F2E">
        <w:t>:</w:t>
      </w:r>
    </w:p>
    <w:p w14:paraId="16B0062C" w14:textId="752692AF" w:rsidR="004A4CAA" w:rsidRPr="00533F2E" w:rsidRDefault="004A4CAA" w:rsidP="00126D37">
      <w:pPr>
        <w:widowControl w:val="0"/>
        <w:suppressAutoHyphens/>
        <w:spacing w:line="480" w:lineRule="auto"/>
        <w:ind w:firstLine="1440"/>
      </w:pPr>
      <w:r w:rsidRPr="00533F2E">
        <w:t xml:space="preserve">(1) </w:t>
      </w:r>
      <w:r w:rsidR="00210F02" w:rsidRPr="00533F2E">
        <w:t xml:space="preserve">a person </w:t>
      </w:r>
      <w:r w:rsidR="00BB3280" w:rsidRPr="00533F2E">
        <w:t xml:space="preserve">authorized by </w:t>
      </w:r>
      <w:r w:rsidR="00B47F89" w:rsidRPr="00533F2E">
        <w:t xml:space="preserve">law of </w:t>
      </w:r>
      <w:r w:rsidR="00BB3280" w:rsidRPr="00533F2E">
        <w:t>this s</w:t>
      </w:r>
      <w:r w:rsidR="00B47F89" w:rsidRPr="00533F2E">
        <w:t xml:space="preserve">tate </w:t>
      </w:r>
      <w:r w:rsidR="00BB3280" w:rsidRPr="00533F2E">
        <w:t>other than this [act]</w:t>
      </w:r>
      <w:r w:rsidR="003A4B71" w:rsidRPr="00533F2E">
        <w:t xml:space="preserve"> </w:t>
      </w:r>
      <w:r w:rsidR="00B47F89" w:rsidRPr="00533F2E">
        <w:t xml:space="preserve">to seek enforcement of a </w:t>
      </w:r>
      <w:r w:rsidR="000B1998" w:rsidRPr="00533F2E">
        <w:t>domestic</w:t>
      </w:r>
      <w:r w:rsidR="0045125B" w:rsidRPr="00533F2E">
        <w:t>-</w:t>
      </w:r>
      <w:r w:rsidR="00B47F89" w:rsidRPr="00533F2E">
        <w:t>protection order</w:t>
      </w:r>
      <w:r w:rsidRPr="00533F2E">
        <w:t xml:space="preserve">; or </w:t>
      </w:r>
    </w:p>
    <w:p w14:paraId="5039F577" w14:textId="2271FEB5" w:rsidR="00BB3280" w:rsidRPr="00533F2E" w:rsidRDefault="004A4CAA" w:rsidP="000D7F4A">
      <w:pPr>
        <w:widowControl w:val="0"/>
        <w:suppressAutoHyphens/>
        <w:spacing w:line="480" w:lineRule="auto"/>
        <w:ind w:left="720" w:firstLine="720"/>
      </w:pPr>
      <w:r w:rsidRPr="00533F2E">
        <w:t xml:space="preserve">(2) a </w:t>
      </w:r>
      <w:r w:rsidR="006A0864" w:rsidRPr="00533F2E">
        <w:t>respondent</w:t>
      </w:r>
      <w:r w:rsidRPr="00533F2E">
        <w:t>.</w:t>
      </w:r>
      <w:r w:rsidR="006A0864" w:rsidRPr="00533F2E">
        <w:t xml:space="preserve"> </w:t>
      </w:r>
    </w:p>
    <w:p w14:paraId="5A8AABDF" w14:textId="67AA8FEC" w:rsidR="00B47F89" w:rsidRPr="00533F2E" w:rsidRDefault="00BB3280" w:rsidP="00147332">
      <w:pPr>
        <w:widowControl w:val="0"/>
        <w:suppressAutoHyphens/>
        <w:spacing w:line="480" w:lineRule="auto"/>
        <w:ind w:firstLine="720"/>
      </w:pPr>
      <w:r w:rsidRPr="00533F2E">
        <w:lastRenderedPageBreak/>
        <w:t>(</w:t>
      </w:r>
      <w:r w:rsidR="00397D44" w:rsidRPr="00533F2E">
        <w:t>b</w:t>
      </w:r>
      <w:r w:rsidRPr="00533F2E">
        <w:t xml:space="preserve">) </w:t>
      </w:r>
      <w:r w:rsidR="00B47F89" w:rsidRPr="00533F2E">
        <w:t xml:space="preserve">In a proceeding </w:t>
      </w:r>
      <w:r w:rsidR="004A4CAA" w:rsidRPr="00533F2E">
        <w:t>under subsection (a)</w:t>
      </w:r>
      <w:r w:rsidR="00175F95" w:rsidRPr="00533F2E">
        <w:t>,</w:t>
      </w:r>
      <w:r w:rsidR="00B47F89" w:rsidRPr="00533F2E">
        <w:t xml:space="preserve"> the tribunal shall</w:t>
      </w:r>
      <w:r w:rsidRPr="00533F2E">
        <w:t xml:space="preserve"> follow the procedures of this s</w:t>
      </w:r>
      <w:r w:rsidR="00B47F89" w:rsidRPr="00533F2E">
        <w:t xml:space="preserve">tate for enforcement of </w:t>
      </w:r>
      <w:r w:rsidRPr="00533F2E">
        <w:t xml:space="preserve">a </w:t>
      </w:r>
      <w:r w:rsidR="000B1998" w:rsidRPr="00533F2E">
        <w:t xml:space="preserve">domestic </w:t>
      </w:r>
      <w:r w:rsidRPr="00533F2E">
        <w:t>protection order</w:t>
      </w:r>
      <w:r w:rsidR="00B47F89" w:rsidRPr="00533F2E">
        <w:t>.</w:t>
      </w:r>
      <w:r w:rsidR="00696E11" w:rsidRPr="00533F2E">
        <w:t xml:space="preserve">  An order entered under </w:t>
      </w:r>
      <w:r w:rsidR="00E96929" w:rsidRPr="00533F2E">
        <w:t>this section</w:t>
      </w:r>
      <w:r w:rsidR="00696E11" w:rsidRPr="00533F2E">
        <w:t xml:space="preserve"> is limited to the enforcement of the terms of the Canadian domestic</w:t>
      </w:r>
      <w:r w:rsidR="0045125B" w:rsidRPr="00533F2E">
        <w:t>-</w:t>
      </w:r>
      <w:r w:rsidR="00696E11" w:rsidRPr="00533F2E">
        <w:t>violence pr</w:t>
      </w:r>
      <w:r w:rsidR="00606ECE" w:rsidRPr="00533F2E">
        <w:t>otection order as described in S</w:t>
      </w:r>
      <w:r w:rsidR="00696E11" w:rsidRPr="00533F2E">
        <w:t xml:space="preserve">ection 2(1). </w:t>
      </w:r>
    </w:p>
    <w:p w14:paraId="14F07B75" w14:textId="2FE9D87B" w:rsidR="00B47F89" w:rsidRPr="00533F2E" w:rsidRDefault="00BB3280" w:rsidP="00147332">
      <w:pPr>
        <w:widowControl w:val="0"/>
        <w:suppressAutoHyphens/>
        <w:spacing w:line="480" w:lineRule="auto"/>
      </w:pPr>
      <w:r w:rsidRPr="00533F2E">
        <w:tab/>
        <w:t>(</w:t>
      </w:r>
      <w:r w:rsidR="00397D44" w:rsidRPr="00533F2E">
        <w:t>c</w:t>
      </w:r>
      <w:r w:rsidR="00EA630F" w:rsidRPr="00533F2E">
        <w:t>)</w:t>
      </w:r>
      <w:r w:rsidR="009A3C44" w:rsidRPr="00533F2E">
        <w:t xml:space="preserve"> </w:t>
      </w:r>
      <w:r w:rsidR="00B47F89" w:rsidRPr="00533F2E">
        <w:t xml:space="preserve">A </w:t>
      </w:r>
      <w:r w:rsidR="002D2CFC" w:rsidRPr="00533F2E">
        <w:t>Canadian domestic</w:t>
      </w:r>
      <w:r w:rsidR="0045125B" w:rsidRPr="00533F2E">
        <w:t>-</w:t>
      </w:r>
      <w:r w:rsidR="002D2CFC" w:rsidRPr="00533F2E">
        <w:t>violence protection</w:t>
      </w:r>
      <w:r w:rsidR="00B47F89" w:rsidRPr="00533F2E">
        <w:t xml:space="preserve"> order</w:t>
      </w:r>
      <w:r w:rsidR="005D19E3" w:rsidRPr="00533F2E">
        <w:t xml:space="preserve"> </w:t>
      </w:r>
      <w:r w:rsidR="00B47F89" w:rsidRPr="00533F2E">
        <w:t xml:space="preserve">is </w:t>
      </w:r>
      <w:r w:rsidR="00397D44" w:rsidRPr="00533F2E">
        <w:t>enforceable</w:t>
      </w:r>
      <w:r w:rsidR="00126D37" w:rsidRPr="00533F2E">
        <w:t xml:space="preserve"> under this section</w:t>
      </w:r>
      <w:r w:rsidR="00397D44" w:rsidRPr="00533F2E">
        <w:t xml:space="preserve"> </w:t>
      </w:r>
      <w:r w:rsidR="00B47F89" w:rsidRPr="00533F2E">
        <w:t>if:</w:t>
      </w:r>
    </w:p>
    <w:p w14:paraId="68BCEB21" w14:textId="156DB8C2" w:rsidR="00B47F89" w:rsidRPr="00533F2E" w:rsidRDefault="000B1998" w:rsidP="00147332">
      <w:pPr>
        <w:widowControl w:val="0"/>
        <w:suppressAutoHyphens/>
        <w:spacing w:line="480" w:lineRule="auto"/>
      </w:pPr>
      <w:r w:rsidRPr="00533F2E">
        <w:tab/>
      </w:r>
      <w:r w:rsidRPr="00533F2E">
        <w:tab/>
        <w:t xml:space="preserve">(1) </w:t>
      </w:r>
      <w:r w:rsidR="00175F95" w:rsidRPr="00533F2E">
        <w:t>the order</w:t>
      </w:r>
      <w:r w:rsidR="00D81069" w:rsidRPr="00533F2E">
        <w:t xml:space="preserve"> </w:t>
      </w:r>
      <w:r w:rsidRPr="00533F2E">
        <w:t>identifies a protected individual and a</w:t>
      </w:r>
      <w:r w:rsidR="00B47F89" w:rsidRPr="00533F2E">
        <w:t xml:space="preserve"> respondent;</w:t>
      </w:r>
    </w:p>
    <w:p w14:paraId="32953099" w14:textId="732193CD" w:rsidR="00B47F89" w:rsidRPr="00533F2E" w:rsidRDefault="00B47F89" w:rsidP="00147332">
      <w:pPr>
        <w:widowControl w:val="0"/>
        <w:suppressAutoHyphens/>
        <w:spacing w:line="480" w:lineRule="auto"/>
      </w:pPr>
      <w:r w:rsidRPr="00533F2E">
        <w:tab/>
      </w:r>
      <w:r w:rsidRPr="00533F2E">
        <w:tab/>
        <w:t xml:space="preserve">(2) </w:t>
      </w:r>
      <w:r w:rsidR="00175F95" w:rsidRPr="00533F2E">
        <w:t xml:space="preserve">the order </w:t>
      </w:r>
      <w:r w:rsidRPr="00533F2E">
        <w:t>is</w:t>
      </w:r>
      <w:r w:rsidR="001748F4" w:rsidRPr="00533F2E">
        <w:t xml:space="preserve"> valid and</w:t>
      </w:r>
      <w:r w:rsidRPr="00533F2E">
        <w:t xml:space="preserve"> in effect;</w:t>
      </w:r>
    </w:p>
    <w:p w14:paraId="55081325" w14:textId="36D6E9D0" w:rsidR="00C855AF" w:rsidRPr="00533F2E" w:rsidRDefault="00C46293" w:rsidP="00147332">
      <w:pPr>
        <w:widowControl w:val="0"/>
        <w:suppressAutoHyphens/>
        <w:spacing w:line="480" w:lineRule="auto"/>
      </w:pPr>
      <w:r w:rsidRPr="00533F2E">
        <w:tab/>
      </w:r>
      <w:r w:rsidRPr="00533F2E">
        <w:tab/>
        <w:t xml:space="preserve">(3) </w:t>
      </w:r>
      <w:r w:rsidR="005D19E3" w:rsidRPr="00533F2E">
        <w:t xml:space="preserve">the issuing court </w:t>
      </w:r>
      <w:r w:rsidR="00B47F89" w:rsidRPr="00533F2E">
        <w:t xml:space="preserve">had jurisdiction over the parties and </w:t>
      </w:r>
      <w:r w:rsidR="00C855AF" w:rsidRPr="00533F2E">
        <w:t xml:space="preserve">the </w:t>
      </w:r>
      <w:r w:rsidR="00B47F89" w:rsidRPr="00533F2E">
        <w:t>subject matter under</w:t>
      </w:r>
      <w:r w:rsidR="00BB3280" w:rsidRPr="00533F2E">
        <w:t xml:space="preserve"> </w:t>
      </w:r>
      <w:r w:rsidR="000B1998" w:rsidRPr="00533F2E">
        <w:t xml:space="preserve">law </w:t>
      </w:r>
      <w:r w:rsidR="00175F95" w:rsidRPr="00533F2E">
        <w:t>applicable</w:t>
      </w:r>
      <w:r w:rsidR="00E95AF8" w:rsidRPr="00533F2E">
        <w:t xml:space="preserve"> in the</w:t>
      </w:r>
      <w:r w:rsidR="000B1998" w:rsidRPr="00533F2E">
        <w:t xml:space="preserve"> issuing court</w:t>
      </w:r>
      <w:r w:rsidR="00D81069" w:rsidRPr="00533F2E">
        <w:t>;</w:t>
      </w:r>
      <w:r w:rsidR="00B47F89" w:rsidRPr="00533F2E">
        <w:t xml:space="preserve"> and</w:t>
      </w:r>
      <w:r w:rsidR="00857C81" w:rsidRPr="00533F2E">
        <w:t xml:space="preserve"> </w:t>
      </w:r>
    </w:p>
    <w:p w14:paraId="20762EBB" w14:textId="6DD4A468" w:rsidR="00B47F89" w:rsidRPr="00533F2E" w:rsidRDefault="00C855AF" w:rsidP="00C9276E">
      <w:pPr>
        <w:widowControl w:val="0"/>
        <w:suppressAutoHyphens/>
        <w:spacing w:line="480" w:lineRule="auto"/>
        <w:ind w:left="720" w:firstLine="720"/>
      </w:pPr>
      <w:r w:rsidRPr="00533F2E">
        <w:t xml:space="preserve">(4) </w:t>
      </w:r>
      <w:r w:rsidR="00E95AF8" w:rsidRPr="00533F2E">
        <w:t xml:space="preserve">the order </w:t>
      </w:r>
      <w:r w:rsidR="00857C81" w:rsidRPr="00533F2E">
        <w:t>was issued after</w:t>
      </w:r>
      <w:r w:rsidR="00397D44" w:rsidRPr="00533F2E">
        <w:t>:</w:t>
      </w:r>
    </w:p>
    <w:p w14:paraId="70EB8AE8" w14:textId="4DDED5F2" w:rsidR="0096322B" w:rsidRPr="00533F2E" w:rsidRDefault="0096322B" w:rsidP="00147332">
      <w:pPr>
        <w:widowControl w:val="0"/>
        <w:suppressAutoHyphens/>
        <w:spacing w:line="480" w:lineRule="auto"/>
      </w:pPr>
      <w:r w:rsidRPr="00533F2E">
        <w:tab/>
      </w:r>
      <w:r w:rsidRPr="00533F2E">
        <w:tab/>
      </w:r>
      <w:r w:rsidRPr="00533F2E">
        <w:tab/>
        <w:t>(A)</w:t>
      </w:r>
      <w:r w:rsidR="00B47F89" w:rsidRPr="00533F2E">
        <w:t xml:space="preserve"> the respondent was given reasonable notice and had a</w:t>
      </w:r>
      <w:r w:rsidR="000B1998" w:rsidRPr="00533F2E">
        <w:t xml:space="preserve">n </w:t>
      </w:r>
      <w:r w:rsidR="00BB3280" w:rsidRPr="00533F2E">
        <w:t>opportunity to be heard before the court issued</w:t>
      </w:r>
      <w:r w:rsidR="000B1998" w:rsidRPr="00533F2E">
        <w:t xml:space="preserve"> the order</w:t>
      </w:r>
      <w:r w:rsidR="00C162CB" w:rsidRPr="00533F2E">
        <w:t>;</w:t>
      </w:r>
      <w:r w:rsidR="00BB3280" w:rsidRPr="00533F2E">
        <w:t xml:space="preserve"> or</w:t>
      </w:r>
      <w:r w:rsidR="000B1998" w:rsidRPr="00533F2E">
        <w:t xml:space="preserve"> </w:t>
      </w:r>
    </w:p>
    <w:p w14:paraId="173CD15B" w14:textId="4084D057" w:rsidR="00B47F89" w:rsidRPr="00533F2E" w:rsidRDefault="0096322B" w:rsidP="00147332">
      <w:pPr>
        <w:widowControl w:val="0"/>
        <w:suppressAutoHyphens/>
        <w:spacing w:line="480" w:lineRule="auto"/>
        <w:ind w:firstLine="2160"/>
      </w:pPr>
      <w:r w:rsidRPr="00533F2E">
        <w:t xml:space="preserve">(B) </w:t>
      </w:r>
      <w:r w:rsidR="000B1998" w:rsidRPr="00533F2E">
        <w:t>in the case of an ex parte order,</w:t>
      </w:r>
      <w:r w:rsidR="00B47F89" w:rsidRPr="00533F2E">
        <w:t xml:space="preserve"> the resp</w:t>
      </w:r>
      <w:r w:rsidRPr="00533F2E">
        <w:t xml:space="preserve">ondent was given </w:t>
      </w:r>
      <w:r w:rsidR="00E95AF8" w:rsidRPr="00533F2E">
        <w:t xml:space="preserve">reasonable </w:t>
      </w:r>
      <w:r w:rsidRPr="00533F2E">
        <w:t xml:space="preserve">notice and </w:t>
      </w:r>
      <w:r w:rsidR="00B47F89" w:rsidRPr="00533F2E">
        <w:t>had or will have an opportunity to be heard within a reasonable time after the order was issued, in a m</w:t>
      </w:r>
      <w:r w:rsidRPr="00533F2E">
        <w:t>anner consistent with the right</w:t>
      </w:r>
      <w:r w:rsidR="00B47F89" w:rsidRPr="00533F2E">
        <w:t xml:space="preserve"> of the respondent to due process.</w:t>
      </w:r>
    </w:p>
    <w:p w14:paraId="13385944" w14:textId="3922BE93" w:rsidR="00B47F89" w:rsidRPr="00533F2E" w:rsidRDefault="00911C60" w:rsidP="00147332">
      <w:pPr>
        <w:widowControl w:val="0"/>
        <w:suppressAutoHyphens/>
        <w:spacing w:line="480" w:lineRule="auto"/>
      </w:pPr>
      <w:r w:rsidRPr="00533F2E">
        <w:tab/>
        <w:t>(</w:t>
      </w:r>
      <w:r w:rsidR="00397D44" w:rsidRPr="00533F2E">
        <w:t>d</w:t>
      </w:r>
      <w:r w:rsidR="00B47F89" w:rsidRPr="00533F2E">
        <w:t xml:space="preserve">) A </w:t>
      </w:r>
      <w:r w:rsidR="002D2CFC" w:rsidRPr="00533F2E">
        <w:t>Canadian domestic</w:t>
      </w:r>
      <w:r w:rsidR="0045125B" w:rsidRPr="00533F2E">
        <w:t>-</w:t>
      </w:r>
      <w:r w:rsidR="002D2CFC" w:rsidRPr="00533F2E">
        <w:t>violence protection</w:t>
      </w:r>
      <w:r w:rsidR="00B47F89" w:rsidRPr="00533F2E">
        <w:t xml:space="preserve"> order valid on its face is prima facie evidence of its </w:t>
      </w:r>
      <w:r w:rsidR="00397D44" w:rsidRPr="00533F2E">
        <w:t>enforceability</w:t>
      </w:r>
      <w:r w:rsidR="00C855AF" w:rsidRPr="00533F2E">
        <w:t xml:space="preserve"> under </w:t>
      </w:r>
      <w:r w:rsidR="00E95AF8" w:rsidRPr="00533F2E">
        <w:t>this section.</w:t>
      </w:r>
    </w:p>
    <w:p w14:paraId="73C54AEF" w14:textId="7C6D7677" w:rsidR="00B47F89" w:rsidRPr="00533F2E" w:rsidRDefault="00911C60" w:rsidP="00147332">
      <w:pPr>
        <w:widowControl w:val="0"/>
        <w:suppressAutoHyphens/>
        <w:spacing w:line="480" w:lineRule="auto"/>
      </w:pPr>
      <w:r w:rsidRPr="00533F2E">
        <w:tab/>
        <w:t>(</w:t>
      </w:r>
      <w:r w:rsidR="00397D44" w:rsidRPr="00533F2E">
        <w:t>e</w:t>
      </w:r>
      <w:r w:rsidR="00EA630F" w:rsidRPr="00533F2E">
        <w:t>)</w:t>
      </w:r>
      <w:r w:rsidR="009A3C44" w:rsidRPr="00533F2E">
        <w:t xml:space="preserve"> </w:t>
      </w:r>
      <w:r w:rsidR="00C855AF" w:rsidRPr="00533F2E">
        <w:t xml:space="preserve">A claim that a </w:t>
      </w:r>
      <w:r w:rsidR="002D2CFC" w:rsidRPr="00533F2E">
        <w:t>Canadian domestic</w:t>
      </w:r>
      <w:r w:rsidR="0045125B" w:rsidRPr="00533F2E">
        <w:t>-</w:t>
      </w:r>
      <w:r w:rsidR="002D2CFC" w:rsidRPr="00533F2E">
        <w:t>violence protection</w:t>
      </w:r>
      <w:r w:rsidR="00C855AF" w:rsidRPr="00533F2E">
        <w:t xml:space="preserve"> order does not comply with subsection (c) </w:t>
      </w:r>
      <w:r w:rsidR="00B47F89" w:rsidRPr="00533F2E">
        <w:t>is an affirmative defense in a</w:t>
      </w:r>
      <w:r w:rsidR="00E95AF8" w:rsidRPr="00533F2E">
        <w:t xml:space="preserve"> proceeding </w:t>
      </w:r>
      <w:r w:rsidR="00B47F89" w:rsidRPr="00533F2E">
        <w:t>seeking enforcement of the order.</w:t>
      </w:r>
      <w:r w:rsidR="00D72558" w:rsidRPr="00533F2E">
        <w:t xml:space="preserve">  </w:t>
      </w:r>
      <w:r w:rsidR="00994659" w:rsidRPr="00533F2E">
        <w:t xml:space="preserve">If the tribunal determines that the order </w:t>
      </w:r>
      <w:r w:rsidR="00126D37" w:rsidRPr="00533F2E">
        <w:t>is not enforceable</w:t>
      </w:r>
      <w:r w:rsidR="00994659" w:rsidRPr="00533F2E">
        <w:t>, the tribunal shall issue an order that the Canadian domestic</w:t>
      </w:r>
      <w:r w:rsidR="0045125B" w:rsidRPr="00533F2E">
        <w:t>-</w:t>
      </w:r>
      <w:r w:rsidR="00994659" w:rsidRPr="00533F2E">
        <w:t xml:space="preserve">violence protection order is </w:t>
      </w:r>
      <w:r w:rsidR="00660A76" w:rsidRPr="00533F2E">
        <w:t xml:space="preserve">not enforceable under </w:t>
      </w:r>
      <w:r w:rsidR="00F37343" w:rsidRPr="00533F2E">
        <w:t xml:space="preserve">this section and </w:t>
      </w:r>
      <w:r w:rsidR="00660A76" w:rsidRPr="00533F2E">
        <w:t>S</w:t>
      </w:r>
      <w:r w:rsidR="00994659" w:rsidRPr="00533F2E">
        <w:t>ection</w:t>
      </w:r>
      <w:r w:rsidR="00660A76" w:rsidRPr="00533F2E">
        <w:t xml:space="preserve"> 3 and </w:t>
      </w:r>
      <w:r w:rsidR="00126D37" w:rsidRPr="00533F2E">
        <w:t xml:space="preserve">may not be registered </w:t>
      </w:r>
      <w:r w:rsidR="00660A76" w:rsidRPr="00533F2E">
        <w:t>under S</w:t>
      </w:r>
      <w:r w:rsidR="00994659" w:rsidRPr="00533F2E">
        <w:t xml:space="preserve">ection 5.  </w:t>
      </w:r>
    </w:p>
    <w:p w14:paraId="27693EB0" w14:textId="0E66B4C9" w:rsidR="00397D44" w:rsidRPr="00533F2E" w:rsidRDefault="00291F44" w:rsidP="00965806">
      <w:pPr>
        <w:widowControl w:val="0"/>
        <w:suppressAutoHyphens/>
        <w:spacing w:line="480" w:lineRule="auto"/>
        <w:ind w:firstLine="720"/>
      </w:pPr>
      <w:r w:rsidRPr="00533F2E">
        <w:rPr>
          <w:rFonts w:eastAsiaTheme="majorEastAsia" w:cstheme="majorBidi"/>
          <w:bCs/>
          <w:szCs w:val="28"/>
        </w:rPr>
        <w:t>[</w:t>
      </w:r>
      <w:r w:rsidR="00397D44" w:rsidRPr="00533F2E">
        <w:rPr>
          <w:rFonts w:eastAsiaTheme="majorEastAsia" w:cstheme="majorBidi"/>
          <w:bCs/>
          <w:szCs w:val="28"/>
        </w:rPr>
        <w:t>(f)</w:t>
      </w:r>
      <w:r w:rsidR="00397D44" w:rsidRPr="00533F2E" w:rsidDel="00B941C0">
        <w:t xml:space="preserve"> </w:t>
      </w:r>
      <w:r w:rsidR="00D81069" w:rsidRPr="00533F2E">
        <w:t xml:space="preserve">This section applies </w:t>
      </w:r>
      <w:r w:rsidR="00C855AF" w:rsidRPr="00533F2E">
        <w:t xml:space="preserve">to </w:t>
      </w:r>
      <w:r w:rsidR="007F7D0B" w:rsidRPr="00533F2E">
        <w:t>enforce</w:t>
      </w:r>
      <w:r w:rsidR="00E95AF8" w:rsidRPr="00533F2E">
        <w:t>ment of</w:t>
      </w:r>
      <w:r w:rsidR="007F7D0B" w:rsidRPr="00533F2E">
        <w:t xml:space="preserve"> </w:t>
      </w:r>
      <w:r w:rsidR="00C855AF" w:rsidRPr="00533F2E">
        <w:t xml:space="preserve">a </w:t>
      </w:r>
      <w:r w:rsidR="007F7D0B" w:rsidRPr="00533F2E">
        <w:t xml:space="preserve">provision of a </w:t>
      </w:r>
      <w:r w:rsidR="00C855AF" w:rsidRPr="00533F2E">
        <w:t xml:space="preserve">Canadian </w:t>
      </w:r>
      <w:r w:rsidR="002D2CFC" w:rsidRPr="00533F2E">
        <w:t>domestic</w:t>
      </w:r>
      <w:r w:rsidR="0045125B" w:rsidRPr="00533F2E">
        <w:t>-</w:t>
      </w:r>
      <w:r w:rsidR="002D2CFC" w:rsidRPr="00533F2E">
        <w:t xml:space="preserve">violence </w:t>
      </w:r>
      <w:r w:rsidR="00C855AF" w:rsidRPr="00533F2E">
        <w:lastRenderedPageBreak/>
        <w:t xml:space="preserve">protection order </w:t>
      </w:r>
      <w:r w:rsidR="007F7D0B" w:rsidRPr="00533F2E">
        <w:t xml:space="preserve">against a party to the order </w:t>
      </w:r>
      <w:r w:rsidR="00C855AF" w:rsidRPr="00533F2E">
        <w:t>in which each party is a protected individual and respondent only if</w:t>
      </w:r>
      <w:r w:rsidR="007F7D0B" w:rsidRPr="00533F2E">
        <w:t>:</w:t>
      </w:r>
      <w:r w:rsidR="00C855AF" w:rsidRPr="00533F2E">
        <w:t xml:space="preserve"> </w:t>
      </w:r>
    </w:p>
    <w:p w14:paraId="5E80452B" w14:textId="4C7A32CA" w:rsidR="00397D44" w:rsidRPr="00533F2E" w:rsidRDefault="00965806" w:rsidP="00965806">
      <w:pPr>
        <w:widowControl w:val="0"/>
        <w:suppressAutoHyphens/>
        <w:spacing w:line="480" w:lineRule="auto"/>
      </w:pPr>
      <w:r w:rsidRPr="00533F2E">
        <w:tab/>
      </w:r>
      <w:r w:rsidRPr="00533F2E">
        <w:tab/>
        <w:t xml:space="preserve">(1) </w:t>
      </w:r>
      <w:r w:rsidR="007F7D0B" w:rsidRPr="00533F2E">
        <w:t xml:space="preserve">the party seeking enforcement of the order </w:t>
      </w:r>
      <w:r w:rsidR="00397D44" w:rsidRPr="00533F2E">
        <w:t xml:space="preserve">filed a pleading </w:t>
      </w:r>
      <w:r w:rsidR="007F7D0B" w:rsidRPr="00533F2E">
        <w:t xml:space="preserve">requesting the order </w:t>
      </w:r>
      <w:r w:rsidR="00397D44" w:rsidRPr="00533F2E">
        <w:t>from the issuing court; and</w:t>
      </w:r>
    </w:p>
    <w:p w14:paraId="5B968480" w14:textId="171151D3" w:rsidR="000B06CA" w:rsidRPr="00533F2E" w:rsidRDefault="00965806" w:rsidP="000B06CA">
      <w:pPr>
        <w:widowControl w:val="0"/>
        <w:suppressAutoHyphens/>
        <w:spacing w:line="480" w:lineRule="auto"/>
      </w:pPr>
      <w:r w:rsidRPr="00533F2E">
        <w:tab/>
      </w:r>
      <w:r w:rsidRPr="00533F2E">
        <w:tab/>
        <w:t xml:space="preserve">(2) </w:t>
      </w:r>
      <w:r w:rsidR="00397D44" w:rsidRPr="00533F2E">
        <w:t xml:space="preserve">the court made specific findings that entitled the </w:t>
      </w:r>
      <w:r w:rsidR="00AD72AA" w:rsidRPr="00533F2E">
        <w:t>party</w:t>
      </w:r>
      <w:r w:rsidR="00291F44" w:rsidRPr="00533F2E">
        <w:t xml:space="preserve"> </w:t>
      </w:r>
      <w:r w:rsidR="008249DE" w:rsidRPr="00533F2E">
        <w:t xml:space="preserve">to </w:t>
      </w:r>
      <w:r w:rsidR="007F7D0B" w:rsidRPr="00533F2E">
        <w:t>the enforcement sought</w:t>
      </w:r>
      <w:r w:rsidR="00397D44" w:rsidRPr="00533F2E">
        <w:t>.</w:t>
      </w:r>
      <w:r w:rsidR="00291F44" w:rsidRPr="00533F2E">
        <w:t>]</w:t>
      </w:r>
    </w:p>
    <w:p w14:paraId="238DC151" w14:textId="50607DF9" w:rsidR="00383DE7" w:rsidRPr="00533F2E" w:rsidRDefault="00383DE7" w:rsidP="00383DE7">
      <w:pPr>
        <w:widowControl w:val="0"/>
        <w:suppressAutoHyphens/>
      </w:pPr>
      <w:r w:rsidRPr="00533F2E">
        <w:rPr>
          <w:b/>
          <w:i/>
        </w:rPr>
        <w:t>Legislative Note:</w:t>
      </w:r>
      <w:r w:rsidRPr="00533F2E">
        <w:rPr>
          <w:i/>
        </w:rPr>
        <w:t xml:space="preserve">  Subsection (f) is optional. The Violence Against Women Act, 18 U.S.C.</w:t>
      </w:r>
      <w:r w:rsidR="002F54E5" w:rsidRPr="00533F2E">
        <w:rPr>
          <w:i/>
        </w:rPr>
        <w:t xml:space="preserve"> Section</w:t>
      </w:r>
      <w:r w:rsidRPr="00533F2E">
        <w:rPr>
          <w:i/>
        </w:rPr>
        <w:t xml:space="preserve"> 2265(c), addresses the topic of</w:t>
      </w:r>
      <w:r w:rsidR="00126D37" w:rsidRPr="00533F2E">
        <w:rPr>
          <w:i/>
        </w:rPr>
        <w:t xml:space="preserve"> mutual</w:t>
      </w:r>
      <w:r w:rsidRPr="00533F2E">
        <w:rPr>
          <w:i/>
        </w:rPr>
        <w:t xml:space="preserve"> protection orders</w:t>
      </w:r>
      <w:r w:rsidR="00126D37" w:rsidRPr="00533F2E">
        <w:rPr>
          <w:i/>
        </w:rPr>
        <w:t xml:space="preserve"> of other states</w:t>
      </w:r>
      <w:r w:rsidRPr="00533F2E">
        <w:rPr>
          <w:i/>
        </w:rPr>
        <w:t>, depriving the orders of full faith and credit unless the orders have certain features.  Subsection (f) similarly protects against enforcement of mutual Canadian domestic</w:t>
      </w:r>
      <w:r w:rsidR="0045125B" w:rsidRPr="00533F2E">
        <w:rPr>
          <w:i/>
        </w:rPr>
        <w:t>-</w:t>
      </w:r>
      <w:r w:rsidRPr="00533F2E">
        <w:rPr>
          <w:i/>
        </w:rPr>
        <w:t xml:space="preserve">violence protection orders.  This type of order is not currently issued in Canada. </w:t>
      </w:r>
    </w:p>
    <w:p w14:paraId="103E0537" w14:textId="77777777" w:rsidR="00383DE7" w:rsidRPr="00533F2E" w:rsidRDefault="00383DE7" w:rsidP="00383DE7">
      <w:pPr>
        <w:widowControl w:val="0"/>
        <w:suppressAutoHyphens/>
        <w:rPr>
          <w:i/>
        </w:rPr>
      </w:pPr>
    </w:p>
    <w:p w14:paraId="40480FA7" w14:textId="32821B97" w:rsidR="00763C7C" w:rsidRPr="00533F2E" w:rsidRDefault="00383DE7" w:rsidP="00C9276E">
      <w:pPr>
        <w:pStyle w:val="Heading1"/>
      </w:pPr>
      <w:bookmarkStart w:id="13" w:name="_Toc409685376"/>
      <w:bookmarkStart w:id="14" w:name="_Toc424135151"/>
      <w:r w:rsidRPr="00533F2E">
        <w:tab/>
      </w:r>
      <w:bookmarkStart w:id="15" w:name="_Toc432431018"/>
      <w:r w:rsidR="00C158C2" w:rsidRPr="00533F2E">
        <w:t xml:space="preserve">SECTION 5. </w:t>
      </w:r>
      <w:r w:rsidR="009A3C44" w:rsidRPr="00533F2E">
        <w:t xml:space="preserve"> </w:t>
      </w:r>
      <w:r w:rsidR="00C158C2" w:rsidRPr="00533F2E">
        <w:t xml:space="preserve">REGISTRATION OF </w:t>
      </w:r>
      <w:r w:rsidR="002D2CFC" w:rsidRPr="00533F2E">
        <w:t>CANADIAN DOMESTIC</w:t>
      </w:r>
      <w:r w:rsidR="0045125B" w:rsidRPr="00533F2E">
        <w:t>-</w:t>
      </w:r>
      <w:r w:rsidR="002D2CFC" w:rsidRPr="00533F2E">
        <w:t>VIOLENCE PROTECTION</w:t>
      </w:r>
      <w:r w:rsidR="000B1998" w:rsidRPr="00533F2E">
        <w:t xml:space="preserve"> </w:t>
      </w:r>
      <w:r w:rsidR="00C158C2" w:rsidRPr="00533F2E">
        <w:t>ORDER</w:t>
      </w:r>
      <w:r w:rsidR="009A3C44" w:rsidRPr="00533F2E">
        <w:t>.</w:t>
      </w:r>
      <w:bookmarkEnd w:id="13"/>
      <w:bookmarkEnd w:id="14"/>
      <w:bookmarkEnd w:id="15"/>
      <w:r w:rsidR="002A2EB5" w:rsidRPr="00533F2E">
        <w:t xml:space="preserve">  </w:t>
      </w:r>
    </w:p>
    <w:p w14:paraId="366DF95C" w14:textId="1B9EE135" w:rsidR="00B223B8" w:rsidRPr="00533F2E" w:rsidRDefault="00B223B8" w:rsidP="000B2B47">
      <w:pPr>
        <w:spacing w:line="480" w:lineRule="auto"/>
      </w:pPr>
      <w:r w:rsidRPr="00533F2E">
        <w:tab/>
      </w:r>
      <w:r w:rsidRPr="00533F2E">
        <w:tab/>
      </w:r>
      <w:r w:rsidRPr="00533F2E">
        <w:tab/>
      </w:r>
      <w:r w:rsidRPr="00533F2E">
        <w:tab/>
      </w:r>
      <w:r w:rsidR="00A9715A" w:rsidRPr="00533F2E">
        <w:tab/>
      </w:r>
      <w:r w:rsidR="00850BAE" w:rsidRPr="00533F2E">
        <w:rPr>
          <w:b/>
        </w:rPr>
        <w:t>Alternative A</w:t>
      </w:r>
    </w:p>
    <w:p w14:paraId="6AB01DE5" w14:textId="17CF4F9C" w:rsidR="00C158C2" w:rsidRPr="00533F2E" w:rsidRDefault="00911C60" w:rsidP="00763C7C">
      <w:pPr>
        <w:widowControl w:val="0"/>
        <w:suppressAutoHyphens/>
        <w:spacing w:line="480" w:lineRule="auto"/>
        <w:ind w:firstLine="720"/>
      </w:pPr>
      <w:r w:rsidRPr="00533F2E">
        <w:t>(</w:t>
      </w:r>
      <w:r w:rsidR="003A27DF" w:rsidRPr="00533F2E">
        <w:t>a</w:t>
      </w:r>
      <w:r w:rsidRPr="00533F2E">
        <w:t>) An</w:t>
      </w:r>
      <w:r w:rsidR="00C158C2" w:rsidRPr="00533F2E">
        <w:t xml:space="preserve"> individual</w:t>
      </w:r>
      <w:r w:rsidR="003A27DF" w:rsidRPr="00533F2E">
        <w:t xml:space="preserve"> </w:t>
      </w:r>
      <w:r w:rsidR="00C158C2" w:rsidRPr="00533F2E">
        <w:t xml:space="preserve">may register a </w:t>
      </w:r>
      <w:r w:rsidR="002D2CFC" w:rsidRPr="00533F2E">
        <w:t>Canadian domestic</w:t>
      </w:r>
      <w:r w:rsidR="0045125B" w:rsidRPr="00533F2E">
        <w:t>-</w:t>
      </w:r>
      <w:r w:rsidR="002D2CFC" w:rsidRPr="00533F2E">
        <w:t>violence protection</w:t>
      </w:r>
      <w:r w:rsidRPr="00533F2E">
        <w:t xml:space="preserve"> order in this s</w:t>
      </w:r>
      <w:r w:rsidR="00C158C2" w:rsidRPr="00533F2E">
        <w:t>tate. To register</w:t>
      </w:r>
      <w:r w:rsidR="00BB4D79" w:rsidRPr="00533F2E">
        <w:t xml:space="preserve"> </w:t>
      </w:r>
      <w:r w:rsidR="00850BAE" w:rsidRPr="00533F2E">
        <w:t>the</w:t>
      </w:r>
      <w:r w:rsidR="00BB4D79" w:rsidRPr="00533F2E">
        <w:t xml:space="preserve"> order, the individual must present a </w:t>
      </w:r>
      <w:r w:rsidR="00ED3C58" w:rsidRPr="00533F2E">
        <w:t xml:space="preserve">certified </w:t>
      </w:r>
      <w:r w:rsidR="00BB4D79" w:rsidRPr="00533F2E">
        <w:t>copy of the order to</w:t>
      </w:r>
      <w:r w:rsidR="00C158C2" w:rsidRPr="00533F2E">
        <w:t>:</w:t>
      </w:r>
    </w:p>
    <w:p w14:paraId="0177D8F9" w14:textId="072DC700" w:rsidR="00C158C2" w:rsidRPr="00533F2E" w:rsidRDefault="00C158C2" w:rsidP="00147332">
      <w:pPr>
        <w:widowControl w:val="0"/>
        <w:suppressAutoHyphens/>
        <w:spacing w:line="480" w:lineRule="auto"/>
      </w:pPr>
      <w:r w:rsidRPr="00533F2E">
        <w:tab/>
      </w:r>
      <w:r w:rsidR="009A3C44" w:rsidRPr="00533F2E">
        <w:tab/>
      </w:r>
      <w:r w:rsidRPr="00533F2E">
        <w:t xml:space="preserve">(1) </w:t>
      </w:r>
      <w:r w:rsidR="00270BA1" w:rsidRPr="00533F2E">
        <w:t>[</w:t>
      </w:r>
      <w:r w:rsidR="000B1998" w:rsidRPr="00533F2E">
        <w:t>a</w:t>
      </w:r>
      <w:r w:rsidRPr="00533F2E">
        <w:t xml:space="preserve"> </w:t>
      </w:r>
      <w:r w:rsidR="00497415" w:rsidRPr="00533F2E">
        <w:t>tribunal</w:t>
      </w:r>
      <w:r w:rsidRPr="00533F2E">
        <w:t xml:space="preserve"> </w:t>
      </w:r>
      <w:r w:rsidR="00270BA1" w:rsidRPr="00533F2E">
        <w:t xml:space="preserve">or other agency </w:t>
      </w:r>
      <w:r w:rsidRPr="00533F2E">
        <w:t>responsib</w:t>
      </w:r>
      <w:r w:rsidR="000B1998" w:rsidRPr="00533F2E">
        <w:t xml:space="preserve">le for the registration of domestic protection </w:t>
      </w:r>
      <w:r w:rsidRPr="00533F2E">
        <w:t>orders</w:t>
      </w:r>
      <w:r w:rsidR="00850BAE" w:rsidRPr="00533F2E">
        <w:t>]</w:t>
      </w:r>
      <w:r w:rsidRPr="00533F2E">
        <w:t>; or</w:t>
      </w:r>
    </w:p>
    <w:p w14:paraId="6DCB88D1" w14:textId="02380EBD" w:rsidR="00C158C2" w:rsidRPr="00533F2E" w:rsidRDefault="00C158C2" w:rsidP="00147332">
      <w:pPr>
        <w:widowControl w:val="0"/>
        <w:suppressAutoHyphens/>
        <w:spacing w:line="480" w:lineRule="auto"/>
      </w:pPr>
      <w:r w:rsidRPr="00533F2E">
        <w:tab/>
      </w:r>
      <w:r w:rsidR="009A3C44" w:rsidRPr="00533F2E">
        <w:tab/>
      </w:r>
      <w:r w:rsidR="00BB4D79" w:rsidRPr="00533F2E">
        <w:t xml:space="preserve">(2) </w:t>
      </w:r>
      <w:r w:rsidRPr="00533F2E">
        <w:t>[a</w:t>
      </w:r>
      <w:r w:rsidR="00BB4D79" w:rsidRPr="00533F2E">
        <w:t>n agency designated by the s</w:t>
      </w:r>
      <w:r w:rsidR="000B1998" w:rsidRPr="00533F2E">
        <w:t>tate</w:t>
      </w:r>
      <w:r w:rsidRPr="00533F2E">
        <w:t>]</w:t>
      </w:r>
      <w:r w:rsidR="00BB4D79" w:rsidRPr="00533F2E">
        <w:t>,</w:t>
      </w:r>
      <w:r w:rsidRPr="00533F2E">
        <w:t xml:space="preserve"> </w:t>
      </w:r>
      <w:r w:rsidR="000B1998" w:rsidRPr="00533F2E">
        <w:t xml:space="preserve">which shall present the </w:t>
      </w:r>
      <w:r w:rsidR="002D2CFC" w:rsidRPr="00533F2E">
        <w:t>Canadian domestic</w:t>
      </w:r>
      <w:r w:rsidR="0045125B" w:rsidRPr="00533F2E">
        <w:t>-</w:t>
      </w:r>
      <w:r w:rsidR="002D2CFC" w:rsidRPr="00533F2E">
        <w:t>violence protection</w:t>
      </w:r>
      <w:r w:rsidR="000B1998" w:rsidRPr="00533F2E">
        <w:t xml:space="preserve"> order to </w:t>
      </w:r>
      <w:r w:rsidRPr="00533F2E">
        <w:t xml:space="preserve">the </w:t>
      </w:r>
      <w:r w:rsidR="00850BAE" w:rsidRPr="00533F2E">
        <w:t>[</w:t>
      </w:r>
      <w:r w:rsidR="00497415" w:rsidRPr="00533F2E">
        <w:t xml:space="preserve">tribunal </w:t>
      </w:r>
      <w:r w:rsidR="00270BA1" w:rsidRPr="00533F2E">
        <w:t xml:space="preserve">or other agency </w:t>
      </w:r>
      <w:r w:rsidRPr="00533F2E">
        <w:t>responsible for the registration of</w:t>
      </w:r>
      <w:r w:rsidR="000B1998" w:rsidRPr="00533F2E">
        <w:t xml:space="preserve"> domestic protection </w:t>
      </w:r>
      <w:r w:rsidRPr="00533F2E">
        <w:t>orders</w:t>
      </w:r>
      <w:r w:rsidR="00850BAE" w:rsidRPr="00533F2E">
        <w:t>]</w:t>
      </w:r>
      <w:r w:rsidRPr="00533F2E">
        <w:t>.</w:t>
      </w:r>
    </w:p>
    <w:p w14:paraId="7EB87F41" w14:textId="3B9A23EE" w:rsidR="00B556DB" w:rsidRPr="00533F2E" w:rsidRDefault="00BB4D79" w:rsidP="003D6DC7">
      <w:pPr>
        <w:widowControl w:val="0"/>
        <w:suppressAutoHyphens/>
        <w:spacing w:line="480" w:lineRule="auto"/>
      </w:pPr>
      <w:r w:rsidRPr="00533F2E">
        <w:tab/>
        <w:t>(</w:t>
      </w:r>
      <w:r w:rsidR="003A27DF" w:rsidRPr="00533F2E">
        <w:t>b</w:t>
      </w:r>
      <w:r w:rsidRPr="00533F2E">
        <w:t>) O</w:t>
      </w:r>
      <w:r w:rsidR="00C158C2" w:rsidRPr="00533F2E">
        <w:t xml:space="preserve">n receipt of a </w:t>
      </w:r>
      <w:r w:rsidR="003A27DF" w:rsidRPr="00533F2E">
        <w:t xml:space="preserve">certified copy of </w:t>
      </w:r>
      <w:r w:rsidR="00850BAE" w:rsidRPr="00533F2E">
        <w:t xml:space="preserve">a </w:t>
      </w:r>
      <w:r w:rsidR="002D2CFC" w:rsidRPr="00533F2E">
        <w:t>Canadian domestic</w:t>
      </w:r>
      <w:r w:rsidR="0045125B" w:rsidRPr="00533F2E">
        <w:t>-</w:t>
      </w:r>
      <w:r w:rsidR="002D2CFC" w:rsidRPr="00533F2E">
        <w:t>violence protection</w:t>
      </w:r>
      <w:r w:rsidR="00C158C2" w:rsidRPr="00533F2E">
        <w:t xml:space="preserve"> o</w:t>
      </w:r>
      <w:r w:rsidRPr="00533F2E">
        <w:t xml:space="preserve">rder, </w:t>
      </w:r>
      <w:r w:rsidR="00C158C2" w:rsidRPr="00533F2E">
        <w:t xml:space="preserve">the </w:t>
      </w:r>
      <w:r w:rsidRPr="00533F2E">
        <w:t>[</w:t>
      </w:r>
      <w:r w:rsidR="00497415" w:rsidRPr="00533F2E">
        <w:t xml:space="preserve">tribunal </w:t>
      </w:r>
      <w:r w:rsidR="00270BA1" w:rsidRPr="00533F2E">
        <w:t xml:space="preserve">or other agency </w:t>
      </w:r>
      <w:r w:rsidR="00C158C2" w:rsidRPr="00533F2E">
        <w:t>responsib</w:t>
      </w:r>
      <w:r w:rsidR="000B1998" w:rsidRPr="00533F2E">
        <w:t xml:space="preserve">le for the registration of domestic protection </w:t>
      </w:r>
      <w:r w:rsidR="00C158C2" w:rsidRPr="00533F2E">
        <w:t xml:space="preserve">orders] shall register the order in accordance with this section. </w:t>
      </w:r>
      <w:r w:rsidR="000B1998" w:rsidRPr="00533F2E">
        <w:t xml:space="preserve"> </w:t>
      </w:r>
    </w:p>
    <w:p w14:paraId="06F6EE3B" w14:textId="23612EF1" w:rsidR="00C158C2" w:rsidRPr="00533F2E" w:rsidRDefault="00D71541" w:rsidP="00147332">
      <w:pPr>
        <w:widowControl w:val="0"/>
        <w:suppressAutoHyphens/>
        <w:spacing w:line="480" w:lineRule="auto"/>
        <w:ind w:firstLine="720"/>
      </w:pPr>
      <w:r w:rsidRPr="00533F2E">
        <w:t>(</w:t>
      </w:r>
      <w:r w:rsidR="003A27DF" w:rsidRPr="00533F2E">
        <w:t>c</w:t>
      </w:r>
      <w:r w:rsidRPr="00533F2E">
        <w:t xml:space="preserve">) </w:t>
      </w:r>
      <w:r w:rsidR="00B556DB" w:rsidRPr="00533F2E">
        <w:t xml:space="preserve">An individual registering a </w:t>
      </w:r>
      <w:r w:rsidR="002D2CFC" w:rsidRPr="00533F2E">
        <w:t>Canadian domestic</w:t>
      </w:r>
      <w:r w:rsidR="0045125B" w:rsidRPr="00533F2E">
        <w:t>-</w:t>
      </w:r>
      <w:r w:rsidR="002D2CFC" w:rsidRPr="00533F2E">
        <w:t>violence protection</w:t>
      </w:r>
      <w:r w:rsidR="00B556DB" w:rsidRPr="00533F2E">
        <w:t xml:space="preserve"> order </w:t>
      </w:r>
      <w:r w:rsidR="003A27DF" w:rsidRPr="00533F2E">
        <w:t xml:space="preserve">under this section </w:t>
      </w:r>
      <w:r w:rsidR="00BB4D79" w:rsidRPr="00533F2E">
        <w:t xml:space="preserve">shall file an affidavit </w:t>
      </w:r>
      <w:r w:rsidR="00C158C2" w:rsidRPr="00533F2E">
        <w:t xml:space="preserve">stating that, to the best of the individual’s knowledge, the order is </w:t>
      </w:r>
      <w:r w:rsidR="00643E08" w:rsidRPr="00533F2E">
        <w:t xml:space="preserve">valid and </w:t>
      </w:r>
      <w:r w:rsidR="00C158C2" w:rsidRPr="00533F2E">
        <w:t>in effect.</w:t>
      </w:r>
    </w:p>
    <w:p w14:paraId="1ABC40B6" w14:textId="181FD715" w:rsidR="008F61B9" w:rsidRPr="00533F2E" w:rsidRDefault="008F61B9" w:rsidP="003D6DC7">
      <w:pPr>
        <w:widowControl w:val="0"/>
        <w:suppressAutoHyphens/>
        <w:spacing w:line="480" w:lineRule="auto"/>
        <w:ind w:firstLine="720"/>
      </w:pPr>
      <w:r w:rsidRPr="00533F2E">
        <w:t>(</w:t>
      </w:r>
      <w:r w:rsidR="003A27DF" w:rsidRPr="00533F2E">
        <w:t>d</w:t>
      </w:r>
      <w:r w:rsidR="008F550E" w:rsidRPr="00533F2E">
        <w:t>) After</w:t>
      </w:r>
      <w:r w:rsidR="003A27DF" w:rsidRPr="00533F2E">
        <w:t xml:space="preserve"> a</w:t>
      </w:r>
      <w:r w:rsidR="008F550E" w:rsidRPr="00533F2E">
        <w:t xml:space="preserve"> </w:t>
      </w:r>
      <w:r w:rsidR="002D2CFC" w:rsidRPr="00533F2E">
        <w:t>Canadian domestic</w:t>
      </w:r>
      <w:r w:rsidR="0045125B" w:rsidRPr="00533F2E">
        <w:t>-</w:t>
      </w:r>
      <w:r w:rsidR="002D2CFC" w:rsidRPr="00533F2E">
        <w:t>violence protection</w:t>
      </w:r>
      <w:r w:rsidR="008F550E" w:rsidRPr="00533F2E">
        <w:t xml:space="preserve"> order is registered</w:t>
      </w:r>
      <w:r w:rsidR="003A27DF" w:rsidRPr="00533F2E">
        <w:t xml:space="preserve"> under this section</w:t>
      </w:r>
      <w:r w:rsidR="008F550E" w:rsidRPr="00533F2E">
        <w:t>, the [responsible tribunal</w:t>
      </w:r>
      <w:r w:rsidR="00270BA1" w:rsidRPr="00533F2E">
        <w:t xml:space="preserve"> or other agency</w:t>
      </w:r>
      <w:r w:rsidR="008F550E" w:rsidRPr="00533F2E">
        <w:t>] shall provide the individual registering the</w:t>
      </w:r>
      <w:r w:rsidR="002D2CFC" w:rsidRPr="00533F2E">
        <w:t xml:space="preserve"> </w:t>
      </w:r>
      <w:r w:rsidR="008F550E" w:rsidRPr="00533F2E">
        <w:t>order a certified copy of the registered order.</w:t>
      </w:r>
    </w:p>
    <w:p w14:paraId="4A1E0C99" w14:textId="2A3B8E03" w:rsidR="00C158C2" w:rsidRPr="00533F2E" w:rsidRDefault="008F550E" w:rsidP="00147332">
      <w:pPr>
        <w:widowControl w:val="0"/>
        <w:suppressAutoHyphens/>
        <w:spacing w:line="480" w:lineRule="auto"/>
      </w:pPr>
      <w:r w:rsidRPr="00533F2E">
        <w:tab/>
      </w:r>
      <w:r w:rsidR="00C158C2" w:rsidRPr="00533F2E">
        <w:t>(</w:t>
      </w:r>
      <w:r w:rsidR="003A27DF" w:rsidRPr="00533F2E">
        <w:t>e</w:t>
      </w:r>
      <w:r w:rsidR="00C158C2" w:rsidRPr="00533F2E">
        <w:t xml:space="preserve">) A </w:t>
      </w:r>
      <w:r w:rsidR="002D2CFC" w:rsidRPr="00533F2E">
        <w:t>Canadian domestic</w:t>
      </w:r>
      <w:r w:rsidR="0045125B" w:rsidRPr="00533F2E">
        <w:t>-</w:t>
      </w:r>
      <w:r w:rsidR="002D2CFC" w:rsidRPr="00533F2E">
        <w:t>violence protection</w:t>
      </w:r>
      <w:r w:rsidR="00BB4D79" w:rsidRPr="00533F2E">
        <w:t xml:space="preserve"> order registered under this</w:t>
      </w:r>
      <w:r w:rsidR="003A27DF" w:rsidRPr="00533F2E">
        <w:t xml:space="preserve"> section </w:t>
      </w:r>
      <w:r w:rsidR="00BB4D79" w:rsidRPr="00533F2E">
        <w:t>may be entered in a</w:t>
      </w:r>
      <w:r w:rsidR="00C158C2" w:rsidRPr="00533F2E">
        <w:t xml:space="preserve"> state or federa</w:t>
      </w:r>
      <w:r w:rsidR="00BB4D79" w:rsidRPr="00533F2E">
        <w:t>l registry of protection orders</w:t>
      </w:r>
      <w:r w:rsidR="00C158C2" w:rsidRPr="00533F2E">
        <w:t xml:space="preserve"> in accordance with law.</w:t>
      </w:r>
    </w:p>
    <w:p w14:paraId="6F2331C0" w14:textId="49C3C58F" w:rsidR="003A27DF" w:rsidRPr="00533F2E" w:rsidRDefault="00C51E2A" w:rsidP="003A27DF">
      <w:pPr>
        <w:widowControl w:val="0"/>
        <w:suppressAutoHyphens/>
        <w:spacing w:line="480" w:lineRule="auto"/>
        <w:ind w:firstLine="720"/>
      </w:pPr>
      <w:r w:rsidRPr="00533F2E">
        <w:t>(</w:t>
      </w:r>
      <w:r w:rsidR="003A27DF" w:rsidRPr="00533F2E">
        <w:t>f</w:t>
      </w:r>
      <w:r w:rsidRPr="00533F2E">
        <w:t>) An inaccurate</w:t>
      </w:r>
      <w:r w:rsidR="00677F95" w:rsidRPr="00533F2E">
        <w:t>,</w:t>
      </w:r>
      <w:r w:rsidRPr="00533F2E">
        <w:t xml:space="preserve"> expired</w:t>
      </w:r>
      <w:r w:rsidR="00677F95" w:rsidRPr="00533F2E">
        <w:t>, or unenforceable</w:t>
      </w:r>
      <w:r w:rsidRPr="00533F2E">
        <w:t xml:space="preserve"> </w:t>
      </w:r>
      <w:r w:rsidR="002D2CFC" w:rsidRPr="00533F2E">
        <w:t>Canadian domestic</w:t>
      </w:r>
      <w:r w:rsidR="0045125B" w:rsidRPr="00533F2E">
        <w:t>-</w:t>
      </w:r>
      <w:r w:rsidR="002D2CFC" w:rsidRPr="00533F2E">
        <w:t>violence protection</w:t>
      </w:r>
      <w:r w:rsidRPr="00533F2E">
        <w:t xml:space="preserve"> order may be corrected or removed from the registry </w:t>
      </w:r>
      <w:r w:rsidR="003A27DF" w:rsidRPr="00533F2E">
        <w:t xml:space="preserve">of protection orders maintained in this state </w:t>
      </w:r>
      <w:r w:rsidRPr="00533F2E">
        <w:t>in accordance with law of this state</w:t>
      </w:r>
      <w:r w:rsidR="003A27DF" w:rsidRPr="00533F2E">
        <w:t xml:space="preserve"> other than this [act]</w:t>
      </w:r>
      <w:r w:rsidRPr="00533F2E">
        <w:t>.</w:t>
      </w:r>
      <w:r w:rsidR="003A27DF" w:rsidRPr="00533F2E">
        <w:t xml:space="preserve"> </w:t>
      </w:r>
    </w:p>
    <w:p w14:paraId="71506347" w14:textId="767EC8D3" w:rsidR="00D03C32" w:rsidRPr="00533F2E" w:rsidRDefault="00D86C7F" w:rsidP="003A27DF">
      <w:pPr>
        <w:widowControl w:val="0"/>
        <w:suppressAutoHyphens/>
        <w:spacing w:line="480" w:lineRule="auto"/>
        <w:ind w:firstLine="720"/>
      </w:pPr>
      <w:r w:rsidRPr="00533F2E">
        <w:t xml:space="preserve">(g) </w:t>
      </w:r>
      <w:r w:rsidR="00891814" w:rsidRPr="00533F2E">
        <w:t>[</w:t>
      </w:r>
      <w:r w:rsidR="00D03C32" w:rsidRPr="00533F2E">
        <w:t xml:space="preserve">A fee may not be charged for the registration of a </w:t>
      </w:r>
      <w:r w:rsidR="002D2CFC" w:rsidRPr="00533F2E">
        <w:t>Canadian domestic</w:t>
      </w:r>
      <w:r w:rsidR="0045125B" w:rsidRPr="00533F2E">
        <w:t>-</w:t>
      </w:r>
      <w:r w:rsidR="002D2CFC" w:rsidRPr="00533F2E">
        <w:t>violence protection</w:t>
      </w:r>
      <w:r w:rsidR="009710A6" w:rsidRPr="00533F2E">
        <w:t xml:space="preserve"> order</w:t>
      </w:r>
      <w:r w:rsidR="00270BA1" w:rsidRPr="00533F2E">
        <w:t xml:space="preserve"> under this section</w:t>
      </w:r>
      <w:r w:rsidR="009710A6" w:rsidRPr="00533F2E">
        <w:t>.</w:t>
      </w:r>
    </w:p>
    <w:p w14:paraId="675F8195" w14:textId="78EB4A99" w:rsidR="00B575D8" w:rsidRPr="00533F2E" w:rsidRDefault="003A27DF" w:rsidP="00B575D8">
      <w:pPr>
        <w:widowControl w:val="0"/>
        <w:suppressAutoHyphens/>
        <w:spacing w:line="480" w:lineRule="auto"/>
        <w:ind w:firstLine="720"/>
      </w:pPr>
      <w:r w:rsidRPr="00533F2E">
        <w:t>(h)</w:t>
      </w:r>
      <w:r w:rsidR="009710A6" w:rsidRPr="00533F2E">
        <w:t>]</w:t>
      </w:r>
      <w:r w:rsidRPr="00533F2E">
        <w:t xml:space="preserve"> </w:t>
      </w:r>
      <w:r w:rsidR="00891814" w:rsidRPr="00533F2E">
        <w:t>Registration in this state or f</w:t>
      </w:r>
      <w:r w:rsidR="00B575D8" w:rsidRPr="00533F2E">
        <w:t>iling under law of this state other than this [act</w:t>
      </w:r>
      <w:r w:rsidR="00891814" w:rsidRPr="00533F2E">
        <w:t xml:space="preserve">] </w:t>
      </w:r>
      <w:r w:rsidR="00B575D8" w:rsidRPr="00533F2E">
        <w:t xml:space="preserve">of a Canadian </w:t>
      </w:r>
      <w:r w:rsidR="007F7D0B" w:rsidRPr="00533F2E">
        <w:t>domestic</w:t>
      </w:r>
      <w:r w:rsidR="0045125B" w:rsidRPr="00533F2E">
        <w:t>-</w:t>
      </w:r>
      <w:r w:rsidR="007F7D0B" w:rsidRPr="00533F2E">
        <w:t xml:space="preserve">violence </w:t>
      </w:r>
      <w:r w:rsidR="00B575D8" w:rsidRPr="00533F2E">
        <w:t xml:space="preserve">protection order is not required for its enforcement under this [act]. </w:t>
      </w:r>
    </w:p>
    <w:p w14:paraId="2ABECA40" w14:textId="3B46ECF0" w:rsidR="00B575D8" w:rsidRPr="00533F2E" w:rsidRDefault="00B575D8" w:rsidP="00CE5368">
      <w:pPr>
        <w:widowControl w:val="0"/>
        <w:suppressAutoHyphens/>
        <w:spacing w:line="480" w:lineRule="auto"/>
        <w:jc w:val="center"/>
      </w:pPr>
      <w:r w:rsidRPr="00533F2E">
        <w:rPr>
          <w:b/>
        </w:rPr>
        <w:t>Alternative B</w:t>
      </w:r>
      <w:r w:rsidRPr="00533F2E">
        <w:t xml:space="preserve"> </w:t>
      </w:r>
    </w:p>
    <w:p w14:paraId="1500C0B7" w14:textId="7599CAD6" w:rsidR="00B575D8" w:rsidRPr="00533F2E" w:rsidRDefault="00B575D8" w:rsidP="00B575D8">
      <w:pPr>
        <w:widowControl w:val="0"/>
        <w:suppressAutoHyphens/>
        <w:spacing w:line="480" w:lineRule="auto"/>
        <w:ind w:firstLine="720"/>
      </w:pPr>
      <w:r w:rsidRPr="00533F2E">
        <w:t>(a) An individual may register a Canadian domestic</w:t>
      </w:r>
      <w:r w:rsidR="0045125B" w:rsidRPr="00533F2E">
        <w:t>-</w:t>
      </w:r>
      <w:r w:rsidRPr="00533F2E">
        <w:t xml:space="preserve">violence protection order in this state.  To register </w:t>
      </w:r>
      <w:r w:rsidR="00891814" w:rsidRPr="00533F2E">
        <w:t>the</w:t>
      </w:r>
      <w:r w:rsidRPr="00533F2E">
        <w:t xml:space="preserve"> order, the individual must present a certified copy of the order to a </w:t>
      </w:r>
      <w:r w:rsidR="00891814" w:rsidRPr="00533F2E">
        <w:t>[</w:t>
      </w:r>
      <w:r w:rsidRPr="00533F2E">
        <w:t>tribunal</w:t>
      </w:r>
      <w:r w:rsidR="00270BA1" w:rsidRPr="00533F2E">
        <w:t xml:space="preserve"> or other agency</w:t>
      </w:r>
      <w:r w:rsidRPr="00533F2E">
        <w:t xml:space="preserve"> responsible for the registration of domestic protection orders</w:t>
      </w:r>
      <w:r w:rsidR="00891814" w:rsidRPr="00533F2E">
        <w:t>]</w:t>
      </w:r>
      <w:r w:rsidRPr="00533F2E">
        <w:t xml:space="preserve">. </w:t>
      </w:r>
    </w:p>
    <w:p w14:paraId="7461BA0F" w14:textId="28076C4E" w:rsidR="00B575D8" w:rsidRPr="00533F2E" w:rsidRDefault="00B575D8" w:rsidP="00B575D8">
      <w:pPr>
        <w:widowControl w:val="0"/>
        <w:suppressAutoHyphens/>
        <w:spacing w:line="480" w:lineRule="auto"/>
        <w:ind w:firstLine="720"/>
      </w:pPr>
      <w:r w:rsidRPr="00533F2E">
        <w:t xml:space="preserve">(b) </w:t>
      </w:r>
      <w:r w:rsidR="00B34E89" w:rsidRPr="00533F2E">
        <w:t>Registration in this state or f</w:t>
      </w:r>
      <w:r w:rsidRPr="00533F2E">
        <w:t xml:space="preserve">iling under law of this state other than this [act] of a Canadian </w:t>
      </w:r>
      <w:r w:rsidR="007F7D0B" w:rsidRPr="00533F2E">
        <w:t>domestic</w:t>
      </w:r>
      <w:r w:rsidR="0045125B" w:rsidRPr="00533F2E">
        <w:t>-</w:t>
      </w:r>
      <w:r w:rsidR="007F7D0B" w:rsidRPr="00533F2E">
        <w:t xml:space="preserve">violence </w:t>
      </w:r>
      <w:r w:rsidRPr="00533F2E">
        <w:t xml:space="preserve">protection order is not required for its enforcement under this [act]. </w:t>
      </w:r>
    </w:p>
    <w:p w14:paraId="0976C12A" w14:textId="1FB6479B" w:rsidR="00B575D8" w:rsidRPr="00533F2E" w:rsidRDefault="00B575D8" w:rsidP="00D86C7F">
      <w:pPr>
        <w:widowControl w:val="0"/>
        <w:suppressAutoHyphens/>
        <w:spacing w:line="480" w:lineRule="auto"/>
        <w:jc w:val="center"/>
        <w:rPr>
          <w:b/>
        </w:rPr>
      </w:pPr>
      <w:r w:rsidRPr="00533F2E">
        <w:rPr>
          <w:b/>
        </w:rPr>
        <w:t>End of Alternatives</w:t>
      </w:r>
    </w:p>
    <w:p w14:paraId="144E7776" w14:textId="53C6331B" w:rsidR="000B2B47" w:rsidRPr="00533F2E" w:rsidRDefault="000B2B47" w:rsidP="001A4915">
      <w:pPr>
        <w:widowControl w:val="0"/>
        <w:suppressAutoHyphens/>
        <w:rPr>
          <w:i/>
        </w:rPr>
      </w:pPr>
      <w:r w:rsidRPr="00533F2E">
        <w:rPr>
          <w:b/>
          <w:i/>
        </w:rPr>
        <w:t>Legislative Note:</w:t>
      </w:r>
      <w:r w:rsidRPr="00533F2E">
        <w:rPr>
          <w:i/>
        </w:rPr>
        <w:t xml:space="preserve">  A state should choose Alternative A if the state does not have an existing system of registering domestic protection orders.  A state should choose Alternative B if the state has an existing system of registering domestic protection orders or prefers not to establish a system. </w:t>
      </w:r>
      <w:r w:rsidR="002F54E5" w:rsidRPr="00533F2E">
        <w:rPr>
          <w:i/>
        </w:rPr>
        <w:t xml:space="preserve"> A state should insert the name of the tribunal responsible for registration of domestic protection orders in the appropriate bracketed language of Alternative A or subsection</w:t>
      </w:r>
      <w:r w:rsidR="00270BA1" w:rsidRPr="00533F2E">
        <w:rPr>
          <w:i/>
        </w:rPr>
        <w:t xml:space="preserve"> </w:t>
      </w:r>
      <w:r w:rsidR="002F54E5" w:rsidRPr="00533F2E">
        <w:rPr>
          <w:i/>
        </w:rPr>
        <w:t>(a) of Alternative B.  A state should insert subsection (g) language of Alternative A if the state does not charge fees for the registration of a Canadian domestic</w:t>
      </w:r>
      <w:r w:rsidR="0045125B" w:rsidRPr="00533F2E">
        <w:rPr>
          <w:i/>
        </w:rPr>
        <w:t>-</w:t>
      </w:r>
      <w:r w:rsidR="002F54E5" w:rsidRPr="00533F2E">
        <w:rPr>
          <w:i/>
        </w:rPr>
        <w:t xml:space="preserve"> violence protection order.  </w:t>
      </w:r>
      <w:r w:rsidRPr="00533F2E">
        <w:rPr>
          <w:i/>
        </w:rPr>
        <w:t>If a state chooses not to include the entirety of either alternative, the state should include the substance of subsection</w:t>
      </w:r>
      <w:r w:rsidR="00270BA1" w:rsidRPr="00533F2E">
        <w:rPr>
          <w:i/>
        </w:rPr>
        <w:t xml:space="preserve"> </w:t>
      </w:r>
      <w:r w:rsidRPr="00533F2E">
        <w:rPr>
          <w:i/>
        </w:rPr>
        <w:t>(h) of Alternative A or subsection (b) of Alternative B</w:t>
      </w:r>
      <w:r w:rsidR="002F54E5" w:rsidRPr="00533F2E">
        <w:rPr>
          <w:i/>
        </w:rPr>
        <w:t xml:space="preserve">. </w:t>
      </w:r>
    </w:p>
    <w:p w14:paraId="0AFC31D6" w14:textId="2149A6F0" w:rsidR="000B2B47" w:rsidRPr="00533F2E" w:rsidRDefault="000B2B47" w:rsidP="000B2B47">
      <w:pPr>
        <w:widowControl w:val="0"/>
        <w:suppressAutoHyphens/>
        <w:rPr>
          <w:i/>
        </w:rPr>
      </w:pPr>
      <w:r w:rsidRPr="00533F2E">
        <w:rPr>
          <w:i/>
        </w:rPr>
        <w:t xml:space="preserve"> </w:t>
      </w:r>
    </w:p>
    <w:p w14:paraId="56349729" w14:textId="2EA2C994" w:rsidR="00C30557" w:rsidRPr="00533F2E" w:rsidRDefault="00D42B40" w:rsidP="00147332">
      <w:pPr>
        <w:widowControl w:val="0"/>
        <w:suppressAutoHyphens/>
        <w:spacing w:line="480" w:lineRule="auto"/>
      </w:pPr>
      <w:r w:rsidRPr="00533F2E">
        <w:tab/>
      </w:r>
      <w:bookmarkStart w:id="16" w:name="_Toc409685377"/>
      <w:bookmarkStart w:id="17" w:name="_Toc424135152"/>
      <w:bookmarkStart w:id="18" w:name="_Toc432431019"/>
      <w:r w:rsidR="006E7A18" w:rsidRPr="00533F2E">
        <w:rPr>
          <w:rStyle w:val="Heading1Char"/>
        </w:rPr>
        <w:t xml:space="preserve">SECTION 6. </w:t>
      </w:r>
      <w:r w:rsidR="00EA630F" w:rsidRPr="00533F2E">
        <w:rPr>
          <w:rStyle w:val="Heading1Char"/>
        </w:rPr>
        <w:t xml:space="preserve"> </w:t>
      </w:r>
      <w:r w:rsidR="006E7A18" w:rsidRPr="00533F2E">
        <w:rPr>
          <w:rStyle w:val="Heading1Char"/>
        </w:rPr>
        <w:t>IMMUNITY.</w:t>
      </w:r>
      <w:bookmarkEnd w:id="16"/>
      <w:bookmarkEnd w:id="17"/>
      <w:bookmarkEnd w:id="18"/>
      <w:r w:rsidR="006E7A18" w:rsidRPr="00533F2E">
        <w:t xml:space="preserve"> </w:t>
      </w:r>
      <w:r w:rsidR="00EA630F" w:rsidRPr="00533F2E">
        <w:t xml:space="preserve"> </w:t>
      </w:r>
      <w:r w:rsidR="00DF797B" w:rsidRPr="00533F2E">
        <w:t>Th</w:t>
      </w:r>
      <w:r w:rsidR="00271253" w:rsidRPr="00533F2E">
        <w:t>e</w:t>
      </w:r>
      <w:r w:rsidR="00DF797B" w:rsidRPr="00533F2E">
        <w:t xml:space="preserve"> s</w:t>
      </w:r>
      <w:r w:rsidR="006E7A18" w:rsidRPr="00533F2E">
        <w:t>tate</w:t>
      </w:r>
      <w:r w:rsidR="00C73664" w:rsidRPr="00533F2E">
        <w:t>,</w:t>
      </w:r>
      <w:r w:rsidR="00390C2B" w:rsidRPr="00533F2E">
        <w:t xml:space="preserve"> </w:t>
      </w:r>
      <w:r w:rsidR="00DF797B" w:rsidRPr="00533F2E">
        <w:t xml:space="preserve">state agency, local governmental agency, </w:t>
      </w:r>
      <w:r w:rsidR="006E7A18" w:rsidRPr="00533F2E">
        <w:t>law</w:t>
      </w:r>
      <w:r w:rsidR="00271253" w:rsidRPr="00533F2E">
        <w:t>-</w:t>
      </w:r>
      <w:r w:rsidR="006E7A18" w:rsidRPr="00533F2E">
        <w:t>enforcement officer, prosecuting a</w:t>
      </w:r>
      <w:r w:rsidR="00DF797B" w:rsidRPr="00533F2E">
        <w:t xml:space="preserve">ttorney, clerk of court, </w:t>
      </w:r>
      <w:r w:rsidR="00271253" w:rsidRPr="00533F2E">
        <w:t xml:space="preserve">and </w:t>
      </w:r>
      <w:r w:rsidR="006E7A18" w:rsidRPr="00533F2E">
        <w:t>state or local governmental official</w:t>
      </w:r>
      <w:r w:rsidR="00DF797B" w:rsidRPr="00533F2E">
        <w:t xml:space="preserve"> acting in an official capacity</w:t>
      </w:r>
      <w:r w:rsidR="006E7A18" w:rsidRPr="00533F2E">
        <w:t xml:space="preserve"> </w:t>
      </w:r>
      <w:r w:rsidR="00390C2B" w:rsidRPr="00533F2E">
        <w:t>are</w:t>
      </w:r>
      <w:r w:rsidR="006E7A18" w:rsidRPr="00533F2E">
        <w:t xml:space="preserve"> immune from civil and criminal liability for an act or omission arising out of the </w:t>
      </w:r>
      <w:r w:rsidR="00DF797B" w:rsidRPr="00533F2E">
        <w:t>[</w:t>
      </w:r>
      <w:r w:rsidR="006E7A18" w:rsidRPr="00533F2E">
        <w:t>registration or</w:t>
      </w:r>
      <w:r w:rsidR="00DF797B" w:rsidRPr="00533F2E">
        <w:t>]</w:t>
      </w:r>
      <w:r w:rsidR="006E7A18" w:rsidRPr="00533F2E">
        <w:t xml:space="preserve"> enforcement of a </w:t>
      </w:r>
      <w:r w:rsidR="002D2CFC" w:rsidRPr="00533F2E">
        <w:t>Canadian domestic</w:t>
      </w:r>
      <w:r w:rsidR="0045125B" w:rsidRPr="00533F2E">
        <w:t>-</w:t>
      </w:r>
      <w:r w:rsidR="002D2CFC" w:rsidRPr="00533F2E">
        <w:t>violence protection</w:t>
      </w:r>
      <w:r w:rsidR="006E7A18" w:rsidRPr="00533F2E">
        <w:t xml:space="preserve"> order or the detention or arrest of a</w:t>
      </w:r>
      <w:r w:rsidR="00B556DB" w:rsidRPr="00533F2E">
        <w:t xml:space="preserve">n alleged violator of a </w:t>
      </w:r>
      <w:r w:rsidR="002D2CFC" w:rsidRPr="00533F2E">
        <w:t>Canadian domestic</w:t>
      </w:r>
      <w:r w:rsidR="0045125B" w:rsidRPr="00533F2E">
        <w:t>-</w:t>
      </w:r>
      <w:r w:rsidR="002D2CFC" w:rsidRPr="00533F2E">
        <w:t>violence protection</w:t>
      </w:r>
      <w:r w:rsidR="006E7A18" w:rsidRPr="00533F2E">
        <w:t xml:space="preserve"> order if </w:t>
      </w:r>
      <w:r w:rsidR="00DF797B" w:rsidRPr="00533F2E">
        <w:t xml:space="preserve">the act or omission was a </w:t>
      </w:r>
      <w:r w:rsidR="006E7A18" w:rsidRPr="00533F2E">
        <w:t>good f</w:t>
      </w:r>
      <w:r w:rsidR="00DF797B" w:rsidRPr="00533F2E">
        <w:t>aith effort to comply with this [a</w:t>
      </w:r>
      <w:r w:rsidR="006E7A18" w:rsidRPr="00533F2E">
        <w:t>ct].</w:t>
      </w:r>
    </w:p>
    <w:p w14:paraId="259E9FB9" w14:textId="541F900E" w:rsidR="00C30557" w:rsidRPr="00533F2E" w:rsidRDefault="00D42B40" w:rsidP="00147332">
      <w:pPr>
        <w:widowControl w:val="0"/>
        <w:suppressAutoHyphens/>
        <w:spacing w:line="480" w:lineRule="auto"/>
      </w:pPr>
      <w:r w:rsidRPr="00533F2E">
        <w:tab/>
      </w:r>
      <w:bookmarkStart w:id="19" w:name="_Toc409685378"/>
      <w:bookmarkStart w:id="20" w:name="_Toc424135153"/>
      <w:bookmarkStart w:id="21" w:name="_Toc432431020"/>
      <w:r w:rsidR="006E7A18" w:rsidRPr="00533F2E">
        <w:rPr>
          <w:rStyle w:val="Heading1Char"/>
        </w:rPr>
        <w:t xml:space="preserve">SECTION 7. </w:t>
      </w:r>
      <w:r w:rsidR="00EA630F" w:rsidRPr="00533F2E">
        <w:rPr>
          <w:rStyle w:val="Heading1Char"/>
        </w:rPr>
        <w:t xml:space="preserve"> </w:t>
      </w:r>
      <w:r w:rsidR="006E7A18" w:rsidRPr="00533F2E">
        <w:rPr>
          <w:rStyle w:val="Heading1Char"/>
        </w:rPr>
        <w:t>OTHER REMEDIES.</w:t>
      </w:r>
      <w:bookmarkEnd w:id="19"/>
      <w:bookmarkEnd w:id="20"/>
      <w:bookmarkEnd w:id="21"/>
      <w:r w:rsidR="006E7A18" w:rsidRPr="00533F2E">
        <w:t xml:space="preserve"> </w:t>
      </w:r>
      <w:r w:rsidR="00EA630F" w:rsidRPr="00533F2E">
        <w:t xml:space="preserve"> </w:t>
      </w:r>
      <w:r w:rsidR="006E7A18" w:rsidRPr="00533F2E">
        <w:t>A</w:t>
      </w:r>
      <w:r w:rsidR="006945EC" w:rsidRPr="00533F2E">
        <w:t>n</w:t>
      </w:r>
      <w:r w:rsidR="006E7A18" w:rsidRPr="00533F2E">
        <w:t xml:space="preserve"> individual wh</w:t>
      </w:r>
      <w:r w:rsidR="00046F69" w:rsidRPr="00533F2E">
        <w:t xml:space="preserve">o </w:t>
      </w:r>
      <w:r w:rsidR="00C352F2" w:rsidRPr="00533F2E">
        <w:t xml:space="preserve">seeks a </w:t>
      </w:r>
      <w:r w:rsidR="00046F69" w:rsidRPr="00533F2E">
        <w:t>remed</w:t>
      </w:r>
      <w:r w:rsidR="00C352F2" w:rsidRPr="00533F2E">
        <w:t>y</w:t>
      </w:r>
      <w:r w:rsidR="00046F69" w:rsidRPr="00533F2E">
        <w:t xml:space="preserve"> under this [a</w:t>
      </w:r>
      <w:r w:rsidR="006E7A18" w:rsidRPr="00533F2E">
        <w:t xml:space="preserve">ct] </w:t>
      </w:r>
      <w:r w:rsidR="00390C2B" w:rsidRPr="00533F2E">
        <w:t xml:space="preserve">may </w:t>
      </w:r>
      <w:r w:rsidR="00C352F2" w:rsidRPr="00533F2E">
        <w:t>seek</w:t>
      </w:r>
      <w:r w:rsidR="006E7A18" w:rsidRPr="00533F2E">
        <w:t xml:space="preserve"> other legal or equitable remedies</w:t>
      </w:r>
      <w:r w:rsidR="009710A6" w:rsidRPr="00533F2E">
        <w:t>.</w:t>
      </w:r>
    </w:p>
    <w:p w14:paraId="3A55A21D" w14:textId="77777777" w:rsidR="00046F69" w:rsidRPr="00533F2E" w:rsidRDefault="00D42B40" w:rsidP="00147332">
      <w:pPr>
        <w:widowControl w:val="0"/>
        <w:suppressAutoHyphens/>
        <w:spacing w:line="480" w:lineRule="auto"/>
      </w:pPr>
      <w:r w:rsidRPr="00533F2E">
        <w:tab/>
      </w:r>
      <w:bookmarkStart w:id="22" w:name="_Toc409685379"/>
      <w:bookmarkStart w:id="23" w:name="_Toc424135154"/>
      <w:bookmarkStart w:id="24" w:name="_Toc432431021"/>
      <w:r w:rsidR="006E7A18" w:rsidRPr="00533F2E">
        <w:rPr>
          <w:rStyle w:val="Heading1Char"/>
        </w:rPr>
        <w:t xml:space="preserve">SECTION 8. </w:t>
      </w:r>
      <w:r w:rsidR="00EA630F" w:rsidRPr="00533F2E">
        <w:rPr>
          <w:rStyle w:val="Heading1Char"/>
        </w:rPr>
        <w:t xml:space="preserve"> </w:t>
      </w:r>
      <w:r w:rsidR="006E7A18" w:rsidRPr="00533F2E">
        <w:rPr>
          <w:rStyle w:val="Heading1Char"/>
        </w:rPr>
        <w:t>UNIFORMITY OF APPLICATION AND CONSTRUCTION.</w:t>
      </w:r>
      <w:bookmarkEnd w:id="22"/>
      <w:bookmarkEnd w:id="23"/>
      <w:bookmarkEnd w:id="24"/>
      <w:r w:rsidR="006E7A18" w:rsidRPr="00533F2E">
        <w:t xml:space="preserve"> </w:t>
      </w:r>
      <w:r w:rsidR="00EA630F" w:rsidRPr="00533F2E">
        <w:t xml:space="preserve"> </w:t>
      </w:r>
      <w:r w:rsidR="006E7A18" w:rsidRPr="00533F2E">
        <w:t>I</w:t>
      </w:r>
      <w:r w:rsidR="00046F69" w:rsidRPr="00533F2E">
        <w:t>n applying and construing this uniform a</w:t>
      </w:r>
      <w:r w:rsidR="006E7A18" w:rsidRPr="00533F2E">
        <w:t>ct, consideration must be given to the need to promote uniformity of the law with respe</w:t>
      </w:r>
      <w:r w:rsidR="00046F69" w:rsidRPr="00533F2E">
        <w:t>ct to its subject matter among s</w:t>
      </w:r>
      <w:r w:rsidR="006E7A18" w:rsidRPr="00533F2E">
        <w:t>tates that enact it.</w:t>
      </w:r>
      <w:r w:rsidR="00046F69" w:rsidRPr="00533F2E">
        <w:t xml:space="preserve"> </w:t>
      </w:r>
    </w:p>
    <w:p w14:paraId="0238F454" w14:textId="77777777" w:rsidR="00046F69" w:rsidRPr="00533F2E" w:rsidRDefault="002868D9" w:rsidP="00147332">
      <w:pPr>
        <w:widowControl w:val="0"/>
        <w:suppressAutoHyphens/>
        <w:spacing w:line="480" w:lineRule="auto"/>
      </w:pPr>
      <w:r w:rsidRPr="00533F2E">
        <w:rPr>
          <w:rStyle w:val="Heading1Char"/>
        </w:rPr>
        <w:tab/>
      </w:r>
      <w:bookmarkStart w:id="25" w:name="_Toc409685380"/>
      <w:bookmarkStart w:id="26" w:name="_Toc424135155"/>
      <w:bookmarkStart w:id="27" w:name="_Toc432431022"/>
      <w:r w:rsidR="00046F69" w:rsidRPr="00533F2E">
        <w:rPr>
          <w:rStyle w:val="Heading1Char"/>
        </w:rPr>
        <w:t xml:space="preserve">SECTION 9. </w:t>
      </w:r>
      <w:r w:rsidRPr="00533F2E">
        <w:rPr>
          <w:rStyle w:val="Heading1Char"/>
        </w:rPr>
        <w:t xml:space="preserve"> </w:t>
      </w:r>
      <w:r w:rsidR="00046F69" w:rsidRPr="00533F2E">
        <w:rPr>
          <w:rStyle w:val="Heading1Char"/>
        </w:rPr>
        <w:t xml:space="preserve">RELATION TO ELECTRONIC SIGNATURES IN GLOBAL AND </w:t>
      </w:r>
      <w:r w:rsidR="00EC1756" w:rsidRPr="00533F2E">
        <w:rPr>
          <w:rStyle w:val="Heading1Char"/>
        </w:rPr>
        <w:t>NATIONAL COMMERCE ACT.</w:t>
      </w:r>
      <w:bookmarkEnd w:id="25"/>
      <w:bookmarkEnd w:id="26"/>
      <w:bookmarkEnd w:id="27"/>
      <w:r w:rsidR="00EC1756" w:rsidRPr="00533F2E">
        <w:t xml:space="preserve">  </w:t>
      </w:r>
      <w:r w:rsidR="00046F69" w:rsidRPr="00533F2E">
        <w:t xml:space="preserve">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14:paraId="7EA0084B" w14:textId="70193561" w:rsidR="00CE5368" w:rsidRPr="00533F2E" w:rsidRDefault="002B5258" w:rsidP="000B06CA">
      <w:pPr>
        <w:widowControl w:val="0"/>
        <w:suppressAutoHyphens/>
        <w:spacing w:line="480" w:lineRule="auto"/>
        <w:ind w:firstLine="720"/>
      </w:pPr>
      <w:bookmarkStart w:id="28" w:name="_Toc409685381"/>
      <w:bookmarkStart w:id="29" w:name="_Toc424135156"/>
      <w:bookmarkStart w:id="30" w:name="_Toc432431023"/>
      <w:r w:rsidRPr="00533F2E">
        <w:rPr>
          <w:rStyle w:val="Heading1Char"/>
        </w:rPr>
        <w:t>SECTION 10</w:t>
      </w:r>
      <w:r w:rsidR="00AB51C3" w:rsidRPr="00533F2E">
        <w:rPr>
          <w:rStyle w:val="Heading1Char"/>
        </w:rPr>
        <w:t xml:space="preserve">. </w:t>
      </w:r>
      <w:r w:rsidR="00EA630F" w:rsidRPr="00533F2E">
        <w:rPr>
          <w:rStyle w:val="Heading1Char"/>
        </w:rPr>
        <w:t xml:space="preserve"> </w:t>
      </w:r>
      <w:r w:rsidR="00AA7E22" w:rsidRPr="00533F2E">
        <w:rPr>
          <w:rStyle w:val="Heading1Char"/>
        </w:rPr>
        <w:t>TRANSITION</w:t>
      </w:r>
      <w:r w:rsidR="00276C1B" w:rsidRPr="00533F2E">
        <w:rPr>
          <w:rStyle w:val="Heading1Char"/>
        </w:rPr>
        <w:t>.</w:t>
      </w:r>
      <w:bookmarkEnd w:id="28"/>
      <w:bookmarkEnd w:id="29"/>
      <w:bookmarkEnd w:id="30"/>
      <w:r w:rsidR="00276C1B" w:rsidRPr="00533F2E">
        <w:t xml:space="preserve"> </w:t>
      </w:r>
      <w:r w:rsidR="00EA630F" w:rsidRPr="00533F2E">
        <w:t xml:space="preserve"> </w:t>
      </w:r>
      <w:r w:rsidRPr="00533F2E">
        <w:t>This [a</w:t>
      </w:r>
      <w:r w:rsidR="00276C1B" w:rsidRPr="00533F2E">
        <w:t xml:space="preserve">ct] applies to </w:t>
      </w:r>
      <w:r w:rsidRPr="00533F2E">
        <w:t xml:space="preserve">a </w:t>
      </w:r>
      <w:r w:rsidR="002D2CFC" w:rsidRPr="00533F2E">
        <w:t>Canadian domestic</w:t>
      </w:r>
      <w:r w:rsidR="0045125B" w:rsidRPr="00533F2E">
        <w:t>-</w:t>
      </w:r>
      <w:r w:rsidR="002D2CFC" w:rsidRPr="00533F2E">
        <w:t>violence protection</w:t>
      </w:r>
      <w:r w:rsidRPr="00533F2E">
        <w:t xml:space="preserve"> order</w:t>
      </w:r>
      <w:r w:rsidR="00276C1B" w:rsidRPr="00533F2E">
        <w:t xml:space="preserve"> issued befor</w:t>
      </w:r>
      <w:r w:rsidRPr="00533F2E">
        <w:t>e</w:t>
      </w:r>
      <w:r w:rsidR="00AA7E22" w:rsidRPr="00533F2E">
        <w:t>, on,</w:t>
      </w:r>
      <w:r w:rsidRPr="00533F2E">
        <w:t xml:space="preserve"> </w:t>
      </w:r>
      <w:r w:rsidR="00DD0EE0" w:rsidRPr="00533F2E">
        <w:t xml:space="preserve">or after </w:t>
      </w:r>
      <w:r w:rsidRPr="00533F2E">
        <w:t xml:space="preserve">[the effective date of this [act]] </w:t>
      </w:r>
      <w:r w:rsidR="00276C1B" w:rsidRPr="00533F2E">
        <w:t xml:space="preserve">and to </w:t>
      </w:r>
      <w:r w:rsidRPr="00533F2E">
        <w:t>a continuing action</w:t>
      </w:r>
      <w:r w:rsidR="00276C1B" w:rsidRPr="00533F2E">
        <w:t xml:space="preserve"> for enforcement of </w:t>
      </w:r>
      <w:r w:rsidRPr="00533F2E">
        <w:t xml:space="preserve">a </w:t>
      </w:r>
      <w:r w:rsidR="002D2CFC" w:rsidRPr="00533F2E">
        <w:t>Canadian domestic</w:t>
      </w:r>
      <w:r w:rsidR="0045125B" w:rsidRPr="00533F2E">
        <w:t>-</w:t>
      </w:r>
      <w:r w:rsidR="002D2CFC" w:rsidRPr="00533F2E">
        <w:t>violence protection</w:t>
      </w:r>
      <w:r w:rsidRPr="00533F2E">
        <w:t xml:space="preserve"> order</w:t>
      </w:r>
      <w:r w:rsidR="00276C1B" w:rsidRPr="00533F2E">
        <w:t xml:space="preserve"> commenced befor</w:t>
      </w:r>
      <w:r w:rsidRPr="00533F2E">
        <w:t>e</w:t>
      </w:r>
      <w:r w:rsidR="00AA7E22" w:rsidRPr="00533F2E">
        <w:t>, on,</w:t>
      </w:r>
      <w:r w:rsidRPr="00533F2E">
        <w:t xml:space="preserve"> </w:t>
      </w:r>
      <w:r w:rsidR="00DD0EE0" w:rsidRPr="00533F2E">
        <w:t xml:space="preserve">or after </w:t>
      </w:r>
      <w:r w:rsidRPr="00533F2E">
        <w:t>[the effective date of this [act]].</w:t>
      </w:r>
      <w:r w:rsidR="00276C1B" w:rsidRPr="00533F2E">
        <w:t xml:space="preserve"> A request for enforcement of a </w:t>
      </w:r>
      <w:r w:rsidR="002D2CFC" w:rsidRPr="00533F2E">
        <w:t>Canadian domestic</w:t>
      </w:r>
      <w:r w:rsidR="0045125B" w:rsidRPr="00533F2E">
        <w:t>-</w:t>
      </w:r>
      <w:r w:rsidR="002D2CFC" w:rsidRPr="00533F2E">
        <w:t xml:space="preserve"> violence protection</w:t>
      </w:r>
      <w:r w:rsidR="00276C1B" w:rsidRPr="00533F2E">
        <w:t xml:space="preserve"> order made on or afte</w:t>
      </w:r>
      <w:r w:rsidRPr="00533F2E">
        <w:t xml:space="preserve">r [the effective date of this [act]] </w:t>
      </w:r>
      <w:r w:rsidR="00276C1B" w:rsidRPr="00533F2E">
        <w:t xml:space="preserve">for </w:t>
      </w:r>
      <w:r w:rsidRPr="00533F2E">
        <w:t>a violation</w:t>
      </w:r>
      <w:r w:rsidR="00276C1B" w:rsidRPr="00533F2E">
        <w:t xml:space="preserve"> of </w:t>
      </w:r>
      <w:r w:rsidR="00FC206A" w:rsidRPr="00533F2E">
        <w:t xml:space="preserve">the </w:t>
      </w:r>
      <w:r w:rsidR="00276C1B" w:rsidRPr="00533F2E">
        <w:t>order occurring befor</w:t>
      </w:r>
      <w:r w:rsidRPr="00533F2E">
        <w:t>e</w:t>
      </w:r>
      <w:r w:rsidR="00AA7E22" w:rsidRPr="00533F2E">
        <w:t>, on,</w:t>
      </w:r>
      <w:r w:rsidRPr="00533F2E">
        <w:t xml:space="preserve"> </w:t>
      </w:r>
      <w:r w:rsidR="00DD0EE0" w:rsidRPr="00533F2E">
        <w:t xml:space="preserve">or after </w:t>
      </w:r>
      <w:r w:rsidRPr="00533F2E">
        <w:t>[the effective date of this [act]] is governed by this [a</w:t>
      </w:r>
      <w:r w:rsidR="00276C1B" w:rsidRPr="00533F2E">
        <w:t>ct].</w:t>
      </w:r>
    </w:p>
    <w:p w14:paraId="10BA0159" w14:textId="61BD81B6" w:rsidR="001E4317" w:rsidRPr="00533F2E" w:rsidRDefault="00D42B40" w:rsidP="00147332">
      <w:pPr>
        <w:widowControl w:val="0"/>
        <w:suppressAutoHyphens/>
        <w:spacing w:line="480" w:lineRule="auto"/>
      </w:pPr>
      <w:r w:rsidRPr="00533F2E">
        <w:tab/>
      </w:r>
      <w:bookmarkStart w:id="31" w:name="_Toc409685382"/>
      <w:bookmarkStart w:id="32" w:name="_Toc424135157"/>
      <w:bookmarkStart w:id="33" w:name="_Toc432431024"/>
      <w:r w:rsidR="002B5258" w:rsidRPr="00533F2E">
        <w:rPr>
          <w:rStyle w:val="Heading1Char"/>
        </w:rPr>
        <w:t>[SECTION 11</w:t>
      </w:r>
      <w:r w:rsidR="00276C1B" w:rsidRPr="00533F2E">
        <w:rPr>
          <w:rStyle w:val="Heading1Char"/>
        </w:rPr>
        <w:t>.</w:t>
      </w:r>
      <w:r w:rsidR="00EA630F" w:rsidRPr="00533F2E">
        <w:rPr>
          <w:rStyle w:val="Heading1Char"/>
        </w:rPr>
        <w:t xml:space="preserve"> </w:t>
      </w:r>
      <w:r w:rsidR="00276C1B" w:rsidRPr="00533F2E">
        <w:rPr>
          <w:rStyle w:val="Heading1Char"/>
        </w:rPr>
        <w:t xml:space="preserve"> SEVERABILITY.</w:t>
      </w:r>
      <w:bookmarkEnd w:id="31"/>
      <w:bookmarkEnd w:id="32"/>
      <w:bookmarkEnd w:id="33"/>
      <w:r w:rsidR="00276C1B" w:rsidRPr="00533F2E">
        <w:t xml:space="preserve"> </w:t>
      </w:r>
      <w:r w:rsidR="00EA630F" w:rsidRPr="00533F2E">
        <w:t xml:space="preserve"> </w:t>
      </w:r>
      <w:r w:rsidR="001E7FEF" w:rsidRPr="00533F2E">
        <w:t>If any provision of this [act] or its application to a</w:t>
      </w:r>
      <w:r w:rsidR="00755F21" w:rsidRPr="00533F2E">
        <w:t>ny</w:t>
      </w:r>
      <w:r w:rsidR="00276C1B" w:rsidRPr="00533F2E">
        <w:t xml:space="preserve"> person or circumstance is held invalid, the invalidity does not affect other provi</w:t>
      </w:r>
      <w:r w:rsidR="001E7FEF" w:rsidRPr="00533F2E">
        <w:t>sions or applications of this [a</w:t>
      </w:r>
      <w:r w:rsidR="00276C1B" w:rsidRPr="00533F2E">
        <w:t xml:space="preserve">ct] which can </w:t>
      </w:r>
      <w:r w:rsidR="00137D90" w:rsidRPr="00533F2E">
        <w:t xml:space="preserve">be </w:t>
      </w:r>
      <w:r w:rsidR="00276C1B" w:rsidRPr="00533F2E">
        <w:t>given effect without the invalid provision or application, and to th</w:t>
      </w:r>
      <w:r w:rsidR="001E7FEF" w:rsidRPr="00533F2E">
        <w:t>is end the provisions of this [a</w:t>
      </w:r>
      <w:r w:rsidR="00276C1B" w:rsidRPr="00533F2E">
        <w:t>ct] are severable.</w:t>
      </w:r>
      <w:r w:rsidR="001E7FEF" w:rsidRPr="00533F2E">
        <w:t>]</w:t>
      </w:r>
    </w:p>
    <w:p w14:paraId="1F3E67F6" w14:textId="0CCFBB33" w:rsidR="00A6695D" w:rsidRPr="00533F2E" w:rsidRDefault="000B2B47" w:rsidP="00A6695D">
      <w:pPr>
        <w:widowControl w:val="0"/>
        <w:suppressAutoHyphens/>
        <w:rPr>
          <w:i/>
        </w:rPr>
      </w:pPr>
      <w:r w:rsidRPr="00533F2E">
        <w:rPr>
          <w:b/>
          <w:i/>
        </w:rPr>
        <w:t>Legislative Note:</w:t>
      </w:r>
      <w:r w:rsidRPr="00533F2E">
        <w:t xml:space="preserve">  </w:t>
      </w:r>
      <w:r w:rsidRPr="00533F2E">
        <w:rPr>
          <w:i/>
        </w:rPr>
        <w:t>Include this section only if this state lacks a general severability statute or a decision by the highest court of this state stating a general rule of severability.</w:t>
      </w:r>
    </w:p>
    <w:p w14:paraId="184D5086" w14:textId="77777777" w:rsidR="006918B2" w:rsidRPr="00533F2E" w:rsidRDefault="006918B2" w:rsidP="00A6695D">
      <w:pPr>
        <w:widowControl w:val="0"/>
        <w:suppressAutoHyphens/>
        <w:rPr>
          <w:i/>
        </w:rPr>
      </w:pPr>
    </w:p>
    <w:p w14:paraId="2F260BF9" w14:textId="622814D4" w:rsidR="00755F21" w:rsidRPr="00533F2E" w:rsidRDefault="00C51B24" w:rsidP="006918B2">
      <w:pPr>
        <w:pStyle w:val="Heading1"/>
        <w:keepNext/>
        <w:keepLines/>
      </w:pPr>
      <w:r w:rsidRPr="00533F2E">
        <w:tab/>
      </w:r>
      <w:bookmarkStart w:id="34" w:name="_Toc409685383"/>
      <w:bookmarkStart w:id="35" w:name="_Toc424135158"/>
      <w:bookmarkStart w:id="36" w:name="_Toc432431025"/>
      <w:r w:rsidR="00755F21" w:rsidRPr="00533F2E">
        <w:t>SECTION 12.  REPEALS; CONFORMING AMENDMENTS.</w:t>
      </w:r>
      <w:bookmarkEnd w:id="34"/>
      <w:bookmarkEnd w:id="35"/>
      <w:bookmarkEnd w:id="36"/>
      <w:r w:rsidR="002A2EB5" w:rsidRPr="00533F2E">
        <w:t xml:space="preserve">  </w:t>
      </w:r>
    </w:p>
    <w:p w14:paraId="1D331A65" w14:textId="471F4D55" w:rsidR="00D84B55" w:rsidRPr="00533F2E" w:rsidRDefault="002868D9" w:rsidP="006918B2">
      <w:pPr>
        <w:keepNext/>
        <w:keepLines/>
        <w:widowControl w:val="0"/>
        <w:suppressAutoHyphens/>
        <w:spacing w:line="480" w:lineRule="auto"/>
      </w:pPr>
      <w:r w:rsidRPr="00533F2E">
        <w:tab/>
      </w:r>
      <w:r w:rsidR="00D84B55" w:rsidRPr="00533F2E">
        <w:t>(a</w:t>
      </w:r>
      <w:r w:rsidR="00480EB5" w:rsidRPr="00533F2E">
        <w:t>) . . . .</w:t>
      </w:r>
    </w:p>
    <w:p w14:paraId="644A71FB" w14:textId="64367357" w:rsidR="00C51B24" w:rsidRPr="00533F2E" w:rsidRDefault="002868D9" w:rsidP="00C51B24">
      <w:pPr>
        <w:widowControl w:val="0"/>
        <w:suppressAutoHyphens/>
        <w:spacing w:line="480" w:lineRule="auto"/>
      </w:pPr>
      <w:r w:rsidRPr="00533F2E">
        <w:tab/>
      </w:r>
      <w:r w:rsidR="00D84B55" w:rsidRPr="00533F2E">
        <w:t>(b</w:t>
      </w:r>
      <w:r w:rsidR="00480EB5" w:rsidRPr="00533F2E">
        <w:t>) . . . .</w:t>
      </w:r>
    </w:p>
    <w:p w14:paraId="040C8006" w14:textId="0C4D17A2" w:rsidR="00F66444" w:rsidRPr="00533F2E" w:rsidRDefault="00C51B24" w:rsidP="00C51B24">
      <w:pPr>
        <w:widowControl w:val="0"/>
        <w:suppressAutoHyphens/>
        <w:spacing w:line="480" w:lineRule="auto"/>
      </w:pPr>
      <w:r w:rsidRPr="00533F2E">
        <w:tab/>
      </w:r>
      <w:r w:rsidR="00D84B55" w:rsidRPr="00533F2E">
        <w:t>(c</w:t>
      </w:r>
      <w:r w:rsidR="00480EB5" w:rsidRPr="00533F2E">
        <w:t>) . . . .</w:t>
      </w:r>
    </w:p>
    <w:p w14:paraId="435ADAE1" w14:textId="77777777" w:rsidR="000B2B47" w:rsidRPr="00533F2E" w:rsidRDefault="000B2B47" w:rsidP="000B2B47">
      <w:pPr>
        <w:rPr>
          <w:rFonts w:ascii="Times" w:hAnsi="Times"/>
          <w:i/>
          <w:szCs w:val="24"/>
          <w:lang w:eastAsia="en-US"/>
        </w:rPr>
      </w:pPr>
      <w:r w:rsidRPr="00533F2E">
        <w:rPr>
          <w:rFonts w:ascii="Times" w:hAnsi="Times"/>
          <w:b/>
          <w:i/>
          <w:szCs w:val="24"/>
          <w:lang w:eastAsia="en-US"/>
        </w:rPr>
        <w:t>Legislative Note:</w:t>
      </w:r>
      <w:r w:rsidRPr="00533F2E">
        <w:rPr>
          <w:rFonts w:ascii="Times" w:hAnsi="Times"/>
          <w:i/>
          <w:szCs w:val="24"/>
          <w:lang w:eastAsia="en-US"/>
        </w:rPr>
        <w:t xml:space="preserve">  The enacting jurisdiction should examine its statutes relating to issuing, modifying, recognizing, and enforcing domestic and foreign protection orders and set forth in this section necessary repeals and conforming amendments.</w:t>
      </w:r>
    </w:p>
    <w:p w14:paraId="0F8BB545" w14:textId="77777777" w:rsidR="000B2B47" w:rsidRPr="00533F2E" w:rsidRDefault="000B2B47" w:rsidP="000B2B47">
      <w:pPr>
        <w:widowControl w:val="0"/>
        <w:suppressAutoHyphens/>
      </w:pPr>
    </w:p>
    <w:p w14:paraId="13B8C840" w14:textId="72794F00" w:rsidR="00C30557" w:rsidRPr="000B2B47" w:rsidRDefault="00D42B40" w:rsidP="00D86C7F">
      <w:pPr>
        <w:widowControl w:val="0"/>
        <w:suppressAutoHyphens/>
        <w:spacing w:line="480" w:lineRule="auto"/>
      </w:pPr>
      <w:r w:rsidRPr="00533F2E">
        <w:tab/>
      </w:r>
      <w:bookmarkStart w:id="37" w:name="_Toc409685384"/>
      <w:bookmarkStart w:id="38" w:name="_Toc424135159"/>
      <w:bookmarkStart w:id="39" w:name="_Toc432431026"/>
      <w:r w:rsidR="001E7FEF" w:rsidRPr="00533F2E">
        <w:rPr>
          <w:rStyle w:val="Heading1Char"/>
        </w:rPr>
        <w:t>SECTION 13</w:t>
      </w:r>
      <w:r w:rsidR="00276C1B" w:rsidRPr="00533F2E">
        <w:rPr>
          <w:rStyle w:val="Heading1Char"/>
        </w:rPr>
        <w:t xml:space="preserve">. </w:t>
      </w:r>
      <w:r w:rsidR="00EA630F" w:rsidRPr="00533F2E">
        <w:rPr>
          <w:rStyle w:val="Heading1Char"/>
        </w:rPr>
        <w:t xml:space="preserve"> </w:t>
      </w:r>
      <w:r w:rsidR="00276C1B" w:rsidRPr="00533F2E">
        <w:rPr>
          <w:rStyle w:val="Heading1Char"/>
        </w:rPr>
        <w:t>EFFECTIVE DATE.</w:t>
      </w:r>
      <w:bookmarkEnd w:id="37"/>
      <w:bookmarkEnd w:id="38"/>
      <w:bookmarkEnd w:id="39"/>
      <w:r w:rsidR="00EA630F" w:rsidRPr="00533F2E">
        <w:t xml:space="preserve"> </w:t>
      </w:r>
      <w:r w:rsidR="001E7FEF" w:rsidRPr="00533F2E">
        <w:t xml:space="preserve"> This [a</w:t>
      </w:r>
      <w:r w:rsidR="00EA630F" w:rsidRPr="00533F2E">
        <w:t>ct] takes effect</w:t>
      </w:r>
      <w:r w:rsidR="00FD268F" w:rsidRPr="00533F2E">
        <w:t xml:space="preserve"> </w:t>
      </w:r>
      <w:r w:rsidR="00EA630F" w:rsidRPr="00533F2E">
        <w:t>….</w:t>
      </w:r>
      <w:r w:rsidR="00D84B55" w:rsidRPr="000B2B47">
        <w:t xml:space="preserve"> </w:t>
      </w:r>
    </w:p>
    <w:sectPr w:rsidR="00C30557" w:rsidRPr="000B2B47" w:rsidSect="001A4915">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57E09" w14:textId="77777777" w:rsidR="00756AD2" w:rsidRDefault="00756AD2">
      <w:r>
        <w:separator/>
      </w:r>
    </w:p>
  </w:endnote>
  <w:endnote w:type="continuationSeparator" w:id="0">
    <w:p w14:paraId="790C313A" w14:textId="77777777" w:rsidR="00756AD2" w:rsidRDefault="0075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1A6DA" w14:textId="122F3473" w:rsidR="00C231A3" w:rsidRDefault="00C231A3">
    <w:pPr>
      <w:pStyle w:val="Footer"/>
      <w:jc w:val="center"/>
    </w:pPr>
  </w:p>
  <w:p w14:paraId="0B179D36" w14:textId="77777777" w:rsidR="00C231A3" w:rsidRDefault="00C231A3" w:rsidP="00866C8A">
    <w:pPr>
      <w:widowControl w:val="0"/>
      <w:spacing w:line="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69621"/>
      <w:docPartObj>
        <w:docPartGallery w:val="Page Numbers (Bottom of Page)"/>
        <w:docPartUnique/>
      </w:docPartObj>
    </w:sdtPr>
    <w:sdtEndPr>
      <w:rPr>
        <w:noProof/>
      </w:rPr>
    </w:sdtEndPr>
    <w:sdtContent>
      <w:p w14:paraId="695ABDB2" w14:textId="124C1554" w:rsidR="00B125D9" w:rsidRDefault="00B125D9">
        <w:pPr>
          <w:pStyle w:val="Footer"/>
          <w:jc w:val="center"/>
        </w:pPr>
        <w:r>
          <w:fldChar w:fldCharType="begin"/>
        </w:r>
        <w:r>
          <w:instrText xml:space="preserve"> PAGE   \* MERGEFORMAT </w:instrText>
        </w:r>
        <w:r>
          <w:fldChar w:fldCharType="separate"/>
        </w:r>
        <w:r w:rsidR="00F4659C">
          <w:rPr>
            <w:noProof/>
          </w:rPr>
          <w:t>1</w:t>
        </w:r>
        <w:r>
          <w:rPr>
            <w:noProof/>
          </w:rPr>
          <w:fldChar w:fldCharType="end"/>
        </w:r>
      </w:p>
    </w:sdtContent>
  </w:sdt>
  <w:p w14:paraId="0946753D" w14:textId="77777777" w:rsidR="00B125D9" w:rsidRDefault="00B125D9" w:rsidP="00866C8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2528" w14:textId="77777777" w:rsidR="00756AD2" w:rsidRDefault="00756AD2">
      <w:r>
        <w:separator/>
      </w:r>
    </w:p>
  </w:footnote>
  <w:footnote w:type="continuationSeparator" w:id="0">
    <w:p w14:paraId="1D278199" w14:textId="77777777" w:rsidR="00756AD2" w:rsidRDefault="00756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C9446CC"/>
    <w:multiLevelType w:val="hybridMultilevel"/>
    <w:tmpl w:val="71B815BE"/>
    <w:lvl w:ilvl="0" w:tplc="E9CA9F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7D1AB5"/>
    <w:multiLevelType w:val="hybridMultilevel"/>
    <w:tmpl w:val="B87E4004"/>
    <w:lvl w:ilvl="0" w:tplc="5E067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435F16"/>
    <w:multiLevelType w:val="hybridMultilevel"/>
    <w:tmpl w:val="F14EE23C"/>
    <w:lvl w:ilvl="0" w:tplc="0CFA23F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333B8E"/>
    <w:multiLevelType w:val="hybridMultilevel"/>
    <w:tmpl w:val="0ECA9FD0"/>
    <w:lvl w:ilvl="0" w:tplc="CD8E36C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60"/>
    <w:rsid w:val="000007A0"/>
    <w:rsid w:val="00000C73"/>
    <w:rsid w:val="00007CD5"/>
    <w:rsid w:val="00023821"/>
    <w:rsid w:val="00030206"/>
    <w:rsid w:val="000374E1"/>
    <w:rsid w:val="00046F69"/>
    <w:rsid w:val="00051E0C"/>
    <w:rsid w:val="00062C6F"/>
    <w:rsid w:val="00063B83"/>
    <w:rsid w:val="000668EE"/>
    <w:rsid w:val="0008376D"/>
    <w:rsid w:val="00087BC1"/>
    <w:rsid w:val="00093E34"/>
    <w:rsid w:val="00097179"/>
    <w:rsid w:val="000A027E"/>
    <w:rsid w:val="000A080C"/>
    <w:rsid w:val="000A65A5"/>
    <w:rsid w:val="000B06CA"/>
    <w:rsid w:val="000B1998"/>
    <w:rsid w:val="000B2B47"/>
    <w:rsid w:val="000B7A99"/>
    <w:rsid w:val="000C7CFF"/>
    <w:rsid w:val="000D1084"/>
    <w:rsid w:val="000D325C"/>
    <w:rsid w:val="000D7F4A"/>
    <w:rsid w:val="000E67CC"/>
    <w:rsid w:val="000F3668"/>
    <w:rsid w:val="000F3FDA"/>
    <w:rsid w:val="00101416"/>
    <w:rsid w:val="0011171E"/>
    <w:rsid w:val="001211C8"/>
    <w:rsid w:val="001233EE"/>
    <w:rsid w:val="00126D37"/>
    <w:rsid w:val="00127EDE"/>
    <w:rsid w:val="00137A45"/>
    <w:rsid w:val="00137D90"/>
    <w:rsid w:val="00140807"/>
    <w:rsid w:val="001463A0"/>
    <w:rsid w:val="00147332"/>
    <w:rsid w:val="001479E3"/>
    <w:rsid w:val="00150C52"/>
    <w:rsid w:val="00157231"/>
    <w:rsid w:val="0016076B"/>
    <w:rsid w:val="00167A2F"/>
    <w:rsid w:val="0017245E"/>
    <w:rsid w:val="001748F4"/>
    <w:rsid w:val="00174D1E"/>
    <w:rsid w:val="00175F95"/>
    <w:rsid w:val="00176266"/>
    <w:rsid w:val="00176742"/>
    <w:rsid w:val="00180844"/>
    <w:rsid w:val="00180B5B"/>
    <w:rsid w:val="001814E8"/>
    <w:rsid w:val="00182211"/>
    <w:rsid w:val="0018333B"/>
    <w:rsid w:val="00192822"/>
    <w:rsid w:val="001A0F6A"/>
    <w:rsid w:val="001A4915"/>
    <w:rsid w:val="001B1398"/>
    <w:rsid w:val="001D1F96"/>
    <w:rsid w:val="001D4C51"/>
    <w:rsid w:val="001D4D4F"/>
    <w:rsid w:val="001E0A33"/>
    <w:rsid w:val="001E292F"/>
    <w:rsid w:val="001E4317"/>
    <w:rsid w:val="001E7FEF"/>
    <w:rsid w:val="001F6922"/>
    <w:rsid w:val="00210F02"/>
    <w:rsid w:val="00215E2C"/>
    <w:rsid w:val="00225296"/>
    <w:rsid w:val="002255FC"/>
    <w:rsid w:val="00235367"/>
    <w:rsid w:val="002466E1"/>
    <w:rsid w:val="00247572"/>
    <w:rsid w:val="0025364F"/>
    <w:rsid w:val="0025425A"/>
    <w:rsid w:val="002642E9"/>
    <w:rsid w:val="00270BA1"/>
    <w:rsid w:val="00271253"/>
    <w:rsid w:val="002713C7"/>
    <w:rsid w:val="00273D52"/>
    <w:rsid w:val="00276C1B"/>
    <w:rsid w:val="00282B5F"/>
    <w:rsid w:val="002868D9"/>
    <w:rsid w:val="002879FB"/>
    <w:rsid w:val="00291F44"/>
    <w:rsid w:val="002A1955"/>
    <w:rsid w:val="002A2EB5"/>
    <w:rsid w:val="002B0638"/>
    <w:rsid w:val="002B5258"/>
    <w:rsid w:val="002C24C1"/>
    <w:rsid w:val="002C3072"/>
    <w:rsid w:val="002D2CFC"/>
    <w:rsid w:val="002D44B5"/>
    <w:rsid w:val="002D6325"/>
    <w:rsid w:val="002F0A9E"/>
    <w:rsid w:val="002F21F9"/>
    <w:rsid w:val="002F463D"/>
    <w:rsid w:val="002F4D1A"/>
    <w:rsid w:val="002F54E5"/>
    <w:rsid w:val="002F6F67"/>
    <w:rsid w:val="003054DF"/>
    <w:rsid w:val="003119FE"/>
    <w:rsid w:val="00317495"/>
    <w:rsid w:val="00320BBC"/>
    <w:rsid w:val="00321673"/>
    <w:rsid w:val="003310B7"/>
    <w:rsid w:val="00341978"/>
    <w:rsid w:val="00351749"/>
    <w:rsid w:val="00355B87"/>
    <w:rsid w:val="00356B93"/>
    <w:rsid w:val="00360F2B"/>
    <w:rsid w:val="003612FC"/>
    <w:rsid w:val="00376288"/>
    <w:rsid w:val="00380E77"/>
    <w:rsid w:val="00381E84"/>
    <w:rsid w:val="00383DE7"/>
    <w:rsid w:val="00390C2B"/>
    <w:rsid w:val="00394951"/>
    <w:rsid w:val="00397D44"/>
    <w:rsid w:val="003A27DF"/>
    <w:rsid w:val="003A4B71"/>
    <w:rsid w:val="003A7EF6"/>
    <w:rsid w:val="003B1C9F"/>
    <w:rsid w:val="003B489E"/>
    <w:rsid w:val="003D383A"/>
    <w:rsid w:val="003D4E66"/>
    <w:rsid w:val="003D6DC7"/>
    <w:rsid w:val="003E479F"/>
    <w:rsid w:val="004127E5"/>
    <w:rsid w:val="004127F2"/>
    <w:rsid w:val="00413DD6"/>
    <w:rsid w:val="0041744D"/>
    <w:rsid w:val="00424E8C"/>
    <w:rsid w:val="0043029E"/>
    <w:rsid w:val="004346B6"/>
    <w:rsid w:val="0044476D"/>
    <w:rsid w:val="00450983"/>
    <w:rsid w:val="0045125B"/>
    <w:rsid w:val="00460F2E"/>
    <w:rsid w:val="00470636"/>
    <w:rsid w:val="00477BB9"/>
    <w:rsid w:val="00477EAC"/>
    <w:rsid w:val="00480EB5"/>
    <w:rsid w:val="00485296"/>
    <w:rsid w:val="00486CEF"/>
    <w:rsid w:val="004909D3"/>
    <w:rsid w:val="00495983"/>
    <w:rsid w:val="00497415"/>
    <w:rsid w:val="004A38BF"/>
    <w:rsid w:val="004A4C32"/>
    <w:rsid w:val="004A4CAA"/>
    <w:rsid w:val="004A6CDB"/>
    <w:rsid w:val="004A7AB5"/>
    <w:rsid w:val="004B7383"/>
    <w:rsid w:val="004D2354"/>
    <w:rsid w:val="004D24ED"/>
    <w:rsid w:val="004D3A87"/>
    <w:rsid w:val="004D7E69"/>
    <w:rsid w:val="004F0503"/>
    <w:rsid w:val="004F3CF7"/>
    <w:rsid w:val="004F42FE"/>
    <w:rsid w:val="004F53F6"/>
    <w:rsid w:val="00500EA8"/>
    <w:rsid w:val="00505EFA"/>
    <w:rsid w:val="0051552E"/>
    <w:rsid w:val="00531104"/>
    <w:rsid w:val="00533F2E"/>
    <w:rsid w:val="00540CDE"/>
    <w:rsid w:val="0055755B"/>
    <w:rsid w:val="0056710F"/>
    <w:rsid w:val="00577604"/>
    <w:rsid w:val="00581C9A"/>
    <w:rsid w:val="0058595C"/>
    <w:rsid w:val="00595237"/>
    <w:rsid w:val="00595B1C"/>
    <w:rsid w:val="005C579E"/>
    <w:rsid w:val="005D19E3"/>
    <w:rsid w:val="005D1A21"/>
    <w:rsid w:val="005E3B2D"/>
    <w:rsid w:val="005E54C6"/>
    <w:rsid w:val="00604FB8"/>
    <w:rsid w:val="00606ECE"/>
    <w:rsid w:val="00607C0E"/>
    <w:rsid w:val="00611725"/>
    <w:rsid w:val="0062288D"/>
    <w:rsid w:val="0062318B"/>
    <w:rsid w:val="006301FC"/>
    <w:rsid w:val="006371C4"/>
    <w:rsid w:val="0063726D"/>
    <w:rsid w:val="0064066E"/>
    <w:rsid w:val="00643E08"/>
    <w:rsid w:val="00651E00"/>
    <w:rsid w:val="00660A76"/>
    <w:rsid w:val="0066170A"/>
    <w:rsid w:val="006768BF"/>
    <w:rsid w:val="00677F95"/>
    <w:rsid w:val="0068114E"/>
    <w:rsid w:val="006918B2"/>
    <w:rsid w:val="006945EC"/>
    <w:rsid w:val="006953B3"/>
    <w:rsid w:val="00696E11"/>
    <w:rsid w:val="006A0864"/>
    <w:rsid w:val="006A0984"/>
    <w:rsid w:val="006A5796"/>
    <w:rsid w:val="006B0F8D"/>
    <w:rsid w:val="006C00E5"/>
    <w:rsid w:val="006C3238"/>
    <w:rsid w:val="006C3E86"/>
    <w:rsid w:val="006C6CF4"/>
    <w:rsid w:val="006C7A49"/>
    <w:rsid w:val="006D2E16"/>
    <w:rsid w:val="006E0804"/>
    <w:rsid w:val="006E0CEF"/>
    <w:rsid w:val="006E4346"/>
    <w:rsid w:val="006E6897"/>
    <w:rsid w:val="006E7A18"/>
    <w:rsid w:val="006F2883"/>
    <w:rsid w:val="00703DA3"/>
    <w:rsid w:val="00706DB0"/>
    <w:rsid w:val="00714C41"/>
    <w:rsid w:val="00717C0B"/>
    <w:rsid w:val="00720A0B"/>
    <w:rsid w:val="0072527F"/>
    <w:rsid w:val="00730170"/>
    <w:rsid w:val="00755F21"/>
    <w:rsid w:val="00756912"/>
    <w:rsid w:val="00756AD2"/>
    <w:rsid w:val="00757F7B"/>
    <w:rsid w:val="007601D0"/>
    <w:rsid w:val="00763C7C"/>
    <w:rsid w:val="00767019"/>
    <w:rsid w:val="0077274F"/>
    <w:rsid w:val="007907C7"/>
    <w:rsid w:val="007A4CA6"/>
    <w:rsid w:val="007A52A8"/>
    <w:rsid w:val="007B405E"/>
    <w:rsid w:val="007B5540"/>
    <w:rsid w:val="007C1EB8"/>
    <w:rsid w:val="007E4D11"/>
    <w:rsid w:val="007F0072"/>
    <w:rsid w:val="007F22F7"/>
    <w:rsid w:val="007F2C97"/>
    <w:rsid w:val="007F5DFB"/>
    <w:rsid w:val="007F7D0B"/>
    <w:rsid w:val="00807025"/>
    <w:rsid w:val="0081577F"/>
    <w:rsid w:val="008249DE"/>
    <w:rsid w:val="008322B6"/>
    <w:rsid w:val="00836FB7"/>
    <w:rsid w:val="008375F1"/>
    <w:rsid w:val="00840BB8"/>
    <w:rsid w:val="008441FD"/>
    <w:rsid w:val="00845C84"/>
    <w:rsid w:val="00850BAE"/>
    <w:rsid w:val="00854864"/>
    <w:rsid w:val="00857C81"/>
    <w:rsid w:val="00860601"/>
    <w:rsid w:val="00865AEE"/>
    <w:rsid w:val="00866392"/>
    <w:rsid w:val="00866C8A"/>
    <w:rsid w:val="00870940"/>
    <w:rsid w:val="00872A7F"/>
    <w:rsid w:val="0087593C"/>
    <w:rsid w:val="00876D12"/>
    <w:rsid w:val="00880A97"/>
    <w:rsid w:val="008871D8"/>
    <w:rsid w:val="00887A6F"/>
    <w:rsid w:val="00891814"/>
    <w:rsid w:val="00895EB8"/>
    <w:rsid w:val="008B187B"/>
    <w:rsid w:val="008B23FB"/>
    <w:rsid w:val="008C5D4C"/>
    <w:rsid w:val="008C772C"/>
    <w:rsid w:val="008D5D04"/>
    <w:rsid w:val="008E225A"/>
    <w:rsid w:val="008E3570"/>
    <w:rsid w:val="008E7478"/>
    <w:rsid w:val="008F550E"/>
    <w:rsid w:val="008F61B9"/>
    <w:rsid w:val="009067CF"/>
    <w:rsid w:val="00911685"/>
    <w:rsid w:val="00911C60"/>
    <w:rsid w:val="00912B73"/>
    <w:rsid w:val="00913A3E"/>
    <w:rsid w:val="00914D0E"/>
    <w:rsid w:val="0092359C"/>
    <w:rsid w:val="009238C0"/>
    <w:rsid w:val="00932795"/>
    <w:rsid w:val="009329BA"/>
    <w:rsid w:val="00951790"/>
    <w:rsid w:val="00955019"/>
    <w:rsid w:val="00955C97"/>
    <w:rsid w:val="0096322B"/>
    <w:rsid w:val="00963C21"/>
    <w:rsid w:val="00965806"/>
    <w:rsid w:val="009710A6"/>
    <w:rsid w:val="00972915"/>
    <w:rsid w:val="00975646"/>
    <w:rsid w:val="009809B7"/>
    <w:rsid w:val="009835DC"/>
    <w:rsid w:val="00994659"/>
    <w:rsid w:val="00996E12"/>
    <w:rsid w:val="009A0EFA"/>
    <w:rsid w:val="009A3C44"/>
    <w:rsid w:val="009B30D8"/>
    <w:rsid w:val="009B4030"/>
    <w:rsid w:val="009B64F9"/>
    <w:rsid w:val="009C07E3"/>
    <w:rsid w:val="009C2F3B"/>
    <w:rsid w:val="009C4E81"/>
    <w:rsid w:val="009D100C"/>
    <w:rsid w:val="009D554D"/>
    <w:rsid w:val="009E0939"/>
    <w:rsid w:val="009E3B73"/>
    <w:rsid w:val="009E5A1A"/>
    <w:rsid w:val="009E64F1"/>
    <w:rsid w:val="00A00A53"/>
    <w:rsid w:val="00A04187"/>
    <w:rsid w:val="00A1074A"/>
    <w:rsid w:val="00A10F15"/>
    <w:rsid w:val="00A3172A"/>
    <w:rsid w:val="00A31C34"/>
    <w:rsid w:val="00A475CE"/>
    <w:rsid w:val="00A6469B"/>
    <w:rsid w:val="00A6695D"/>
    <w:rsid w:val="00A721BA"/>
    <w:rsid w:val="00A74D2B"/>
    <w:rsid w:val="00A75070"/>
    <w:rsid w:val="00A82337"/>
    <w:rsid w:val="00A84413"/>
    <w:rsid w:val="00A93304"/>
    <w:rsid w:val="00A9715A"/>
    <w:rsid w:val="00AA7E22"/>
    <w:rsid w:val="00AB44F0"/>
    <w:rsid w:val="00AB51C3"/>
    <w:rsid w:val="00AB59A2"/>
    <w:rsid w:val="00AC5F39"/>
    <w:rsid w:val="00AD5B62"/>
    <w:rsid w:val="00AD5C0F"/>
    <w:rsid w:val="00AD72AA"/>
    <w:rsid w:val="00AE0A5B"/>
    <w:rsid w:val="00AE6B47"/>
    <w:rsid w:val="00AF6894"/>
    <w:rsid w:val="00B0248D"/>
    <w:rsid w:val="00B125D9"/>
    <w:rsid w:val="00B144C5"/>
    <w:rsid w:val="00B223B8"/>
    <w:rsid w:val="00B22EE9"/>
    <w:rsid w:val="00B238D7"/>
    <w:rsid w:val="00B3446E"/>
    <w:rsid w:val="00B34E89"/>
    <w:rsid w:val="00B35D89"/>
    <w:rsid w:val="00B47F89"/>
    <w:rsid w:val="00B556DB"/>
    <w:rsid w:val="00B57035"/>
    <w:rsid w:val="00B575D8"/>
    <w:rsid w:val="00B669C9"/>
    <w:rsid w:val="00B71375"/>
    <w:rsid w:val="00B941C0"/>
    <w:rsid w:val="00BA7615"/>
    <w:rsid w:val="00BB01D2"/>
    <w:rsid w:val="00BB3280"/>
    <w:rsid w:val="00BB4D79"/>
    <w:rsid w:val="00BC041C"/>
    <w:rsid w:val="00BC3461"/>
    <w:rsid w:val="00BC75FD"/>
    <w:rsid w:val="00BE2563"/>
    <w:rsid w:val="00C01628"/>
    <w:rsid w:val="00C01F7A"/>
    <w:rsid w:val="00C04731"/>
    <w:rsid w:val="00C0766F"/>
    <w:rsid w:val="00C07EE4"/>
    <w:rsid w:val="00C158C2"/>
    <w:rsid w:val="00C162CB"/>
    <w:rsid w:val="00C231A3"/>
    <w:rsid w:val="00C250A8"/>
    <w:rsid w:val="00C30557"/>
    <w:rsid w:val="00C352F2"/>
    <w:rsid w:val="00C40173"/>
    <w:rsid w:val="00C46293"/>
    <w:rsid w:val="00C47A16"/>
    <w:rsid w:val="00C47D74"/>
    <w:rsid w:val="00C50F1F"/>
    <w:rsid w:val="00C51B24"/>
    <w:rsid w:val="00C51E2A"/>
    <w:rsid w:val="00C66642"/>
    <w:rsid w:val="00C67E5C"/>
    <w:rsid w:val="00C73664"/>
    <w:rsid w:val="00C73ABF"/>
    <w:rsid w:val="00C8389F"/>
    <w:rsid w:val="00C855AF"/>
    <w:rsid w:val="00C865E7"/>
    <w:rsid w:val="00C86EB6"/>
    <w:rsid w:val="00C87110"/>
    <w:rsid w:val="00C9276E"/>
    <w:rsid w:val="00C979EC"/>
    <w:rsid w:val="00CD0B67"/>
    <w:rsid w:val="00CD3712"/>
    <w:rsid w:val="00CD49E6"/>
    <w:rsid w:val="00CD5A3B"/>
    <w:rsid w:val="00CE2858"/>
    <w:rsid w:val="00CE46ED"/>
    <w:rsid w:val="00CE5368"/>
    <w:rsid w:val="00CF1DCF"/>
    <w:rsid w:val="00CF52FB"/>
    <w:rsid w:val="00D03C32"/>
    <w:rsid w:val="00D07A17"/>
    <w:rsid w:val="00D106A0"/>
    <w:rsid w:val="00D14747"/>
    <w:rsid w:val="00D270BF"/>
    <w:rsid w:val="00D305EE"/>
    <w:rsid w:val="00D36DD0"/>
    <w:rsid w:val="00D42B40"/>
    <w:rsid w:val="00D46BDD"/>
    <w:rsid w:val="00D608CA"/>
    <w:rsid w:val="00D70C11"/>
    <w:rsid w:val="00D71541"/>
    <w:rsid w:val="00D72558"/>
    <w:rsid w:val="00D75786"/>
    <w:rsid w:val="00D77AAA"/>
    <w:rsid w:val="00D81069"/>
    <w:rsid w:val="00D83903"/>
    <w:rsid w:val="00D84B55"/>
    <w:rsid w:val="00D85C8F"/>
    <w:rsid w:val="00D86C7F"/>
    <w:rsid w:val="00DA410D"/>
    <w:rsid w:val="00DB08AC"/>
    <w:rsid w:val="00DB173A"/>
    <w:rsid w:val="00DD0EE0"/>
    <w:rsid w:val="00DD7E91"/>
    <w:rsid w:val="00DE3A7A"/>
    <w:rsid w:val="00DF106C"/>
    <w:rsid w:val="00DF2E83"/>
    <w:rsid w:val="00DF5CBB"/>
    <w:rsid w:val="00DF66BE"/>
    <w:rsid w:val="00DF797B"/>
    <w:rsid w:val="00E065BA"/>
    <w:rsid w:val="00E15ED8"/>
    <w:rsid w:val="00E1738E"/>
    <w:rsid w:val="00E20B6B"/>
    <w:rsid w:val="00E22DB0"/>
    <w:rsid w:val="00E277B5"/>
    <w:rsid w:val="00E50B8C"/>
    <w:rsid w:val="00E51169"/>
    <w:rsid w:val="00E56652"/>
    <w:rsid w:val="00E86150"/>
    <w:rsid w:val="00E95AF8"/>
    <w:rsid w:val="00E96929"/>
    <w:rsid w:val="00EA3B8F"/>
    <w:rsid w:val="00EA630F"/>
    <w:rsid w:val="00EA6D3D"/>
    <w:rsid w:val="00EB5491"/>
    <w:rsid w:val="00EC0C33"/>
    <w:rsid w:val="00EC1756"/>
    <w:rsid w:val="00ED3C58"/>
    <w:rsid w:val="00ED7DAA"/>
    <w:rsid w:val="00EE0F0A"/>
    <w:rsid w:val="00EE161C"/>
    <w:rsid w:val="00EE73EB"/>
    <w:rsid w:val="00EF3E0E"/>
    <w:rsid w:val="00F16250"/>
    <w:rsid w:val="00F208BB"/>
    <w:rsid w:val="00F2228E"/>
    <w:rsid w:val="00F23FB7"/>
    <w:rsid w:val="00F33FC6"/>
    <w:rsid w:val="00F352E8"/>
    <w:rsid w:val="00F37343"/>
    <w:rsid w:val="00F415B2"/>
    <w:rsid w:val="00F43331"/>
    <w:rsid w:val="00F46063"/>
    <w:rsid w:val="00F4659C"/>
    <w:rsid w:val="00F50355"/>
    <w:rsid w:val="00F54310"/>
    <w:rsid w:val="00F64CBF"/>
    <w:rsid w:val="00F66444"/>
    <w:rsid w:val="00F675D5"/>
    <w:rsid w:val="00F70042"/>
    <w:rsid w:val="00F70817"/>
    <w:rsid w:val="00F90A51"/>
    <w:rsid w:val="00F9111C"/>
    <w:rsid w:val="00FA50DD"/>
    <w:rsid w:val="00FA64A0"/>
    <w:rsid w:val="00FA71C3"/>
    <w:rsid w:val="00FB04F9"/>
    <w:rsid w:val="00FB52FB"/>
    <w:rsid w:val="00FB62D9"/>
    <w:rsid w:val="00FC206A"/>
    <w:rsid w:val="00FC6150"/>
    <w:rsid w:val="00FD20BE"/>
    <w:rsid w:val="00FD268F"/>
    <w:rsid w:val="00FD5366"/>
    <w:rsid w:val="00FD5760"/>
    <w:rsid w:val="00FE0DC5"/>
    <w:rsid w:val="00FE1D85"/>
    <w:rsid w:val="00FF4780"/>
    <w:rsid w:val="00FF5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12D4B"/>
  <w15:docId w15:val="{40887814-04CC-4BF7-8829-B9A4CBA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EA630F"/>
    <w:pPr>
      <w:widowControl w:val="0"/>
      <w:suppressAutoHyphens/>
      <w:spacing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paragraph" w:styleId="ListParagraph">
    <w:name w:val="List Paragraph"/>
    <w:basedOn w:val="Normal"/>
    <w:uiPriority w:val="34"/>
    <w:qFormat/>
    <w:rsid w:val="00BE2563"/>
    <w:pPr>
      <w:ind w:left="720"/>
      <w:contextualSpacing/>
    </w:pPr>
    <w:rPr>
      <w:rFonts w:asciiTheme="minorHAnsi" w:eastAsiaTheme="minorEastAsia" w:hAnsiTheme="minorHAnsi" w:cstheme="minorBidi"/>
      <w:szCs w:val="24"/>
      <w:lang w:eastAsia="en-US"/>
    </w:rPr>
  </w:style>
  <w:style w:type="paragraph" w:styleId="FootnoteText">
    <w:name w:val="footnote text"/>
    <w:basedOn w:val="Normal"/>
    <w:link w:val="FootnoteTextChar"/>
    <w:uiPriority w:val="99"/>
    <w:unhideWhenUsed/>
    <w:rsid w:val="008B23FB"/>
    <w:rPr>
      <w:rFonts w:eastAsiaTheme="minorHAnsi"/>
      <w:sz w:val="20"/>
      <w:lang w:eastAsia="en-US"/>
    </w:rPr>
  </w:style>
  <w:style w:type="character" w:customStyle="1" w:styleId="FootnoteTextChar">
    <w:name w:val="Footnote Text Char"/>
    <w:basedOn w:val="DefaultParagraphFont"/>
    <w:link w:val="FootnoteText"/>
    <w:uiPriority w:val="99"/>
    <w:rsid w:val="008B23FB"/>
    <w:rPr>
      <w:rFonts w:eastAsiaTheme="minorHAnsi"/>
      <w:lang w:eastAsia="en-US"/>
    </w:rPr>
  </w:style>
  <w:style w:type="character" w:styleId="FootnoteReference">
    <w:name w:val="footnote reference"/>
    <w:basedOn w:val="DefaultParagraphFont"/>
    <w:uiPriority w:val="99"/>
    <w:unhideWhenUsed/>
    <w:rsid w:val="008B23FB"/>
    <w:rPr>
      <w:vertAlign w:val="superscript"/>
    </w:rPr>
  </w:style>
  <w:style w:type="paragraph" w:styleId="Title">
    <w:name w:val="Title"/>
    <w:basedOn w:val="Normal"/>
    <w:link w:val="TitleChar"/>
    <w:uiPriority w:val="99"/>
    <w:qFormat/>
    <w:rsid w:val="00866C8A"/>
    <w:pPr>
      <w:widowControl w:val="0"/>
      <w:spacing w:after="240"/>
      <w:jc w:val="center"/>
    </w:pPr>
    <w:rPr>
      <w:b/>
      <w:sz w:val="26"/>
      <w:lang w:eastAsia="en-US"/>
    </w:rPr>
  </w:style>
  <w:style w:type="character" w:customStyle="1" w:styleId="TitleChar">
    <w:name w:val="Title Char"/>
    <w:basedOn w:val="DefaultParagraphFont"/>
    <w:link w:val="Title"/>
    <w:uiPriority w:val="99"/>
    <w:rsid w:val="00866C8A"/>
    <w:rPr>
      <w:b/>
      <w:sz w:val="26"/>
      <w:lang w:eastAsia="en-US"/>
    </w:rPr>
  </w:style>
  <w:style w:type="paragraph" w:customStyle="1" w:styleId="BodyText1">
    <w:name w:val="Body Text 1"/>
    <w:basedOn w:val="Normal"/>
    <w:uiPriority w:val="99"/>
    <w:rsid w:val="00866C8A"/>
    <w:pPr>
      <w:spacing w:after="240"/>
      <w:ind w:firstLine="720"/>
    </w:pPr>
    <w:rPr>
      <w:szCs w:val="24"/>
      <w:lang w:eastAsia="en-US"/>
    </w:rPr>
  </w:style>
  <w:style w:type="paragraph" w:styleId="Header">
    <w:name w:val="header"/>
    <w:basedOn w:val="Normal"/>
    <w:link w:val="HeaderChar"/>
    <w:uiPriority w:val="99"/>
    <w:unhideWhenUsed/>
    <w:rsid w:val="00866C8A"/>
    <w:pPr>
      <w:tabs>
        <w:tab w:val="center" w:pos="4680"/>
        <w:tab w:val="right" w:pos="9360"/>
      </w:tabs>
    </w:pPr>
  </w:style>
  <w:style w:type="character" w:customStyle="1" w:styleId="HeaderChar">
    <w:name w:val="Header Char"/>
    <w:basedOn w:val="DefaultParagraphFont"/>
    <w:link w:val="Header"/>
    <w:uiPriority w:val="99"/>
    <w:rsid w:val="00866C8A"/>
    <w:rPr>
      <w:sz w:val="24"/>
    </w:rPr>
  </w:style>
  <w:style w:type="paragraph" w:styleId="Footer">
    <w:name w:val="footer"/>
    <w:basedOn w:val="Normal"/>
    <w:link w:val="FooterChar"/>
    <w:uiPriority w:val="99"/>
    <w:unhideWhenUsed/>
    <w:rsid w:val="00866C8A"/>
    <w:pPr>
      <w:tabs>
        <w:tab w:val="center" w:pos="4680"/>
        <w:tab w:val="right" w:pos="9360"/>
      </w:tabs>
    </w:pPr>
  </w:style>
  <w:style w:type="character" w:customStyle="1" w:styleId="FooterChar">
    <w:name w:val="Footer Char"/>
    <w:basedOn w:val="DefaultParagraphFont"/>
    <w:link w:val="Footer"/>
    <w:uiPriority w:val="99"/>
    <w:rsid w:val="00866C8A"/>
    <w:rPr>
      <w:sz w:val="24"/>
    </w:rPr>
  </w:style>
  <w:style w:type="character" w:customStyle="1" w:styleId="Heading1Char">
    <w:name w:val="Heading 1 Char"/>
    <w:basedOn w:val="DefaultParagraphFont"/>
    <w:link w:val="Heading1"/>
    <w:uiPriority w:val="9"/>
    <w:rsid w:val="00EA630F"/>
    <w:rPr>
      <w:rFonts w:eastAsiaTheme="majorEastAsia" w:cstheme="majorBidi"/>
      <w:b/>
      <w:bCs/>
      <w:sz w:val="24"/>
      <w:szCs w:val="28"/>
    </w:rPr>
  </w:style>
  <w:style w:type="paragraph" w:styleId="TOC1">
    <w:name w:val="toc 1"/>
    <w:basedOn w:val="Normal"/>
    <w:next w:val="Normal"/>
    <w:autoRedefine/>
    <w:uiPriority w:val="39"/>
    <w:unhideWhenUsed/>
    <w:rsid w:val="00B238D7"/>
    <w:pPr>
      <w:widowControl w:val="0"/>
      <w:tabs>
        <w:tab w:val="right" w:leader="dot" w:pos="9350"/>
      </w:tabs>
      <w:ind w:left="720" w:hanging="720"/>
    </w:pPr>
  </w:style>
  <w:style w:type="character" w:styleId="Hyperlink">
    <w:name w:val="Hyperlink"/>
    <w:basedOn w:val="DefaultParagraphFont"/>
    <w:uiPriority w:val="99"/>
    <w:unhideWhenUsed/>
    <w:rsid w:val="00EA630F"/>
    <w:rPr>
      <w:color w:val="0000FF" w:themeColor="hyperlink"/>
      <w:u w:val="single"/>
    </w:rPr>
  </w:style>
  <w:style w:type="character" w:styleId="LineNumber">
    <w:name w:val="line number"/>
    <w:basedOn w:val="DefaultParagraphFont"/>
    <w:uiPriority w:val="99"/>
    <w:semiHidden/>
    <w:unhideWhenUsed/>
    <w:rsid w:val="00D106A0"/>
  </w:style>
  <w:style w:type="paragraph" w:styleId="BalloonText">
    <w:name w:val="Balloon Text"/>
    <w:basedOn w:val="Normal"/>
    <w:link w:val="BalloonTextChar"/>
    <w:uiPriority w:val="99"/>
    <w:semiHidden/>
    <w:unhideWhenUsed/>
    <w:rsid w:val="00854864"/>
    <w:rPr>
      <w:rFonts w:ascii="Tahoma" w:hAnsi="Tahoma" w:cs="Tahoma"/>
      <w:sz w:val="16"/>
      <w:szCs w:val="16"/>
    </w:rPr>
  </w:style>
  <w:style w:type="character" w:customStyle="1" w:styleId="BalloonTextChar">
    <w:name w:val="Balloon Text Char"/>
    <w:basedOn w:val="DefaultParagraphFont"/>
    <w:link w:val="BalloonText"/>
    <w:uiPriority w:val="99"/>
    <w:semiHidden/>
    <w:rsid w:val="00854864"/>
    <w:rPr>
      <w:rFonts w:ascii="Tahoma" w:hAnsi="Tahoma" w:cs="Tahoma"/>
      <w:sz w:val="16"/>
      <w:szCs w:val="16"/>
    </w:rPr>
  </w:style>
  <w:style w:type="character" w:styleId="CommentReference">
    <w:name w:val="annotation reference"/>
    <w:basedOn w:val="DefaultParagraphFont"/>
    <w:uiPriority w:val="99"/>
    <w:semiHidden/>
    <w:unhideWhenUsed/>
    <w:rsid w:val="00FE0DC5"/>
    <w:rPr>
      <w:sz w:val="16"/>
      <w:szCs w:val="16"/>
    </w:rPr>
  </w:style>
  <w:style w:type="paragraph" w:styleId="CommentText">
    <w:name w:val="annotation text"/>
    <w:basedOn w:val="Normal"/>
    <w:link w:val="CommentTextChar"/>
    <w:uiPriority w:val="99"/>
    <w:semiHidden/>
    <w:unhideWhenUsed/>
    <w:rsid w:val="00FE0DC5"/>
    <w:rPr>
      <w:sz w:val="20"/>
    </w:rPr>
  </w:style>
  <w:style w:type="character" w:customStyle="1" w:styleId="CommentTextChar">
    <w:name w:val="Comment Text Char"/>
    <w:basedOn w:val="DefaultParagraphFont"/>
    <w:link w:val="CommentText"/>
    <w:uiPriority w:val="99"/>
    <w:semiHidden/>
    <w:rsid w:val="00FE0DC5"/>
  </w:style>
  <w:style w:type="paragraph" w:styleId="CommentSubject">
    <w:name w:val="annotation subject"/>
    <w:basedOn w:val="CommentText"/>
    <w:next w:val="CommentText"/>
    <w:link w:val="CommentSubjectChar"/>
    <w:uiPriority w:val="99"/>
    <w:semiHidden/>
    <w:unhideWhenUsed/>
    <w:rsid w:val="00FE0DC5"/>
    <w:rPr>
      <w:b/>
      <w:bCs/>
    </w:rPr>
  </w:style>
  <w:style w:type="character" w:customStyle="1" w:styleId="CommentSubjectChar">
    <w:name w:val="Comment Subject Char"/>
    <w:basedOn w:val="CommentTextChar"/>
    <w:link w:val="CommentSubject"/>
    <w:uiPriority w:val="99"/>
    <w:semiHidden/>
    <w:rsid w:val="00FE0DC5"/>
    <w:rPr>
      <w:b/>
      <w:bCs/>
    </w:rPr>
  </w:style>
  <w:style w:type="paragraph" w:styleId="TOCHeading">
    <w:name w:val="TOC Heading"/>
    <w:basedOn w:val="Heading1"/>
    <w:next w:val="Normal"/>
    <w:uiPriority w:val="39"/>
    <w:unhideWhenUsed/>
    <w:qFormat/>
    <w:rsid w:val="00FB62D9"/>
    <w:pPr>
      <w:keepNext/>
      <w:keepLines/>
      <w:widowControl/>
      <w:suppressAutoHyphens w:val="0"/>
      <w:spacing w:before="240" w:line="259" w:lineRule="auto"/>
      <w:outlineLvl w:val="9"/>
    </w:pPr>
    <w:rPr>
      <w:rFonts w:asciiTheme="majorHAnsi" w:hAnsiTheme="majorHAnsi"/>
      <w:b w:val="0"/>
      <w:bCs w:val="0"/>
      <w:color w:val="365F91" w:themeColor="accent1" w:themeShade="BF"/>
      <w:sz w:val="32"/>
      <w:szCs w:val="32"/>
      <w:lang w:eastAsia="en-US"/>
    </w:rPr>
  </w:style>
  <w:style w:type="paragraph" w:styleId="TOC2">
    <w:name w:val="toc 2"/>
    <w:basedOn w:val="Normal"/>
    <w:next w:val="Normal"/>
    <w:autoRedefine/>
    <w:uiPriority w:val="39"/>
    <w:unhideWhenUsed/>
    <w:rsid w:val="00FB62D9"/>
    <w:pPr>
      <w:spacing w:after="100" w:line="259"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FB62D9"/>
    <w:pPr>
      <w:spacing w:after="100" w:line="259" w:lineRule="auto"/>
      <w:ind w:left="440"/>
    </w:pPr>
    <w:rPr>
      <w:rFonts w:asciiTheme="minorHAnsi" w:eastAsiaTheme="minorEastAsia" w:hAnsiTheme="minorHAnsi"/>
      <w:sz w:val="22"/>
      <w:szCs w:val="22"/>
      <w:lang w:eastAsia="en-US"/>
    </w:rPr>
  </w:style>
  <w:style w:type="character" w:styleId="FollowedHyperlink">
    <w:name w:val="FollowedHyperlink"/>
    <w:basedOn w:val="DefaultParagraphFont"/>
    <w:uiPriority w:val="99"/>
    <w:semiHidden/>
    <w:unhideWhenUsed/>
    <w:rsid w:val="00F16250"/>
    <w:rPr>
      <w:color w:val="800080" w:themeColor="followedHyperlink"/>
      <w:u w:val="single"/>
    </w:rPr>
  </w:style>
  <w:style w:type="paragraph" w:styleId="Revision">
    <w:name w:val="Revision"/>
    <w:hidden/>
    <w:uiPriority w:val="99"/>
    <w:semiHidden/>
    <w:rsid w:val="00540CDE"/>
    <w:rPr>
      <w:sz w:val="24"/>
    </w:rPr>
  </w:style>
  <w:style w:type="paragraph" w:styleId="DocumentMap">
    <w:name w:val="Document Map"/>
    <w:basedOn w:val="Normal"/>
    <w:link w:val="DocumentMapChar"/>
    <w:uiPriority w:val="99"/>
    <w:semiHidden/>
    <w:unhideWhenUsed/>
    <w:rsid w:val="009E093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E0939"/>
    <w:rPr>
      <w:rFonts w:ascii="Lucida Grande" w:hAnsi="Lucida Grande" w:cs="Lucida Grande"/>
      <w:sz w:val="24"/>
      <w:szCs w:val="24"/>
    </w:rPr>
  </w:style>
  <w:style w:type="paragraph" w:styleId="BodyText">
    <w:name w:val="Body Text"/>
    <w:basedOn w:val="Normal"/>
    <w:link w:val="BodyTextChar"/>
    <w:uiPriority w:val="3"/>
    <w:qFormat/>
    <w:rsid w:val="00150C52"/>
    <w:pPr>
      <w:ind w:firstLine="720"/>
    </w:pPr>
    <w:rPr>
      <w:rFonts w:eastAsiaTheme="minorHAnsi" w:cstheme="minorBidi"/>
      <w:szCs w:val="22"/>
      <w:lang w:eastAsia="en-US"/>
    </w:rPr>
  </w:style>
  <w:style w:type="character" w:customStyle="1" w:styleId="BodyTextChar">
    <w:name w:val="Body Text Char"/>
    <w:basedOn w:val="DefaultParagraphFont"/>
    <w:link w:val="BodyText"/>
    <w:uiPriority w:val="3"/>
    <w:rsid w:val="00150C52"/>
    <w:rPr>
      <w:rFonts w:eastAsiaTheme="minorHAnsi" w:cstheme="minorBidi"/>
      <w:sz w:val="24"/>
      <w:szCs w:val="22"/>
      <w:lang w:eastAsia="en-US"/>
    </w:rPr>
  </w:style>
  <w:style w:type="paragraph" w:customStyle="1" w:styleId="Level1">
    <w:name w:val="Level 1"/>
    <w:uiPriority w:val="99"/>
    <w:rsid w:val="00150C52"/>
    <w:pPr>
      <w:autoSpaceDE w:val="0"/>
      <w:autoSpaceDN w:val="0"/>
      <w:adjustRightInd w:val="0"/>
      <w:ind w:left="72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0101">
      <w:bodyDiv w:val="1"/>
      <w:marLeft w:val="0"/>
      <w:marRight w:val="0"/>
      <w:marTop w:val="0"/>
      <w:marBottom w:val="0"/>
      <w:divBdr>
        <w:top w:val="none" w:sz="0" w:space="0" w:color="auto"/>
        <w:left w:val="none" w:sz="0" w:space="0" w:color="auto"/>
        <w:bottom w:val="none" w:sz="0" w:space="0" w:color="auto"/>
        <w:right w:val="none" w:sz="0" w:space="0" w:color="auto"/>
      </w:divBdr>
    </w:div>
    <w:div w:id="994065670">
      <w:bodyDiv w:val="1"/>
      <w:marLeft w:val="0"/>
      <w:marRight w:val="0"/>
      <w:marTop w:val="0"/>
      <w:marBottom w:val="0"/>
      <w:divBdr>
        <w:top w:val="none" w:sz="0" w:space="0" w:color="auto"/>
        <w:left w:val="none" w:sz="0" w:space="0" w:color="auto"/>
        <w:bottom w:val="none" w:sz="0" w:space="0" w:color="auto"/>
        <w:right w:val="none" w:sz="0" w:space="0" w:color="auto"/>
      </w:divBdr>
    </w:div>
    <w:div w:id="1457604798">
      <w:bodyDiv w:val="1"/>
      <w:marLeft w:val="0"/>
      <w:marRight w:val="0"/>
      <w:marTop w:val="0"/>
      <w:marBottom w:val="0"/>
      <w:divBdr>
        <w:top w:val="none" w:sz="0" w:space="0" w:color="auto"/>
        <w:left w:val="none" w:sz="0" w:space="0" w:color="auto"/>
        <w:bottom w:val="none" w:sz="0" w:space="0" w:color="auto"/>
        <w:right w:val="none" w:sz="0" w:space="0" w:color="auto"/>
      </w:divBdr>
    </w:div>
    <w:div w:id="16359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259D44EC95F499B44881951CFD580" ma:contentTypeVersion="3" ma:contentTypeDescription="Create a new document." ma:contentTypeScope="" ma:versionID="e76096977bfb3f6a378c8be2991b0800">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cabc6518c77214e232ddc1034f6f7923"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F855F-AC22-4108-8C06-9E44EB9EF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BFED7-820D-487D-B04F-7CBF5BA02D85}">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0362d699-4759-4e8c-a764-bf5609123e25"/>
    <ds:schemaRef ds:uri="a03bdd10-3fef-4d9a-ae28-ce84893265e7"/>
    <ds:schemaRef ds:uri="3f4cf5b3-32bb-4d39-ba18-ebb19205f0bf"/>
    <ds:schemaRef ds:uri="http://purl.org/dc/dcmitype/"/>
  </ds:schemaRefs>
</ds:datastoreItem>
</file>

<file path=customXml/itemProps3.xml><?xml version="1.0" encoding="utf-8"?>
<ds:datastoreItem xmlns:ds="http://schemas.openxmlformats.org/officeDocument/2006/customXml" ds:itemID="{75D6764F-7CFD-4A77-B51E-93077219FF55}">
  <ds:schemaRefs>
    <ds:schemaRef ds:uri="http://schemas.microsoft.com/sharepoint/v3/contenttype/forms"/>
  </ds:schemaRefs>
</ds:datastoreItem>
</file>

<file path=customXml/itemProps4.xml><?xml version="1.0" encoding="utf-8"?>
<ds:datastoreItem xmlns:ds="http://schemas.openxmlformats.org/officeDocument/2006/customXml" ds:itemID="{329ED021-DEAC-410E-8374-06A4D1B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Author#2</dc:creator>
  <cp:lastModifiedBy>Lucy Grelle3</cp:lastModifiedBy>
  <cp:revision>4</cp:revision>
  <cp:lastPrinted>2015-10-13T14:39:00Z</cp:lastPrinted>
  <dcterms:created xsi:type="dcterms:W3CDTF">2015-10-13T14:43:00Z</dcterms:created>
  <dcterms:modified xsi:type="dcterms:W3CDTF">2015-10-16T21:40:00Z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0x010100042259D44EC95F499B44881951CFD580</vt:lpwstr>
  </property>
</Properties>
</file>