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3C538" w14:textId="77777777" w:rsidR="00B94047" w:rsidRPr="00722684" w:rsidRDefault="00B94047" w:rsidP="00B94047">
      <w:pPr>
        <w:pStyle w:val="Title"/>
        <w:jc w:val="left"/>
        <w:rPr>
          <w:rFonts w:cs="Times New Roman"/>
          <w:b w:val="0"/>
          <w:sz w:val="24"/>
          <w:szCs w:val="24"/>
        </w:rPr>
      </w:pPr>
    </w:p>
    <w:p w14:paraId="046FD472" w14:textId="64C9EB14" w:rsidR="00B94047" w:rsidRPr="00B94047" w:rsidRDefault="00B94047" w:rsidP="00B94047">
      <w:pPr>
        <w:pStyle w:val="Title"/>
        <w:rPr>
          <w:rFonts w:cs="Times New Roman"/>
          <w:sz w:val="36"/>
          <w:szCs w:val="36"/>
        </w:rPr>
      </w:pPr>
      <w:r w:rsidRPr="00B94047">
        <w:rPr>
          <w:rFonts w:cs="Times New Roman"/>
          <w:sz w:val="36"/>
          <w:szCs w:val="36"/>
        </w:rPr>
        <w:t xml:space="preserve">UNIFORM </w:t>
      </w:r>
      <w:r w:rsidRPr="00B94047">
        <w:rPr>
          <w:sz w:val="36"/>
          <w:szCs w:val="36"/>
        </w:rPr>
        <w:t>COMMERCIAL REAL ESTATE RECEIVERSHIP ACT</w:t>
      </w:r>
    </w:p>
    <w:p w14:paraId="5135D608" w14:textId="77777777" w:rsidR="00B94047" w:rsidRPr="00722684" w:rsidRDefault="00B94047" w:rsidP="00B94047">
      <w:pPr>
        <w:pStyle w:val="BodyText"/>
        <w:ind w:firstLine="0"/>
        <w:jc w:val="center"/>
        <w:rPr>
          <w:rFonts w:cs="Times New Roman"/>
        </w:rPr>
      </w:pPr>
    </w:p>
    <w:p w14:paraId="1960C8BA" w14:textId="77777777" w:rsidR="00B94047" w:rsidRPr="00722684" w:rsidRDefault="00B94047" w:rsidP="00B94047">
      <w:pPr>
        <w:pStyle w:val="BodyText"/>
        <w:ind w:firstLine="0"/>
        <w:jc w:val="center"/>
        <w:rPr>
          <w:rFonts w:cs="Times New Roman"/>
        </w:rPr>
      </w:pPr>
    </w:p>
    <w:p w14:paraId="3101368D" w14:textId="77777777" w:rsidR="00B94047" w:rsidRPr="00722684" w:rsidRDefault="00B94047" w:rsidP="00B94047">
      <w:pPr>
        <w:pStyle w:val="BodyText"/>
        <w:ind w:firstLine="0"/>
        <w:jc w:val="center"/>
        <w:rPr>
          <w:rFonts w:cs="Times New Roman"/>
        </w:rPr>
      </w:pPr>
      <w:r w:rsidRPr="00722684">
        <w:rPr>
          <w:rFonts w:cs="Times New Roman"/>
        </w:rPr>
        <w:t>drafted by the</w:t>
      </w:r>
    </w:p>
    <w:p w14:paraId="169694CB" w14:textId="77777777" w:rsidR="00B94047" w:rsidRPr="00722684" w:rsidRDefault="00B94047" w:rsidP="00B94047">
      <w:pPr>
        <w:pStyle w:val="BodyText"/>
        <w:ind w:firstLine="0"/>
        <w:jc w:val="center"/>
        <w:rPr>
          <w:rFonts w:cs="Times New Roman"/>
        </w:rPr>
      </w:pPr>
    </w:p>
    <w:p w14:paraId="29D6F3DC" w14:textId="77777777" w:rsidR="00B94047" w:rsidRPr="00722684" w:rsidRDefault="00B94047" w:rsidP="00B94047">
      <w:pPr>
        <w:pStyle w:val="BodyText"/>
        <w:ind w:firstLine="0"/>
        <w:jc w:val="center"/>
        <w:rPr>
          <w:rFonts w:cs="Times New Roman"/>
        </w:rPr>
      </w:pPr>
    </w:p>
    <w:p w14:paraId="3655F6AB" w14:textId="77777777" w:rsidR="00B94047" w:rsidRPr="00722684" w:rsidRDefault="00B94047" w:rsidP="00B94047">
      <w:pPr>
        <w:pStyle w:val="BodyText"/>
        <w:ind w:firstLine="0"/>
        <w:jc w:val="center"/>
        <w:rPr>
          <w:rFonts w:cs="Times New Roman"/>
        </w:rPr>
      </w:pPr>
    </w:p>
    <w:p w14:paraId="1AE4DD5C" w14:textId="77777777" w:rsidR="00B94047" w:rsidRPr="00722684" w:rsidRDefault="00B94047" w:rsidP="00B94047">
      <w:pPr>
        <w:pStyle w:val="BodyText"/>
        <w:ind w:firstLine="0"/>
        <w:jc w:val="center"/>
        <w:rPr>
          <w:rFonts w:cs="Times New Roman"/>
          <w:szCs w:val="24"/>
        </w:rPr>
      </w:pPr>
      <w:r w:rsidRPr="00722684">
        <w:rPr>
          <w:rFonts w:cs="Times New Roman"/>
          <w:szCs w:val="24"/>
        </w:rPr>
        <w:t>NATIONAL CONFERENCE OF COMMISSIONERS</w:t>
      </w:r>
    </w:p>
    <w:p w14:paraId="590CC0BA" w14:textId="77777777" w:rsidR="00B94047" w:rsidRPr="00722684" w:rsidRDefault="00B94047" w:rsidP="00B94047">
      <w:pPr>
        <w:pStyle w:val="BodyText"/>
        <w:ind w:firstLine="0"/>
        <w:jc w:val="center"/>
        <w:rPr>
          <w:rFonts w:cs="Times New Roman"/>
          <w:szCs w:val="24"/>
        </w:rPr>
      </w:pPr>
      <w:r w:rsidRPr="00722684">
        <w:rPr>
          <w:rFonts w:cs="Times New Roman"/>
          <w:szCs w:val="24"/>
        </w:rPr>
        <w:t>ON UNIFORM STATE LAWS</w:t>
      </w:r>
    </w:p>
    <w:p w14:paraId="594A8326" w14:textId="77777777" w:rsidR="00B94047" w:rsidRPr="00722684" w:rsidRDefault="00B94047" w:rsidP="00B94047">
      <w:pPr>
        <w:pStyle w:val="BodyText"/>
        <w:ind w:firstLine="0"/>
        <w:jc w:val="center"/>
        <w:rPr>
          <w:rFonts w:cs="Times New Roman"/>
          <w:szCs w:val="24"/>
        </w:rPr>
      </w:pPr>
    </w:p>
    <w:p w14:paraId="1A963202" w14:textId="77777777" w:rsidR="00B94047" w:rsidRPr="00722684" w:rsidRDefault="00B94047" w:rsidP="00B94047">
      <w:pPr>
        <w:pStyle w:val="BodyText"/>
        <w:ind w:firstLine="0"/>
        <w:jc w:val="center"/>
        <w:rPr>
          <w:rFonts w:cs="Times New Roman"/>
          <w:szCs w:val="24"/>
        </w:rPr>
      </w:pPr>
    </w:p>
    <w:p w14:paraId="0F092B1B" w14:textId="77777777" w:rsidR="00B94047" w:rsidRPr="00722684" w:rsidRDefault="00B94047" w:rsidP="00B94047">
      <w:pPr>
        <w:pStyle w:val="BodyText"/>
        <w:ind w:firstLine="0"/>
        <w:jc w:val="center"/>
        <w:rPr>
          <w:rFonts w:cs="Times New Roman"/>
          <w:szCs w:val="24"/>
        </w:rPr>
      </w:pPr>
    </w:p>
    <w:p w14:paraId="6DC75D02" w14:textId="77777777" w:rsidR="00B94047" w:rsidRPr="00722684" w:rsidRDefault="00B94047" w:rsidP="00B94047">
      <w:pPr>
        <w:pStyle w:val="BodyText"/>
        <w:ind w:firstLine="0"/>
        <w:jc w:val="center"/>
        <w:rPr>
          <w:rFonts w:cs="Times New Roman"/>
          <w:szCs w:val="24"/>
        </w:rPr>
      </w:pPr>
      <w:r w:rsidRPr="00722684">
        <w:rPr>
          <w:rFonts w:cs="Times New Roman"/>
          <w:szCs w:val="24"/>
        </w:rPr>
        <w:t>and by it</w:t>
      </w:r>
    </w:p>
    <w:p w14:paraId="14480A65" w14:textId="77777777" w:rsidR="00B94047" w:rsidRPr="00722684" w:rsidRDefault="00B94047" w:rsidP="00B94047">
      <w:pPr>
        <w:pStyle w:val="BodyText"/>
        <w:ind w:firstLine="0"/>
        <w:jc w:val="center"/>
        <w:rPr>
          <w:rFonts w:cs="Times New Roman"/>
          <w:szCs w:val="24"/>
        </w:rPr>
      </w:pPr>
    </w:p>
    <w:p w14:paraId="2AC37120" w14:textId="77777777" w:rsidR="00B94047" w:rsidRPr="00722684" w:rsidRDefault="00B94047" w:rsidP="00B94047">
      <w:pPr>
        <w:pStyle w:val="BodyText"/>
        <w:ind w:firstLine="0"/>
        <w:jc w:val="center"/>
        <w:rPr>
          <w:rFonts w:cs="Times New Roman"/>
          <w:szCs w:val="24"/>
        </w:rPr>
      </w:pPr>
    </w:p>
    <w:p w14:paraId="26D7A774" w14:textId="77777777" w:rsidR="00B94047" w:rsidRPr="00722684" w:rsidRDefault="00B94047" w:rsidP="00B94047">
      <w:pPr>
        <w:pStyle w:val="BodyText"/>
        <w:ind w:firstLine="0"/>
        <w:jc w:val="center"/>
        <w:rPr>
          <w:rFonts w:cs="Times New Roman"/>
          <w:szCs w:val="24"/>
        </w:rPr>
      </w:pPr>
    </w:p>
    <w:p w14:paraId="3A3FC3EA" w14:textId="77777777" w:rsidR="00B94047" w:rsidRPr="00722684" w:rsidRDefault="00B94047" w:rsidP="00B94047">
      <w:pPr>
        <w:pStyle w:val="BodyText"/>
        <w:ind w:firstLine="0"/>
        <w:jc w:val="center"/>
        <w:rPr>
          <w:rFonts w:cs="Times New Roman"/>
          <w:szCs w:val="24"/>
        </w:rPr>
      </w:pPr>
      <w:r w:rsidRPr="00722684">
        <w:rPr>
          <w:rFonts w:cs="Times New Roman"/>
          <w:szCs w:val="24"/>
        </w:rPr>
        <w:t>APPROVED AND RECOMMENDED FOR ENACTMENT</w:t>
      </w:r>
    </w:p>
    <w:p w14:paraId="3B4BB961" w14:textId="77777777" w:rsidR="00B94047" w:rsidRPr="00722684" w:rsidRDefault="00B94047" w:rsidP="00B94047">
      <w:pPr>
        <w:pStyle w:val="BodyText"/>
        <w:ind w:firstLine="0"/>
        <w:jc w:val="center"/>
        <w:rPr>
          <w:rFonts w:cs="Times New Roman"/>
          <w:szCs w:val="24"/>
        </w:rPr>
      </w:pPr>
      <w:r w:rsidRPr="00722684">
        <w:rPr>
          <w:rFonts w:cs="Times New Roman"/>
          <w:szCs w:val="24"/>
        </w:rPr>
        <w:t>IN ALL THE STATES</w:t>
      </w:r>
    </w:p>
    <w:p w14:paraId="6313A21E" w14:textId="77777777" w:rsidR="00B94047" w:rsidRPr="00722684" w:rsidRDefault="00B94047" w:rsidP="00B94047">
      <w:pPr>
        <w:pStyle w:val="BodyText"/>
        <w:ind w:firstLine="0"/>
        <w:jc w:val="center"/>
        <w:rPr>
          <w:rFonts w:cs="Times New Roman"/>
          <w:szCs w:val="24"/>
        </w:rPr>
      </w:pPr>
    </w:p>
    <w:p w14:paraId="033F379D" w14:textId="77777777" w:rsidR="00B94047" w:rsidRPr="00722684" w:rsidRDefault="00B94047" w:rsidP="00B94047">
      <w:pPr>
        <w:pStyle w:val="BodyText"/>
        <w:ind w:firstLine="0"/>
        <w:jc w:val="center"/>
        <w:rPr>
          <w:rFonts w:cs="Times New Roman"/>
          <w:szCs w:val="24"/>
        </w:rPr>
      </w:pPr>
    </w:p>
    <w:p w14:paraId="2B4525ED" w14:textId="77777777" w:rsidR="00B94047" w:rsidRPr="00722684" w:rsidRDefault="00B94047" w:rsidP="00B94047">
      <w:pPr>
        <w:pStyle w:val="BodyText"/>
        <w:ind w:firstLine="0"/>
        <w:jc w:val="center"/>
        <w:rPr>
          <w:rFonts w:cs="Times New Roman"/>
          <w:szCs w:val="24"/>
        </w:rPr>
      </w:pPr>
    </w:p>
    <w:p w14:paraId="16CCCF2B" w14:textId="77777777" w:rsidR="00B94047" w:rsidRPr="00722684" w:rsidRDefault="00B94047" w:rsidP="00B94047">
      <w:pPr>
        <w:pStyle w:val="BodyText"/>
        <w:ind w:firstLine="0"/>
        <w:jc w:val="center"/>
        <w:rPr>
          <w:rFonts w:cs="Times New Roman"/>
          <w:szCs w:val="24"/>
        </w:rPr>
      </w:pPr>
      <w:r w:rsidRPr="00722684">
        <w:rPr>
          <w:rFonts w:cs="Times New Roman"/>
          <w:szCs w:val="24"/>
        </w:rPr>
        <w:t xml:space="preserve">at its </w:t>
      </w:r>
    </w:p>
    <w:p w14:paraId="4A345579" w14:textId="77777777" w:rsidR="00B94047" w:rsidRPr="00722684" w:rsidRDefault="00B94047" w:rsidP="00B94047">
      <w:pPr>
        <w:pStyle w:val="BodyText"/>
        <w:ind w:firstLine="0"/>
        <w:jc w:val="center"/>
        <w:rPr>
          <w:rFonts w:cs="Times New Roman"/>
          <w:szCs w:val="24"/>
        </w:rPr>
      </w:pPr>
    </w:p>
    <w:p w14:paraId="54BFED48" w14:textId="77777777" w:rsidR="00B94047" w:rsidRPr="00722684" w:rsidRDefault="00B94047" w:rsidP="00B94047">
      <w:pPr>
        <w:pStyle w:val="BodyText"/>
        <w:ind w:firstLine="0"/>
        <w:jc w:val="center"/>
        <w:rPr>
          <w:rFonts w:cs="Times New Roman"/>
          <w:szCs w:val="24"/>
        </w:rPr>
      </w:pPr>
    </w:p>
    <w:p w14:paraId="61FEB354" w14:textId="77777777" w:rsidR="00B94047" w:rsidRPr="00722684" w:rsidRDefault="00B94047" w:rsidP="00B94047">
      <w:pPr>
        <w:pStyle w:val="BodyText"/>
        <w:ind w:firstLine="0"/>
        <w:jc w:val="center"/>
        <w:rPr>
          <w:rFonts w:cs="Times New Roman"/>
          <w:szCs w:val="24"/>
        </w:rPr>
      </w:pPr>
    </w:p>
    <w:p w14:paraId="033284FF" w14:textId="77777777" w:rsidR="00B94047" w:rsidRPr="00722684" w:rsidRDefault="00B94047" w:rsidP="00B94047">
      <w:pPr>
        <w:pStyle w:val="BodyText"/>
        <w:ind w:firstLine="0"/>
        <w:jc w:val="center"/>
        <w:rPr>
          <w:rFonts w:cs="Times New Roman"/>
          <w:szCs w:val="24"/>
        </w:rPr>
      </w:pPr>
      <w:r w:rsidRPr="00722684">
        <w:rPr>
          <w:rFonts w:cs="Times New Roman"/>
          <w:szCs w:val="24"/>
        </w:rPr>
        <w:t>ANNUAL CONFERENCE</w:t>
      </w:r>
    </w:p>
    <w:p w14:paraId="4424D831" w14:textId="76A8A3DE" w:rsidR="00B94047" w:rsidRPr="00722684" w:rsidRDefault="00B94047" w:rsidP="00B94047">
      <w:pPr>
        <w:pStyle w:val="BodyText"/>
        <w:ind w:firstLine="0"/>
        <w:jc w:val="center"/>
        <w:rPr>
          <w:rFonts w:cs="Times New Roman"/>
          <w:szCs w:val="24"/>
        </w:rPr>
      </w:pPr>
      <w:r w:rsidRPr="00722684">
        <w:rPr>
          <w:rFonts w:cs="Times New Roman"/>
          <w:szCs w:val="24"/>
        </w:rPr>
        <w:t>MEETING IN ITS ONE-HUNDRED-AND-TWENTY-</w:t>
      </w:r>
      <w:r>
        <w:rPr>
          <w:rFonts w:cs="Times New Roman"/>
          <w:szCs w:val="24"/>
        </w:rPr>
        <w:t>FOURTH</w:t>
      </w:r>
      <w:r w:rsidRPr="00722684">
        <w:rPr>
          <w:rFonts w:cs="Times New Roman"/>
          <w:szCs w:val="24"/>
        </w:rPr>
        <w:t xml:space="preserve"> YEAR</w:t>
      </w:r>
    </w:p>
    <w:p w14:paraId="5486BA6D" w14:textId="1F33798D" w:rsidR="00B94047" w:rsidRPr="00722684" w:rsidRDefault="00B94047" w:rsidP="00B94047">
      <w:pPr>
        <w:pStyle w:val="BodyText"/>
        <w:ind w:firstLine="0"/>
        <w:jc w:val="center"/>
        <w:rPr>
          <w:rFonts w:cs="Times New Roman"/>
          <w:szCs w:val="24"/>
        </w:rPr>
      </w:pPr>
      <w:r>
        <w:rPr>
          <w:rFonts w:cs="Times New Roman"/>
          <w:szCs w:val="24"/>
        </w:rPr>
        <w:t>WILLIAMSBURG</w:t>
      </w:r>
      <w:r w:rsidRPr="00722684">
        <w:rPr>
          <w:rFonts w:cs="Times New Roman"/>
          <w:szCs w:val="24"/>
        </w:rPr>
        <w:t xml:space="preserve">, </w:t>
      </w:r>
      <w:r>
        <w:rPr>
          <w:rFonts w:cs="Times New Roman"/>
          <w:szCs w:val="24"/>
        </w:rPr>
        <w:t>VIRGINIA</w:t>
      </w:r>
    </w:p>
    <w:p w14:paraId="3C926A24" w14:textId="77777777" w:rsidR="00B94047" w:rsidRPr="00C21F23" w:rsidRDefault="00B94047" w:rsidP="00B94047">
      <w:pPr>
        <w:jc w:val="center"/>
        <w:rPr>
          <w:sz w:val="28"/>
        </w:rPr>
      </w:pPr>
      <w:r w:rsidRPr="00C21F23">
        <w:t>JULY 10 - JULY 16, 2015</w:t>
      </w:r>
    </w:p>
    <w:p w14:paraId="6538F271" w14:textId="77777777" w:rsidR="00B94047" w:rsidRPr="00722684" w:rsidRDefault="00B94047" w:rsidP="00B94047">
      <w:pPr>
        <w:pStyle w:val="BodyText"/>
        <w:ind w:firstLine="0"/>
        <w:jc w:val="center"/>
        <w:rPr>
          <w:rFonts w:cs="Times New Roman"/>
          <w:szCs w:val="24"/>
        </w:rPr>
      </w:pPr>
    </w:p>
    <w:p w14:paraId="54B9D5A8" w14:textId="77777777" w:rsidR="00B94047" w:rsidRPr="00722684" w:rsidRDefault="00B94047" w:rsidP="00B94047">
      <w:pPr>
        <w:pStyle w:val="BodyText"/>
        <w:ind w:firstLine="0"/>
        <w:jc w:val="center"/>
        <w:rPr>
          <w:rFonts w:cs="Times New Roman"/>
          <w:szCs w:val="24"/>
        </w:rPr>
      </w:pPr>
    </w:p>
    <w:p w14:paraId="78466A7D" w14:textId="77777777" w:rsidR="00B94047" w:rsidRPr="00722684" w:rsidRDefault="00B94047" w:rsidP="00B94047">
      <w:pPr>
        <w:pStyle w:val="BodyText"/>
        <w:ind w:firstLine="0"/>
        <w:jc w:val="center"/>
        <w:rPr>
          <w:rFonts w:cs="Times New Roman"/>
          <w:szCs w:val="24"/>
        </w:rPr>
      </w:pPr>
    </w:p>
    <w:p w14:paraId="40704328" w14:textId="6AAE9C5F" w:rsidR="00B94047" w:rsidRPr="00722684" w:rsidRDefault="00937565" w:rsidP="00B94047">
      <w:pPr>
        <w:pStyle w:val="BodyText"/>
        <w:ind w:firstLine="0"/>
        <w:jc w:val="center"/>
        <w:rPr>
          <w:rFonts w:cs="Times New Roman"/>
          <w:i/>
          <w:iCs/>
          <w:caps/>
          <w:szCs w:val="24"/>
        </w:rPr>
      </w:pPr>
      <w:r>
        <w:rPr>
          <w:rFonts w:cs="Times New Roman"/>
          <w:i/>
          <w:iCs/>
          <w:caps/>
          <w:szCs w:val="24"/>
        </w:rPr>
        <w:t>WITHOUT PREFATORY NOTE OR COMMENTS</w:t>
      </w:r>
    </w:p>
    <w:p w14:paraId="2DCD3837" w14:textId="77777777" w:rsidR="00B94047" w:rsidRPr="00722684" w:rsidRDefault="00B94047" w:rsidP="00B94047">
      <w:pPr>
        <w:pStyle w:val="BodyText"/>
        <w:ind w:firstLine="0"/>
        <w:jc w:val="center"/>
        <w:rPr>
          <w:rFonts w:cs="Times New Roman"/>
          <w:szCs w:val="24"/>
        </w:rPr>
      </w:pPr>
    </w:p>
    <w:p w14:paraId="34F251ED" w14:textId="77777777" w:rsidR="00B94047" w:rsidRPr="00722684" w:rsidRDefault="00B94047" w:rsidP="00B94047">
      <w:pPr>
        <w:pStyle w:val="BodyText"/>
        <w:ind w:firstLine="0"/>
        <w:jc w:val="center"/>
        <w:rPr>
          <w:rFonts w:cs="Times New Roman"/>
          <w:szCs w:val="24"/>
        </w:rPr>
      </w:pPr>
    </w:p>
    <w:p w14:paraId="4F3DB090" w14:textId="77777777" w:rsidR="00B94047" w:rsidRPr="00722684" w:rsidRDefault="00B94047" w:rsidP="00B94047">
      <w:pPr>
        <w:pStyle w:val="BodyText"/>
        <w:ind w:firstLine="0"/>
        <w:jc w:val="center"/>
        <w:rPr>
          <w:rFonts w:cs="Times New Roman"/>
          <w:szCs w:val="24"/>
        </w:rPr>
      </w:pPr>
    </w:p>
    <w:p w14:paraId="0CAB5863" w14:textId="18AC4B74" w:rsidR="00B94047" w:rsidRPr="00722684" w:rsidRDefault="00B94047" w:rsidP="00B94047">
      <w:pPr>
        <w:pStyle w:val="BodyText"/>
        <w:ind w:firstLine="0"/>
        <w:jc w:val="center"/>
        <w:rPr>
          <w:rFonts w:cs="Times New Roman"/>
          <w:sz w:val="20"/>
          <w:szCs w:val="20"/>
        </w:rPr>
      </w:pPr>
      <w:r>
        <w:rPr>
          <w:rFonts w:cs="Times New Roman"/>
          <w:sz w:val="20"/>
          <w:szCs w:val="20"/>
        </w:rPr>
        <w:t>Copyright © 2015</w:t>
      </w:r>
    </w:p>
    <w:p w14:paraId="246A79CD" w14:textId="77777777" w:rsidR="00B94047" w:rsidRPr="00722684" w:rsidRDefault="00B94047" w:rsidP="00B94047">
      <w:pPr>
        <w:pStyle w:val="BodyText"/>
        <w:ind w:firstLine="0"/>
        <w:jc w:val="center"/>
        <w:rPr>
          <w:rFonts w:cs="Times New Roman"/>
          <w:sz w:val="20"/>
          <w:szCs w:val="20"/>
        </w:rPr>
      </w:pPr>
      <w:r w:rsidRPr="00722684">
        <w:rPr>
          <w:rFonts w:cs="Times New Roman"/>
          <w:sz w:val="20"/>
          <w:szCs w:val="20"/>
        </w:rPr>
        <w:t>By</w:t>
      </w:r>
    </w:p>
    <w:p w14:paraId="23CF6AEA" w14:textId="77777777" w:rsidR="00B94047" w:rsidRPr="00722684" w:rsidRDefault="00B94047" w:rsidP="00B94047">
      <w:pPr>
        <w:pStyle w:val="BodyText"/>
        <w:ind w:firstLine="0"/>
        <w:jc w:val="center"/>
        <w:rPr>
          <w:rFonts w:cs="Times New Roman"/>
          <w:sz w:val="20"/>
          <w:szCs w:val="20"/>
        </w:rPr>
      </w:pPr>
      <w:r w:rsidRPr="00722684">
        <w:rPr>
          <w:rFonts w:cs="Times New Roman"/>
          <w:sz w:val="20"/>
          <w:szCs w:val="20"/>
        </w:rPr>
        <w:t>NATIONAL CONFERENCE OF COMMISSIONERS</w:t>
      </w:r>
    </w:p>
    <w:p w14:paraId="67456ABF" w14:textId="77777777" w:rsidR="00B94047" w:rsidRPr="00722684" w:rsidRDefault="00B94047" w:rsidP="00B94047">
      <w:pPr>
        <w:pStyle w:val="BodyText"/>
        <w:ind w:firstLine="0"/>
        <w:jc w:val="center"/>
        <w:rPr>
          <w:rFonts w:cs="Times New Roman"/>
          <w:sz w:val="20"/>
          <w:szCs w:val="20"/>
        </w:rPr>
      </w:pPr>
      <w:r w:rsidRPr="00722684">
        <w:rPr>
          <w:rFonts w:cs="Times New Roman"/>
          <w:sz w:val="20"/>
          <w:szCs w:val="20"/>
        </w:rPr>
        <w:t>ON UNIFORM STATE LAWS</w:t>
      </w:r>
    </w:p>
    <w:p w14:paraId="6D1D161F" w14:textId="77777777" w:rsidR="00B94047" w:rsidRPr="00722684" w:rsidRDefault="00B94047" w:rsidP="00B94047">
      <w:pPr>
        <w:pStyle w:val="BodyText"/>
        <w:ind w:firstLine="0"/>
        <w:jc w:val="right"/>
        <w:rPr>
          <w:rFonts w:cs="Times New Roman"/>
          <w:bCs/>
          <w:sz w:val="20"/>
          <w:szCs w:val="20"/>
        </w:rPr>
      </w:pPr>
    </w:p>
    <w:p w14:paraId="3B41EB21" w14:textId="57BFACB9" w:rsidR="00E17241" w:rsidRDefault="00785818" w:rsidP="00B94047">
      <w:pPr>
        <w:pStyle w:val="BodyText"/>
        <w:ind w:firstLine="0"/>
        <w:jc w:val="right"/>
        <w:rPr>
          <w:rFonts w:eastAsia="Times New Roman" w:cs="Times New Roman"/>
          <w:sz w:val="20"/>
          <w:szCs w:val="20"/>
        </w:rPr>
        <w:sectPr w:rsidR="00E17241" w:rsidSect="00B94047">
          <w:footerReference w:type="default" r:id="rId11"/>
          <w:pgSz w:w="12240" w:h="15840"/>
          <w:pgMar w:top="1440" w:right="1440" w:bottom="1440" w:left="1440" w:header="720" w:footer="720" w:gutter="0"/>
          <w:pgNumType w:start="1"/>
          <w:cols w:space="720"/>
          <w:docGrid w:linePitch="381"/>
        </w:sectPr>
      </w:pPr>
      <w:r>
        <w:rPr>
          <w:rFonts w:eastAsia="Times New Roman" w:cs="Times New Roman"/>
          <w:sz w:val="20"/>
          <w:szCs w:val="20"/>
        </w:rPr>
        <w:t>July 29, 2016</w:t>
      </w:r>
      <w:bookmarkStart w:id="0" w:name="_GoBack"/>
      <w:bookmarkEnd w:id="0"/>
    </w:p>
    <w:p w14:paraId="00AD226F" w14:textId="51F32733" w:rsidR="002A440A" w:rsidRPr="00FA0D08" w:rsidRDefault="00DB14E2" w:rsidP="008E1BBC">
      <w:pPr>
        <w:spacing w:after="60" w:line="480" w:lineRule="auto"/>
        <w:jc w:val="center"/>
        <w:rPr>
          <w:b/>
          <w:szCs w:val="24"/>
        </w:rPr>
      </w:pPr>
      <w:r>
        <w:rPr>
          <w:b/>
          <w:szCs w:val="24"/>
        </w:rPr>
        <w:lastRenderedPageBreak/>
        <w:t>UNIFORM</w:t>
      </w:r>
      <w:r w:rsidR="002A440A" w:rsidRPr="00FA0D08">
        <w:rPr>
          <w:b/>
          <w:szCs w:val="24"/>
        </w:rPr>
        <w:t xml:space="preserve"> </w:t>
      </w:r>
      <w:r w:rsidR="002A440A">
        <w:rPr>
          <w:b/>
          <w:szCs w:val="24"/>
        </w:rPr>
        <w:t>COMMERCIAL</w:t>
      </w:r>
      <w:r w:rsidR="002A440A" w:rsidRPr="00FA0D08">
        <w:rPr>
          <w:b/>
          <w:szCs w:val="24"/>
        </w:rPr>
        <w:t xml:space="preserve"> REAL ESTATE RECEIVERS</w:t>
      </w:r>
      <w:r w:rsidR="002A440A">
        <w:rPr>
          <w:b/>
          <w:szCs w:val="24"/>
        </w:rPr>
        <w:t>HIP ACT</w:t>
      </w:r>
    </w:p>
    <w:p w14:paraId="00AD2270" w14:textId="32CBE0EE" w:rsidR="00D6220B" w:rsidRPr="00F83826" w:rsidRDefault="00D6220B" w:rsidP="008E1BBC">
      <w:pPr>
        <w:spacing w:line="480" w:lineRule="auto"/>
        <w:rPr>
          <w:szCs w:val="24"/>
        </w:rPr>
      </w:pPr>
      <w:r w:rsidRPr="00F83826">
        <w:rPr>
          <w:b/>
          <w:szCs w:val="24"/>
        </w:rPr>
        <w:tab/>
      </w:r>
      <w:bookmarkStart w:id="1" w:name="_Toc364863648"/>
      <w:bookmarkStart w:id="2" w:name="_Toc364865806"/>
      <w:bookmarkStart w:id="3" w:name="_Toc430694534"/>
      <w:r w:rsidRPr="00951489">
        <w:rPr>
          <w:rStyle w:val="Heading1Char"/>
        </w:rPr>
        <w:t>SECTION 1.  SHORT TITLE.</w:t>
      </w:r>
      <w:bookmarkEnd w:id="1"/>
      <w:bookmarkEnd w:id="2"/>
      <w:bookmarkEnd w:id="3"/>
      <w:r w:rsidRPr="00F83826">
        <w:rPr>
          <w:szCs w:val="24"/>
        </w:rPr>
        <w:t xml:space="preserve">  This [act] may be cited as the </w:t>
      </w:r>
      <w:r w:rsidR="00DB14E2">
        <w:rPr>
          <w:szCs w:val="24"/>
        </w:rPr>
        <w:t>Uniform</w:t>
      </w:r>
      <w:r w:rsidRPr="00F83826">
        <w:rPr>
          <w:szCs w:val="24"/>
        </w:rPr>
        <w:t xml:space="preserve"> </w:t>
      </w:r>
      <w:r w:rsidR="002A440A">
        <w:rPr>
          <w:szCs w:val="24"/>
        </w:rPr>
        <w:t>Commercial</w:t>
      </w:r>
      <w:r w:rsidRPr="00F83826">
        <w:rPr>
          <w:szCs w:val="24"/>
        </w:rPr>
        <w:t xml:space="preserve"> Real Estate Receivers</w:t>
      </w:r>
      <w:r w:rsidR="002A440A">
        <w:rPr>
          <w:szCs w:val="24"/>
        </w:rPr>
        <w:t>hip Act</w:t>
      </w:r>
      <w:r w:rsidRPr="00F83826">
        <w:rPr>
          <w:szCs w:val="24"/>
        </w:rPr>
        <w:t>.</w:t>
      </w:r>
    </w:p>
    <w:p w14:paraId="00AD2271" w14:textId="77777777" w:rsidR="00024936" w:rsidRPr="00F83826" w:rsidRDefault="00D6220B" w:rsidP="008E1BBC">
      <w:pPr>
        <w:spacing w:line="480" w:lineRule="auto"/>
        <w:rPr>
          <w:szCs w:val="24"/>
        </w:rPr>
      </w:pPr>
      <w:r w:rsidRPr="00F83826">
        <w:rPr>
          <w:szCs w:val="24"/>
        </w:rPr>
        <w:tab/>
      </w:r>
      <w:bookmarkStart w:id="4" w:name="_Toc364863649"/>
      <w:bookmarkStart w:id="5" w:name="_Toc364865807"/>
      <w:bookmarkStart w:id="6" w:name="_Toc430694535"/>
      <w:r w:rsidRPr="009B4968">
        <w:rPr>
          <w:rStyle w:val="Heading1Char"/>
        </w:rPr>
        <w:t>SECTION 2.  DEFINITIONS.</w:t>
      </w:r>
      <w:bookmarkEnd w:id="4"/>
      <w:bookmarkEnd w:id="5"/>
      <w:bookmarkEnd w:id="6"/>
      <w:r w:rsidR="00024936" w:rsidRPr="00F83826">
        <w:rPr>
          <w:szCs w:val="24"/>
        </w:rPr>
        <w:t xml:space="preserve">  In this [act]:</w:t>
      </w:r>
    </w:p>
    <w:p w14:paraId="00AD2272" w14:textId="77777777" w:rsidR="0072589A" w:rsidRPr="0072589A" w:rsidRDefault="0072589A" w:rsidP="008E1BBC">
      <w:pPr>
        <w:spacing w:line="480" w:lineRule="auto"/>
        <w:rPr>
          <w:szCs w:val="24"/>
        </w:rPr>
      </w:pPr>
      <w:r>
        <w:rPr>
          <w:szCs w:val="24"/>
        </w:rPr>
        <w:tab/>
        <w:t xml:space="preserve">(1)  </w:t>
      </w:r>
      <w:r w:rsidRPr="0072589A">
        <w:rPr>
          <w:szCs w:val="24"/>
        </w:rPr>
        <w:t>“</w:t>
      </w:r>
      <w:r>
        <w:rPr>
          <w:szCs w:val="24"/>
        </w:rPr>
        <w:t>A</w:t>
      </w:r>
      <w:r w:rsidRPr="0072589A">
        <w:rPr>
          <w:szCs w:val="24"/>
        </w:rPr>
        <w:t>ffiliate”</w:t>
      </w:r>
      <w:r>
        <w:rPr>
          <w:szCs w:val="24"/>
        </w:rPr>
        <w:t xml:space="preserve"> means</w:t>
      </w:r>
      <w:r w:rsidRPr="0072589A">
        <w:rPr>
          <w:szCs w:val="24"/>
        </w:rPr>
        <w:t>:</w:t>
      </w:r>
    </w:p>
    <w:p w14:paraId="00AD2273" w14:textId="77777777" w:rsidR="0072589A" w:rsidRPr="0072589A" w:rsidRDefault="004B4EA9" w:rsidP="008E1BBC">
      <w:pPr>
        <w:spacing w:line="480" w:lineRule="auto"/>
        <w:rPr>
          <w:szCs w:val="24"/>
        </w:rPr>
      </w:pPr>
      <w:r>
        <w:rPr>
          <w:szCs w:val="24"/>
        </w:rPr>
        <w:tab/>
      </w:r>
      <w:r>
        <w:rPr>
          <w:szCs w:val="24"/>
        </w:rPr>
        <w:tab/>
      </w:r>
      <w:r w:rsidR="0072589A" w:rsidRPr="0072589A">
        <w:rPr>
          <w:szCs w:val="24"/>
        </w:rPr>
        <w:t>(A) with respect to an individual:</w:t>
      </w:r>
    </w:p>
    <w:p w14:paraId="00AD2274" w14:textId="45AD69A2" w:rsidR="0072589A" w:rsidRPr="0072589A" w:rsidRDefault="004B4EA9" w:rsidP="008E1BBC">
      <w:pPr>
        <w:spacing w:line="480" w:lineRule="auto"/>
        <w:rPr>
          <w:szCs w:val="24"/>
        </w:rPr>
      </w:pPr>
      <w:r>
        <w:rPr>
          <w:szCs w:val="24"/>
        </w:rPr>
        <w:tab/>
      </w:r>
      <w:r>
        <w:rPr>
          <w:szCs w:val="24"/>
        </w:rPr>
        <w:tab/>
      </w:r>
      <w:r>
        <w:rPr>
          <w:szCs w:val="24"/>
        </w:rPr>
        <w:tab/>
      </w:r>
      <w:r w:rsidR="0072589A" w:rsidRPr="0072589A">
        <w:rPr>
          <w:szCs w:val="24"/>
        </w:rPr>
        <w:t xml:space="preserve">(i) </w:t>
      </w:r>
      <w:r w:rsidR="006E085B">
        <w:rPr>
          <w:szCs w:val="24"/>
        </w:rPr>
        <w:t>a</w:t>
      </w:r>
      <w:r w:rsidR="0072589A" w:rsidRPr="0072589A">
        <w:rPr>
          <w:szCs w:val="24"/>
        </w:rPr>
        <w:t xml:space="preserve"> </w:t>
      </w:r>
      <w:r w:rsidR="00334B65">
        <w:rPr>
          <w:szCs w:val="24"/>
        </w:rPr>
        <w:t>companion</w:t>
      </w:r>
      <w:r w:rsidR="0072589A" w:rsidRPr="0072589A">
        <w:rPr>
          <w:szCs w:val="24"/>
        </w:rPr>
        <w:t xml:space="preserve"> of the individual;</w:t>
      </w:r>
    </w:p>
    <w:p w14:paraId="3013EAB1" w14:textId="77777777" w:rsidR="00C646B4" w:rsidRDefault="004B4EA9" w:rsidP="008E1BBC">
      <w:pPr>
        <w:spacing w:line="480" w:lineRule="auto"/>
        <w:rPr>
          <w:szCs w:val="24"/>
        </w:rPr>
      </w:pPr>
      <w:r>
        <w:rPr>
          <w:szCs w:val="24"/>
        </w:rPr>
        <w:tab/>
      </w:r>
      <w:r>
        <w:rPr>
          <w:szCs w:val="24"/>
        </w:rPr>
        <w:tab/>
      </w:r>
      <w:r>
        <w:rPr>
          <w:szCs w:val="24"/>
        </w:rPr>
        <w:tab/>
      </w:r>
      <w:r w:rsidR="0072589A" w:rsidRPr="0072589A">
        <w:rPr>
          <w:szCs w:val="24"/>
        </w:rPr>
        <w:t xml:space="preserve">(ii) </w:t>
      </w:r>
      <w:r w:rsidR="00C646B4">
        <w:rPr>
          <w:szCs w:val="24"/>
        </w:rPr>
        <w:t>a lineal ancestor or descendant, whether by blood or adoption, of:</w:t>
      </w:r>
    </w:p>
    <w:p w14:paraId="2CDDDE74" w14:textId="21C8DC86" w:rsidR="00C646B4" w:rsidRDefault="00C646B4" w:rsidP="008E1BBC">
      <w:pPr>
        <w:spacing w:line="480" w:lineRule="auto"/>
        <w:rPr>
          <w:szCs w:val="24"/>
        </w:rPr>
      </w:pPr>
      <w:r>
        <w:rPr>
          <w:szCs w:val="24"/>
        </w:rPr>
        <w:tab/>
      </w:r>
      <w:r>
        <w:rPr>
          <w:szCs w:val="24"/>
        </w:rPr>
        <w:tab/>
      </w:r>
      <w:r>
        <w:rPr>
          <w:szCs w:val="24"/>
        </w:rPr>
        <w:tab/>
      </w:r>
      <w:r>
        <w:rPr>
          <w:szCs w:val="24"/>
        </w:rPr>
        <w:tab/>
        <w:t>(I) the individual; or</w:t>
      </w:r>
    </w:p>
    <w:p w14:paraId="00AD2275" w14:textId="30FC98A6" w:rsidR="0072589A" w:rsidRPr="0072589A" w:rsidRDefault="00C646B4" w:rsidP="008E1BBC">
      <w:pPr>
        <w:spacing w:line="480" w:lineRule="auto"/>
        <w:rPr>
          <w:szCs w:val="24"/>
        </w:rPr>
      </w:pPr>
      <w:r>
        <w:rPr>
          <w:szCs w:val="24"/>
        </w:rPr>
        <w:tab/>
      </w:r>
      <w:r>
        <w:rPr>
          <w:szCs w:val="24"/>
        </w:rPr>
        <w:tab/>
      </w:r>
      <w:r>
        <w:rPr>
          <w:szCs w:val="24"/>
        </w:rPr>
        <w:tab/>
      </w:r>
      <w:r>
        <w:rPr>
          <w:szCs w:val="24"/>
        </w:rPr>
        <w:tab/>
        <w:t>(II) a companion of the individual;</w:t>
      </w:r>
    </w:p>
    <w:p w14:paraId="182664AE" w14:textId="5FC9A663" w:rsidR="006E085B" w:rsidRPr="0072589A" w:rsidRDefault="004B4EA9" w:rsidP="008E1BBC">
      <w:pPr>
        <w:spacing w:line="480" w:lineRule="auto"/>
        <w:rPr>
          <w:szCs w:val="24"/>
        </w:rPr>
      </w:pPr>
      <w:r>
        <w:rPr>
          <w:szCs w:val="24"/>
        </w:rPr>
        <w:tab/>
      </w:r>
      <w:r>
        <w:rPr>
          <w:szCs w:val="24"/>
        </w:rPr>
        <w:tab/>
      </w:r>
      <w:r>
        <w:rPr>
          <w:szCs w:val="24"/>
        </w:rPr>
        <w:tab/>
      </w:r>
      <w:r w:rsidR="0072589A" w:rsidRPr="0072589A">
        <w:rPr>
          <w:szCs w:val="24"/>
        </w:rPr>
        <w:t xml:space="preserve">(iii) </w:t>
      </w:r>
      <w:r w:rsidR="00C646B4">
        <w:rPr>
          <w:szCs w:val="24"/>
        </w:rPr>
        <w:t>a companion of an ancestor or descendant described in clause (ii);</w:t>
      </w:r>
    </w:p>
    <w:p w14:paraId="00AD2277" w14:textId="58E09CC8" w:rsidR="0072589A" w:rsidRPr="0072589A" w:rsidRDefault="004B4EA9" w:rsidP="008E1BBC">
      <w:pPr>
        <w:spacing w:line="480" w:lineRule="auto"/>
        <w:rPr>
          <w:szCs w:val="24"/>
        </w:rPr>
      </w:pPr>
      <w:r>
        <w:rPr>
          <w:szCs w:val="24"/>
        </w:rPr>
        <w:tab/>
      </w:r>
      <w:r>
        <w:rPr>
          <w:szCs w:val="24"/>
        </w:rPr>
        <w:tab/>
      </w:r>
      <w:r>
        <w:rPr>
          <w:szCs w:val="24"/>
        </w:rPr>
        <w:tab/>
      </w:r>
      <w:r w:rsidR="0072589A" w:rsidRPr="0072589A">
        <w:rPr>
          <w:szCs w:val="24"/>
        </w:rPr>
        <w:t xml:space="preserve">(iv) </w:t>
      </w:r>
      <w:r w:rsidR="00C646B4">
        <w:rPr>
          <w:szCs w:val="24"/>
        </w:rPr>
        <w:t xml:space="preserve">a sibling, </w:t>
      </w:r>
      <w:r w:rsidR="0072589A" w:rsidRPr="0072589A">
        <w:rPr>
          <w:szCs w:val="24"/>
        </w:rPr>
        <w:t xml:space="preserve">aunt, uncle, great aunt, great uncle, first cousin, niece, nephew, grandniece, or grandnephew of the individual, whether related by the whole or the half blood or adoption, or </w:t>
      </w:r>
      <w:r w:rsidR="00C646B4">
        <w:rPr>
          <w:szCs w:val="24"/>
        </w:rPr>
        <w:t>a</w:t>
      </w:r>
      <w:r w:rsidR="0072589A" w:rsidRPr="0072589A">
        <w:rPr>
          <w:szCs w:val="24"/>
        </w:rPr>
        <w:t xml:space="preserve"> </w:t>
      </w:r>
      <w:r w:rsidR="00334B65">
        <w:rPr>
          <w:szCs w:val="24"/>
        </w:rPr>
        <w:t>companion</w:t>
      </w:r>
      <w:r w:rsidR="00A75C9F">
        <w:rPr>
          <w:szCs w:val="24"/>
        </w:rPr>
        <w:t xml:space="preserve"> </w:t>
      </w:r>
      <w:r w:rsidR="0072589A" w:rsidRPr="0072589A">
        <w:rPr>
          <w:szCs w:val="24"/>
        </w:rPr>
        <w:t>of any of them; or</w:t>
      </w:r>
    </w:p>
    <w:p w14:paraId="00AD2278" w14:textId="2528D077" w:rsidR="0072589A" w:rsidRPr="0072589A" w:rsidRDefault="004B4EA9" w:rsidP="008E1BBC">
      <w:pPr>
        <w:spacing w:line="480" w:lineRule="auto"/>
        <w:rPr>
          <w:szCs w:val="24"/>
        </w:rPr>
      </w:pPr>
      <w:r>
        <w:rPr>
          <w:szCs w:val="24"/>
        </w:rPr>
        <w:tab/>
      </w:r>
      <w:r>
        <w:rPr>
          <w:szCs w:val="24"/>
        </w:rPr>
        <w:tab/>
      </w:r>
      <w:r>
        <w:rPr>
          <w:szCs w:val="24"/>
        </w:rPr>
        <w:tab/>
      </w:r>
      <w:r w:rsidR="0072589A" w:rsidRPr="0072589A">
        <w:rPr>
          <w:szCs w:val="24"/>
        </w:rPr>
        <w:t xml:space="preserve">(v) any other </w:t>
      </w:r>
      <w:r w:rsidR="00884EC5">
        <w:rPr>
          <w:szCs w:val="24"/>
        </w:rPr>
        <w:t>individual</w:t>
      </w:r>
      <w:r w:rsidR="0072589A" w:rsidRPr="0072589A">
        <w:rPr>
          <w:szCs w:val="24"/>
        </w:rPr>
        <w:t xml:space="preserve"> occupying the residence of the individual; and</w:t>
      </w:r>
    </w:p>
    <w:p w14:paraId="00AD2279" w14:textId="77777777" w:rsidR="0072589A" w:rsidRPr="0072589A" w:rsidRDefault="004B4EA9" w:rsidP="008E1BBC">
      <w:pPr>
        <w:spacing w:line="480" w:lineRule="auto"/>
        <w:rPr>
          <w:szCs w:val="24"/>
        </w:rPr>
      </w:pPr>
      <w:r>
        <w:rPr>
          <w:szCs w:val="24"/>
        </w:rPr>
        <w:tab/>
      </w:r>
      <w:r>
        <w:rPr>
          <w:szCs w:val="24"/>
        </w:rPr>
        <w:tab/>
      </w:r>
      <w:r w:rsidR="0072589A" w:rsidRPr="0072589A">
        <w:rPr>
          <w:szCs w:val="24"/>
        </w:rPr>
        <w:t>(B) with respect to a person other than an individual:</w:t>
      </w:r>
    </w:p>
    <w:p w14:paraId="00AD227A" w14:textId="77777777" w:rsidR="0072589A" w:rsidRPr="0072589A" w:rsidRDefault="004B4EA9" w:rsidP="008E1BBC">
      <w:pPr>
        <w:spacing w:line="480" w:lineRule="auto"/>
        <w:rPr>
          <w:szCs w:val="24"/>
        </w:rPr>
      </w:pPr>
      <w:r>
        <w:rPr>
          <w:szCs w:val="24"/>
        </w:rPr>
        <w:tab/>
      </w:r>
      <w:r>
        <w:rPr>
          <w:szCs w:val="24"/>
        </w:rPr>
        <w:tab/>
      </w:r>
      <w:r>
        <w:rPr>
          <w:szCs w:val="24"/>
        </w:rPr>
        <w:tab/>
      </w:r>
      <w:r w:rsidR="0072589A" w:rsidRPr="0072589A">
        <w:rPr>
          <w:szCs w:val="24"/>
        </w:rPr>
        <w:t>(i) another person that directly or indirectly controls, is controlled by, or is under common control with the person;</w:t>
      </w:r>
    </w:p>
    <w:p w14:paraId="00AD227B" w14:textId="77777777" w:rsidR="0072589A" w:rsidRPr="0072589A" w:rsidRDefault="004B4EA9" w:rsidP="008E1BBC">
      <w:pPr>
        <w:spacing w:line="480" w:lineRule="auto"/>
        <w:rPr>
          <w:szCs w:val="24"/>
        </w:rPr>
      </w:pPr>
      <w:r>
        <w:rPr>
          <w:szCs w:val="24"/>
        </w:rPr>
        <w:tab/>
      </w:r>
      <w:r>
        <w:rPr>
          <w:szCs w:val="24"/>
        </w:rPr>
        <w:tab/>
      </w:r>
      <w:r>
        <w:rPr>
          <w:szCs w:val="24"/>
        </w:rPr>
        <w:tab/>
      </w:r>
      <w:r w:rsidR="0072589A" w:rsidRPr="0072589A">
        <w:rPr>
          <w:szCs w:val="24"/>
        </w:rPr>
        <w:t>(ii) an officer, director, manager, member, partner, employee, or trustee or other fiduciary of the person; or</w:t>
      </w:r>
    </w:p>
    <w:p w14:paraId="20382A57" w14:textId="42318E17" w:rsidR="00884EC5" w:rsidRDefault="004B4EA9" w:rsidP="008E1BBC">
      <w:pPr>
        <w:spacing w:line="480" w:lineRule="auto"/>
        <w:rPr>
          <w:szCs w:val="24"/>
        </w:rPr>
      </w:pPr>
      <w:r>
        <w:rPr>
          <w:szCs w:val="24"/>
        </w:rPr>
        <w:tab/>
      </w:r>
      <w:r>
        <w:rPr>
          <w:szCs w:val="24"/>
        </w:rPr>
        <w:tab/>
      </w:r>
      <w:r>
        <w:rPr>
          <w:szCs w:val="24"/>
        </w:rPr>
        <w:tab/>
      </w:r>
      <w:r w:rsidR="0072589A" w:rsidRPr="0072589A">
        <w:rPr>
          <w:szCs w:val="24"/>
        </w:rPr>
        <w:t xml:space="preserve">(iii) </w:t>
      </w:r>
      <w:r w:rsidR="00B41679">
        <w:rPr>
          <w:szCs w:val="24"/>
        </w:rPr>
        <w:t>a</w:t>
      </w:r>
      <w:r w:rsidR="0072589A" w:rsidRPr="0072589A">
        <w:rPr>
          <w:szCs w:val="24"/>
        </w:rPr>
        <w:t xml:space="preserve"> </w:t>
      </w:r>
      <w:r w:rsidR="00884EC5">
        <w:rPr>
          <w:szCs w:val="24"/>
        </w:rPr>
        <w:t>companion</w:t>
      </w:r>
      <w:r w:rsidR="0072589A" w:rsidRPr="0072589A">
        <w:rPr>
          <w:szCs w:val="24"/>
        </w:rPr>
        <w:t xml:space="preserve"> of, or </w:t>
      </w:r>
      <w:r w:rsidR="00B41679">
        <w:rPr>
          <w:szCs w:val="24"/>
        </w:rPr>
        <w:t>an individual</w:t>
      </w:r>
      <w:r w:rsidR="0072589A" w:rsidRPr="0072589A">
        <w:rPr>
          <w:szCs w:val="24"/>
        </w:rPr>
        <w:t xml:space="preserve"> occupying the residence of, an indi</w:t>
      </w:r>
      <w:r w:rsidR="0072589A">
        <w:rPr>
          <w:szCs w:val="24"/>
        </w:rPr>
        <w:t xml:space="preserve">vidual described in </w:t>
      </w:r>
      <w:r w:rsidR="00B41679">
        <w:rPr>
          <w:szCs w:val="24"/>
        </w:rPr>
        <w:t>clause</w:t>
      </w:r>
      <w:r w:rsidR="0072589A">
        <w:rPr>
          <w:szCs w:val="24"/>
        </w:rPr>
        <w:t xml:space="preserve"> </w:t>
      </w:r>
      <w:r w:rsidR="0072589A" w:rsidRPr="0072589A">
        <w:rPr>
          <w:szCs w:val="24"/>
        </w:rPr>
        <w:t xml:space="preserve">(i) </w:t>
      </w:r>
      <w:r w:rsidR="00884EC5">
        <w:rPr>
          <w:szCs w:val="24"/>
        </w:rPr>
        <w:t>or</w:t>
      </w:r>
      <w:r w:rsidR="0072589A" w:rsidRPr="0072589A">
        <w:rPr>
          <w:szCs w:val="24"/>
        </w:rPr>
        <w:t xml:space="preserve"> (ii).</w:t>
      </w:r>
    </w:p>
    <w:p w14:paraId="604C3222" w14:textId="3151CD43" w:rsidR="00884EC5" w:rsidRDefault="00884EC5" w:rsidP="00B138C8">
      <w:pPr>
        <w:spacing w:line="480" w:lineRule="auto"/>
      </w:pPr>
      <w:r>
        <w:tab/>
        <w:t>(2)  “Companion” means:</w:t>
      </w:r>
    </w:p>
    <w:p w14:paraId="662C3A3C" w14:textId="275D63B0" w:rsidR="00884EC5" w:rsidRDefault="0048017F" w:rsidP="008D3E8A">
      <w:pPr>
        <w:spacing w:line="480" w:lineRule="auto"/>
      </w:pPr>
      <w:r>
        <w:lastRenderedPageBreak/>
        <w:tab/>
      </w:r>
      <w:r>
        <w:tab/>
        <w:t xml:space="preserve">(A) </w:t>
      </w:r>
      <w:r w:rsidR="00884EC5">
        <w:t xml:space="preserve">the spouse of </w:t>
      </w:r>
      <w:r w:rsidR="00B41679">
        <w:t>an</w:t>
      </w:r>
      <w:r w:rsidR="00884EC5">
        <w:t xml:space="preserve"> individual;</w:t>
      </w:r>
    </w:p>
    <w:p w14:paraId="5921BA80" w14:textId="3BB8AB23" w:rsidR="00884EC5" w:rsidRDefault="0048017F" w:rsidP="008D3E8A">
      <w:pPr>
        <w:spacing w:line="480" w:lineRule="auto"/>
      </w:pPr>
      <w:r>
        <w:tab/>
      </w:r>
      <w:r>
        <w:tab/>
        <w:t xml:space="preserve">(B) </w:t>
      </w:r>
      <w:r w:rsidR="00884EC5">
        <w:t xml:space="preserve">the [registered] domestic partner of </w:t>
      </w:r>
      <w:r w:rsidR="00B41679">
        <w:t>an</w:t>
      </w:r>
      <w:r w:rsidR="00884EC5">
        <w:t xml:space="preserve"> individual; or</w:t>
      </w:r>
    </w:p>
    <w:p w14:paraId="00AD227C" w14:textId="7649FF70" w:rsidR="00FE0E01" w:rsidRDefault="0048017F" w:rsidP="008D3E8A">
      <w:pPr>
        <w:spacing w:line="480" w:lineRule="auto"/>
        <w:rPr>
          <w:szCs w:val="24"/>
        </w:rPr>
      </w:pPr>
      <w:r>
        <w:tab/>
      </w:r>
      <w:r>
        <w:tab/>
        <w:t xml:space="preserve">(C) </w:t>
      </w:r>
      <w:r w:rsidR="00884EC5">
        <w:t xml:space="preserve">another individual in a civil union with </w:t>
      </w:r>
      <w:r w:rsidR="00B41679">
        <w:t>an</w:t>
      </w:r>
      <w:r w:rsidR="00884EC5">
        <w:t xml:space="preserve"> individual.</w:t>
      </w:r>
      <w:r w:rsidR="00EB377B" w:rsidRPr="00F83826">
        <w:rPr>
          <w:szCs w:val="24"/>
        </w:rPr>
        <w:tab/>
      </w:r>
    </w:p>
    <w:p w14:paraId="00AD227D" w14:textId="015F33DF" w:rsidR="002239FB" w:rsidRPr="00F83826" w:rsidRDefault="002239FB" w:rsidP="008E1BBC">
      <w:pPr>
        <w:spacing w:line="480" w:lineRule="auto"/>
        <w:rPr>
          <w:szCs w:val="24"/>
        </w:rPr>
      </w:pPr>
      <w:r>
        <w:rPr>
          <w:szCs w:val="24"/>
        </w:rPr>
        <w:tab/>
        <w:t>(</w:t>
      </w:r>
      <w:r w:rsidR="00884EC5">
        <w:rPr>
          <w:szCs w:val="24"/>
        </w:rPr>
        <w:t>3</w:t>
      </w:r>
      <w:r>
        <w:rPr>
          <w:szCs w:val="24"/>
        </w:rPr>
        <w:t>)  “Court”</w:t>
      </w:r>
      <w:r w:rsidR="00545098">
        <w:rPr>
          <w:szCs w:val="24"/>
        </w:rPr>
        <w:t xml:space="preserve"> </w:t>
      </w:r>
      <w:r>
        <w:rPr>
          <w:szCs w:val="24"/>
        </w:rPr>
        <w:t>means [identify court of general equity jurisdiction in this state].</w:t>
      </w:r>
    </w:p>
    <w:p w14:paraId="00AD227F" w14:textId="25981FDC" w:rsidR="00071AF5" w:rsidRDefault="00BF7220" w:rsidP="008E1BBC">
      <w:pPr>
        <w:spacing w:line="480" w:lineRule="auto"/>
        <w:ind w:firstLine="720"/>
        <w:rPr>
          <w:szCs w:val="24"/>
        </w:rPr>
      </w:pPr>
      <w:r w:rsidRPr="00F83826">
        <w:rPr>
          <w:szCs w:val="24"/>
        </w:rPr>
        <w:t>(</w:t>
      </w:r>
      <w:r w:rsidR="00884EC5">
        <w:rPr>
          <w:szCs w:val="24"/>
        </w:rPr>
        <w:t>4</w:t>
      </w:r>
      <w:r w:rsidR="0057331D">
        <w:rPr>
          <w:szCs w:val="24"/>
        </w:rPr>
        <w:t xml:space="preserve">)  </w:t>
      </w:r>
      <w:r w:rsidR="00024936" w:rsidRPr="00F83826">
        <w:rPr>
          <w:szCs w:val="24"/>
        </w:rPr>
        <w:t xml:space="preserve">“Executory contract” means a contract, including a lease, </w:t>
      </w:r>
      <w:r w:rsidR="0091710B">
        <w:rPr>
          <w:szCs w:val="24"/>
        </w:rPr>
        <w:t>under which</w:t>
      </w:r>
      <w:r w:rsidR="00024936" w:rsidRPr="00F83826">
        <w:rPr>
          <w:szCs w:val="24"/>
        </w:rPr>
        <w:t xml:space="preserve"> </w:t>
      </w:r>
      <w:r w:rsidR="00C94FB7">
        <w:rPr>
          <w:szCs w:val="24"/>
        </w:rPr>
        <w:t xml:space="preserve">each party has an unperformed </w:t>
      </w:r>
      <w:r w:rsidR="00024936" w:rsidRPr="00F83826">
        <w:rPr>
          <w:szCs w:val="24"/>
        </w:rPr>
        <w:t xml:space="preserve">obligation </w:t>
      </w:r>
      <w:r w:rsidRPr="00F83826">
        <w:rPr>
          <w:szCs w:val="24"/>
        </w:rPr>
        <w:t xml:space="preserve">and </w:t>
      </w:r>
      <w:r w:rsidR="00024936" w:rsidRPr="00F83826">
        <w:rPr>
          <w:szCs w:val="24"/>
        </w:rPr>
        <w:t xml:space="preserve">the failure of </w:t>
      </w:r>
      <w:r w:rsidR="00220864">
        <w:rPr>
          <w:szCs w:val="24"/>
        </w:rPr>
        <w:t>a</w:t>
      </w:r>
      <w:r w:rsidR="00024936" w:rsidRPr="00F83826">
        <w:rPr>
          <w:szCs w:val="24"/>
        </w:rPr>
        <w:t xml:space="preserve"> party to complete performance would constitute a material breach.</w:t>
      </w:r>
    </w:p>
    <w:p w14:paraId="00AD2280" w14:textId="59C64F2B" w:rsidR="008E1420" w:rsidRPr="00F83826" w:rsidRDefault="008E1420" w:rsidP="008E1BBC">
      <w:pPr>
        <w:spacing w:line="480" w:lineRule="auto"/>
        <w:ind w:firstLine="720"/>
        <w:rPr>
          <w:szCs w:val="24"/>
        </w:rPr>
      </w:pPr>
      <w:r>
        <w:rPr>
          <w:szCs w:val="24"/>
        </w:rPr>
        <w:t>(</w:t>
      </w:r>
      <w:r w:rsidR="00101304">
        <w:rPr>
          <w:szCs w:val="24"/>
        </w:rPr>
        <w:t>5</w:t>
      </w:r>
      <w:r>
        <w:rPr>
          <w:szCs w:val="24"/>
        </w:rPr>
        <w:t xml:space="preserve">)  “Governmental </w:t>
      </w:r>
      <w:r w:rsidR="00023890">
        <w:rPr>
          <w:szCs w:val="24"/>
        </w:rPr>
        <w:t>unit</w:t>
      </w:r>
      <w:r>
        <w:rPr>
          <w:szCs w:val="24"/>
        </w:rPr>
        <w:t xml:space="preserve">” means an office, department, division, bureau, board, commission, or other agency of this state or a subdivision </w:t>
      </w:r>
      <w:r w:rsidR="00023890">
        <w:rPr>
          <w:szCs w:val="24"/>
        </w:rPr>
        <w:t>of this state</w:t>
      </w:r>
      <w:r>
        <w:rPr>
          <w:szCs w:val="24"/>
        </w:rPr>
        <w:t>.</w:t>
      </w:r>
    </w:p>
    <w:p w14:paraId="00AD2281" w14:textId="73C94C09" w:rsidR="00024936" w:rsidRPr="00F83826" w:rsidRDefault="00BF7220" w:rsidP="008E1BBC">
      <w:pPr>
        <w:spacing w:line="480" w:lineRule="auto"/>
        <w:ind w:firstLine="720"/>
        <w:rPr>
          <w:szCs w:val="24"/>
        </w:rPr>
      </w:pPr>
      <w:r w:rsidRPr="00F83826">
        <w:rPr>
          <w:szCs w:val="24"/>
        </w:rPr>
        <w:t>(</w:t>
      </w:r>
      <w:r w:rsidR="00101304">
        <w:rPr>
          <w:szCs w:val="24"/>
        </w:rPr>
        <w:t>6</w:t>
      </w:r>
      <w:r w:rsidR="0057331D">
        <w:rPr>
          <w:szCs w:val="24"/>
        </w:rPr>
        <w:t xml:space="preserve">)  </w:t>
      </w:r>
      <w:r w:rsidR="00024936" w:rsidRPr="00F83826">
        <w:rPr>
          <w:szCs w:val="24"/>
        </w:rPr>
        <w:t xml:space="preserve">“Lien” means </w:t>
      </w:r>
      <w:r w:rsidR="00DC2B08" w:rsidRPr="00F83826">
        <w:rPr>
          <w:szCs w:val="24"/>
        </w:rPr>
        <w:t>an</w:t>
      </w:r>
      <w:r w:rsidR="00024936" w:rsidRPr="00F83826">
        <w:rPr>
          <w:szCs w:val="24"/>
        </w:rPr>
        <w:t xml:space="preserve"> interest in property </w:t>
      </w:r>
      <w:r w:rsidR="007065DF">
        <w:rPr>
          <w:szCs w:val="24"/>
        </w:rPr>
        <w:t>which</w:t>
      </w:r>
      <w:r w:rsidR="00024936" w:rsidRPr="00F83826">
        <w:rPr>
          <w:szCs w:val="24"/>
        </w:rPr>
        <w:t xml:space="preserve"> secure</w:t>
      </w:r>
      <w:r w:rsidR="00220864">
        <w:rPr>
          <w:szCs w:val="24"/>
        </w:rPr>
        <w:t>s</w:t>
      </w:r>
      <w:r w:rsidR="00024936" w:rsidRPr="00F83826">
        <w:rPr>
          <w:szCs w:val="24"/>
        </w:rPr>
        <w:t xml:space="preserve"> payment or performance of an obligation</w:t>
      </w:r>
      <w:r w:rsidR="00DC2B08" w:rsidRPr="00F83826">
        <w:rPr>
          <w:szCs w:val="24"/>
        </w:rPr>
        <w:t>.</w:t>
      </w:r>
    </w:p>
    <w:p w14:paraId="00AD2282" w14:textId="21355A06" w:rsidR="00812104" w:rsidRPr="00F83826" w:rsidRDefault="0057331D" w:rsidP="008E1BBC">
      <w:pPr>
        <w:spacing w:line="480" w:lineRule="auto"/>
        <w:ind w:firstLine="720"/>
        <w:rPr>
          <w:szCs w:val="24"/>
        </w:rPr>
      </w:pPr>
      <w:r>
        <w:rPr>
          <w:szCs w:val="24"/>
        </w:rPr>
        <w:t>(</w:t>
      </w:r>
      <w:r w:rsidR="00101304">
        <w:rPr>
          <w:szCs w:val="24"/>
        </w:rPr>
        <w:t>7</w:t>
      </w:r>
      <w:r>
        <w:rPr>
          <w:szCs w:val="24"/>
        </w:rPr>
        <w:t xml:space="preserve">)  </w:t>
      </w:r>
      <w:r w:rsidR="00812104" w:rsidRPr="00F83826">
        <w:rPr>
          <w:szCs w:val="24"/>
        </w:rPr>
        <w:t xml:space="preserve">“Mortgage” means a </w:t>
      </w:r>
      <w:r w:rsidR="00220864">
        <w:rPr>
          <w:szCs w:val="24"/>
        </w:rPr>
        <w:t>record</w:t>
      </w:r>
      <w:r w:rsidR="00812104" w:rsidRPr="00F83826">
        <w:rPr>
          <w:szCs w:val="24"/>
        </w:rPr>
        <w:t xml:space="preserve">, however denominated, that creates or provides for a </w:t>
      </w:r>
      <w:r w:rsidR="007065DF">
        <w:rPr>
          <w:szCs w:val="24"/>
        </w:rPr>
        <w:t xml:space="preserve">consensual </w:t>
      </w:r>
      <w:r w:rsidR="00333DB0">
        <w:rPr>
          <w:szCs w:val="24"/>
        </w:rPr>
        <w:t>lien</w:t>
      </w:r>
      <w:r w:rsidR="00812104" w:rsidRPr="00F83826">
        <w:rPr>
          <w:szCs w:val="24"/>
        </w:rPr>
        <w:t xml:space="preserve"> </w:t>
      </w:r>
      <w:r w:rsidR="007065DF">
        <w:rPr>
          <w:szCs w:val="24"/>
        </w:rPr>
        <w:t>on</w:t>
      </w:r>
      <w:r w:rsidR="00812104" w:rsidRPr="00F83826">
        <w:rPr>
          <w:szCs w:val="24"/>
        </w:rPr>
        <w:t xml:space="preserve"> real property</w:t>
      </w:r>
      <w:r w:rsidR="00101304">
        <w:rPr>
          <w:szCs w:val="24"/>
        </w:rPr>
        <w:t xml:space="preserve"> or rents</w:t>
      </w:r>
      <w:r w:rsidR="00812104" w:rsidRPr="00F83826">
        <w:rPr>
          <w:szCs w:val="24"/>
        </w:rPr>
        <w:t xml:space="preserve">, </w:t>
      </w:r>
      <w:r w:rsidR="00BB518E">
        <w:rPr>
          <w:szCs w:val="24"/>
        </w:rPr>
        <w:t>even if it</w:t>
      </w:r>
      <w:r w:rsidR="00812104" w:rsidRPr="00F83826">
        <w:rPr>
          <w:szCs w:val="24"/>
        </w:rPr>
        <w:t xml:space="preserve"> also creates or provides for a </w:t>
      </w:r>
      <w:r w:rsidR="00333DB0">
        <w:rPr>
          <w:szCs w:val="24"/>
        </w:rPr>
        <w:t>lien</w:t>
      </w:r>
      <w:r w:rsidR="00812104" w:rsidRPr="00F83826">
        <w:rPr>
          <w:szCs w:val="24"/>
        </w:rPr>
        <w:t xml:space="preserve"> </w:t>
      </w:r>
      <w:r w:rsidR="007065DF">
        <w:rPr>
          <w:szCs w:val="24"/>
        </w:rPr>
        <w:t>on</w:t>
      </w:r>
      <w:r w:rsidR="00812104" w:rsidRPr="00F83826">
        <w:rPr>
          <w:szCs w:val="24"/>
        </w:rPr>
        <w:t xml:space="preserve"> personal property.</w:t>
      </w:r>
    </w:p>
    <w:p w14:paraId="00AD2283" w14:textId="23B5EE94" w:rsidR="00812104" w:rsidRPr="00F83826" w:rsidRDefault="0057331D" w:rsidP="008E1BBC">
      <w:pPr>
        <w:spacing w:line="480" w:lineRule="auto"/>
        <w:ind w:firstLine="720"/>
        <w:rPr>
          <w:szCs w:val="24"/>
        </w:rPr>
      </w:pPr>
      <w:r>
        <w:rPr>
          <w:szCs w:val="24"/>
        </w:rPr>
        <w:t>(</w:t>
      </w:r>
      <w:r w:rsidR="00101304">
        <w:rPr>
          <w:szCs w:val="24"/>
        </w:rPr>
        <w:t>8</w:t>
      </w:r>
      <w:r>
        <w:rPr>
          <w:szCs w:val="24"/>
        </w:rPr>
        <w:t xml:space="preserve">)  </w:t>
      </w:r>
      <w:r w:rsidR="00812104" w:rsidRPr="00F83826">
        <w:rPr>
          <w:szCs w:val="24"/>
        </w:rPr>
        <w:t xml:space="preserve">“Mortgagee” means a person </w:t>
      </w:r>
      <w:r w:rsidR="007065DF">
        <w:rPr>
          <w:szCs w:val="24"/>
        </w:rPr>
        <w:t>entitled to enforce an obligation secured by</w:t>
      </w:r>
      <w:r w:rsidR="00812104" w:rsidRPr="00F83826">
        <w:rPr>
          <w:szCs w:val="24"/>
        </w:rPr>
        <w:t xml:space="preserve"> a mortgage.</w:t>
      </w:r>
    </w:p>
    <w:p w14:paraId="00AD2284" w14:textId="7B41393C" w:rsidR="00FE0E01" w:rsidRDefault="0057331D" w:rsidP="008E1BBC">
      <w:pPr>
        <w:spacing w:line="480" w:lineRule="auto"/>
        <w:ind w:firstLine="720"/>
        <w:rPr>
          <w:szCs w:val="24"/>
        </w:rPr>
      </w:pPr>
      <w:r>
        <w:rPr>
          <w:szCs w:val="24"/>
        </w:rPr>
        <w:t>(</w:t>
      </w:r>
      <w:r w:rsidR="00101304">
        <w:rPr>
          <w:szCs w:val="24"/>
        </w:rPr>
        <w:t>9</w:t>
      </w:r>
      <w:r>
        <w:rPr>
          <w:szCs w:val="24"/>
        </w:rPr>
        <w:t xml:space="preserve">)  </w:t>
      </w:r>
      <w:r w:rsidR="00FE0E01" w:rsidRPr="00F83826">
        <w:rPr>
          <w:szCs w:val="24"/>
        </w:rPr>
        <w:t xml:space="preserve">“Mortgagor” means a person that grants a mortgage or a successor </w:t>
      </w:r>
      <w:r w:rsidR="009660D2">
        <w:rPr>
          <w:szCs w:val="24"/>
        </w:rPr>
        <w:t>in ownership</w:t>
      </w:r>
      <w:r w:rsidR="00FE0E01" w:rsidRPr="00F83826">
        <w:rPr>
          <w:szCs w:val="24"/>
        </w:rPr>
        <w:t xml:space="preserve"> of the real property described in the mortgage.</w:t>
      </w:r>
    </w:p>
    <w:p w14:paraId="00AD2285" w14:textId="58E11D04" w:rsidR="00DC75D6" w:rsidRPr="00F83826" w:rsidRDefault="00DC75D6" w:rsidP="008E1BBC">
      <w:pPr>
        <w:spacing w:line="480" w:lineRule="auto"/>
        <w:ind w:firstLine="720"/>
        <w:rPr>
          <w:szCs w:val="24"/>
        </w:rPr>
      </w:pPr>
      <w:r>
        <w:rPr>
          <w:szCs w:val="24"/>
        </w:rPr>
        <w:t>(</w:t>
      </w:r>
      <w:r w:rsidR="00101304">
        <w:rPr>
          <w:szCs w:val="24"/>
        </w:rPr>
        <w:t>10</w:t>
      </w:r>
      <w:r>
        <w:rPr>
          <w:szCs w:val="24"/>
        </w:rPr>
        <w:t xml:space="preserve">)  “Owner” means </w:t>
      </w:r>
      <w:r w:rsidRPr="00F83826">
        <w:rPr>
          <w:szCs w:val="24"/>
        </w:rPr>
        <w:t xml:space="preserve">the person </w:t>
      </w:r>
      <w:r w:rsidR="00023890">
        <w:rPr>
          <w:szCs w:val="24"/>
        </w:rPr>
        <w:t>for</w:t>
      </w:r>
      <w:r w:rsidRPr="00F83826">
        <w:rPr>
          <w:szCs w:val="24"/>
        </w:rPr>
        <w:t xml:space="preserve"> whose property a receiver is appointed.</w:t>
      </w:r>
    </w:p>
    <w:p w14:paraId="00AD2286" w14:textId="7236CAC7" w:rsidR="00BF7220" w:rsidRDefault="00024936" w:rsidP="008E1BBC">
      <w:pPr>
        <w:spacing w:line="480" w:lineRule="auto"/>
        <w:ind w:firstLine="720"/>
        <w:rPr>
          <w:szCs w:val="24"/>
        </w:rPr>
      </w:pPr>
      <w:r w:rsidRPr="00F83826">
        <w:rPr>
          <w:szCs w:val="24"/>
        </w:rPr>
        <w:t>(</w:t>
      </w:r>
      <w:r w:rsidR="00101304">
        <w:rPr>
          <w:szCs w:val="24"/>
        </w:rPr>
        <w:t>11</w:t>
      </w:r>
      <w:r w:rsidRPr="00F83826">
        <w:rPr>
          <w:szCs w:val="24"/>
        </w:rPr>
        <w:t xml:space="preserve">) </w:t>
      </w:r>
      <w:r w:rsidR="0057331D">
        <w:rPr>
          <w:szCs w:val="24"/>
        </w:rPr>
        <w:t xml:space="preserve"> </w:t>
      </w:r>
      <w:r w:rsidRPr="00F83826">
        <w:rPr>
          <w:szCs w:val="24"/>
        </w:rPr>
        <w:t xml:space="preserve">“Person” </w:t>
      </w:r>
      <w:r w:rsidR="00BF7220" w:rsidRPr="00F83826">
        <w:rPr>
          <w:szCs w:val="24"/>
        </w:rPr>
        <w:t>means an individual, estate, business or nonprofit entity, public corporation, government or governmental subdivision, agency, or instrumentality, or other legal entity.</w:t>
      </w:r>
    </w:p>
    <w:p w14:paraId="7D839ECB" w14:textId="4C6E9190" w:rsidR="00E07770" w:rsidRPr="00E07770" w:rsidRDefault="00E07770" w:rsidP="00E07770">
      <w:pPr>
        <w:spacing w:line="480" w:lineRule="auto"/>
        <w:ind w:firstLine="720"/>
        <w:rPr>
          <w:szCs w:val="24"/>
        </w:rPr>
      </w:pPr>
      <w:r>
        <w:rPr>
          <w:szCs w:val="24"/>
        </w:rPr>
        <w:t>(1</w:t>
      </w:r>
      <w:r w:rsidR="00884EC5">
        <w:rPr>
          <w:szCs w:val="24"/>
        </w:rPr>
        <w:t>2</w:t>
      </w:r>
      <w:r>
        <w:rPr>
          <w:szCs w:val="24"/>
        </w:rPr>
        <w:t>)  “</w:t>
      </w:r>
      <w:r w:rsidRPr="00E07770">
        <w:rPr>
          <w:szCs w:val="24"/>
        </w:rPr>
        <w:t>Proceeds</w:t>
      </w:r>
      <w:r>
        <w:rPr>
          <w:szCs w:val="24"/>
        </w:rPr>
        <w:t>”</w:t>
      </w:r>
      <w:r w:rsidRPr="00E07770">
        <w:rPr>
          <w:szCs w:val="24"/>
        </w:rPr>
        <w:t xml:space="preserve"> means the following property: </w:t>
      </w:r>
    </w:p>
    <w:p w14:paraId="02A5CDC2" w14:textId="6907E6D6" w:rsidR="00E07770" w:rsidRPr="00E07770" w:rsidRDefault="00E07770" w:rsidP="00E07770">
      <w:pPr>
        <w:spacing w:line="480" w:lineRule="auto"/>
        <w:ind w:firstLine="720"/>
        <w:rPr>
          <w:szCs w:val="24"/>
        </w:rPr>
      </w:pPr>
      <w:r>
        <w:rPr>
          <w:szCs w:val="24"/>
        </w:rPr>
        <w:tab/>
      </w:r>
      <w:r w:rsidRPr="00E07770">
        <w:rPr>
          <w:szCs w:val="24"/>
        </w:rPr>
        <w:t xml:space="preserve">(A) whatever is acquired on the sale, lease, license, exchange, or other disposition </w:t>
      </w:r>
      <w:r w:rsidRPr="00E07770">
        <w:rPr>
          <w:szCs w:val="24"/>
        </w:rPr>
        <w:lastRenderedPageBreak/>
        <w:t xml:space="preserve">of </w:t>
      </w:r>
      <w:r>
        <w:rPr>
          <w:szCs w:val="24"/>
        </w:rPr>
        <w:t>receivership property</w:t>
      </w:r>
      <w:r w:rsidRPr="00E07770">
        <w:rPr>
          <w:szCs w:val="24"/>
        </w:rPr>
        <w:t>;</w:t>
      </w:r>
    </w:p>
    <w:p w14:paraId="1A489DA8" w14:textId="5D19B825" w:rsidR="00E07770" w:rsidRPr="00E07770" w:rsidRDefault="00E07770" w:rsidP="00E07770">
      <w:pPr>
        <w:spacing w:line="480" w:lineRule="auto"/>
        <w:ind w:firstLine="720"/>
        <w:rPr>
          <w:szCs w:val="24"/>
        </w:rPr>
      </w:pPr>
      <w:r>
        <w:rPr>
          <w:szCs w:val="24"/>
        </w:rPr>
        <w:tab/>
      </w:r>
      <w:r w:rsidRPr="00E07770">
        <w:rPr>
          <w:szCs w:val="24"/>
        </w:rPr>
        <w:t xml:space="preserve">(B) whatever is collected on, or distributed on account of, </w:t>
      </w:r>
      <w:r>
        <w:rPr>
          <w:szCs w:val="24"/>
        </w:rPr>
        <w:t>receivership property</w:t>
      </w:r>
      <w:r w:rsidRPr="00E07770">
        <w:rPr>
          <w:szCs w:val="24"/>
        </w:rPr>
        <w:t xml:space="preserve">; </w:t>
      </w:r>
    </w:p>
    <w:p w14:paraId="7ADADD34" w14:textId="71D60F24" w:rsidR="00E07770" w:rsidRPr="00E07770" w:rsidRDefault="00E07770" w:rsidP="00E07770">
      <w:pPr>
        <w:spacing w:line="480" w:lineRule="auto"/>
        <w:ind w:firstLine="720"/>
        <w:rPr>
          <w:szCs w:val="24"/>
        </w:rPr>
      </w:pPr>
      <w:r>
        <w:rPr>
          <w:szCs w:val="24"/>
        </w:rPr>
        <w:tab/>
      </w:r>
      <w:r w:rsidRPr="00E07770">
        <w:rPr>
          <w:szCs w:val="24"/>
        </w:rPr>
        <w:t xml:space="preserve">(C) rights arising out of </w:t>
      </w:r>
      <w:r>
        <w:rPr>
          <w:szCs w:val="24"/>
        </w:rPr>
        <w:t>receivership property</w:t>
      </w:r>
      <w:r w:rsidRPr="00E07770">
        <w:rPr>
          <w:szCs w:val="24"/>
        </w:rPr>
        <w:t xml:space="preserve">; </w:t>
      </w:r>
    </w:p>
    <w:p w14:paraId="74A13B65" w14:textId="2AFB1297" w:rsidR="00E07770" w:rsidRPr="00E07770" w:rsidRDefault="00E07770" w:rsidP="00E07770">
      <w:pPr>
        <w:spacing w:line="480" w:lineRule="auto"/>
        <w:ind w:firstLine="720"/>
        <w:rPr>
          <w:szCs w:val="24"/>
        </w:rPr>
      </w:pPr>
      <w:r>
        <w:rPr>
          <w:szCs w:val="24"/>
        </w:rPr>
        <w:tab/>
      </w:r>
      <w:r w:rsidRPr="00E07770">
        <w:rPr>
          <w:szCs w:val="24"/>
        </w:rPr>
        <w:t xml:space="preserve">(D) to the extent of the value of </w:t>
      </w:r>
      <w:r>
        <w:rPr>
          <w:szCs w:val="24"/>
        </w:rPr>
        <w:t>receivership property</w:t>
      </w:r>
      <w:r w:rsidRPr="00E07770">
        <w:rPr>
          <w:szCs w:val="24"/>
        </w:rPr>
        <w:t xml:space="preserve">, claims arising out of the loss, nonconformity, or interference with the use of, defects or infringement of rights in, or damage to the </w:t>
      </w:r>
      <w:r>
        <w:rPr>
          <w:szCs w:val="24"/>
        </w:rPr>
        <w:t>property</w:t>
      </w:r>
      <w:r w:rsidRPr="00E07770">
        <w:rPr>
          <w:szCs w:val="24"/>
        </w:rPr>
        <w:t xml:space="preserve">; or </w:t>
      </w:r>
    </w:p>
    <w:p w14:paraId="7AD0AF52" w14:textId="4EE35AB7" w:rsidR="00E07770" w:rsidRPr="00F83826" w:rsidRDefault="00E07770" w:rsidP="00E07770">
      <w:pPr>
        <w:spacing w:line="480" w:lineRule="auto"/>
        <w:ind w:firstLine="720"/>
        <w:rPr>
          <w:szCs w:val="24"/>
        </w:rPr>
      </w:pPr>
      <w:r>
        <w:rPr>
          <w:szCs w:val="24"/>
        </w:rPr>
        <w:tab/>
      </w:r>
      <w:r w:rsidRPr="00E07770">
        <w:rPr>
          <w:szCs w:val="24"/>
        </w:rPr>
        <w:t xml:space="preserve">(E) to the extent of the value of </w:t>
      </w:r>
      <w:r>
        <w:rPr>
          <w:szCs w:val="24"/>
        </w:rPr>
        <w:t>receivership property</w:t>
      </w:r>
      <w:r w:rsidRPr="00E07770">
        <w:rPr>
          <w:szCs w:val="24"/>
        </w:rPr>
        <w:t xml:space="preserve"> and to the extent payable to the </w:t>
      </w:r>
      <w:r>
        <w:rPr>
          <w:szCs w:val="24"/>
        </w:rPr>
        <w:t>owner</w:t>
      </w:r>
      <w:r w:rsidRPr="00E07770">
        <w:rPr>
          <w:szCs w:val="24"/>
        </w:rPr>
        <w:t xml:space="preserve"> or </w:t>
      </w:r>
      <w:r>
        <w:rPr>
          <w:szCs w:val="24"/>
        </w:rPr>
        <w:t>mortgagee</w:t>
      </w:r>
      <w:r w:rsidRPr="00E07770">
        <w:rPr>
          <w:szCs w:val="24"/>
        </w:rPr>
        <w:t xml:space="preserve">, insurance payable by reason of the loss or nonconformity of, defects or infringement of rights in, or damage to the </w:t>
      </w:r>
      <w:r>
        <w:rPr>
          <w:szCs w:val="24"/>
        </w:rPr>
        <w:t>property</w:t>
      </w:r>
      <w:r w:rsidRPr="00E07770">
        <w:rPr>
          <w:szCs w:val="24"/>
        </w:rPr>
        <w:t>.</w:t>
      </w:r>
    </w:p>
    <w:p w14:paraId="00AD2287" w14:textId="0E97E340" w:rsidR="006C65B9" w:rsidRDefault="00024936" w:rsidP="008E1BBC">
      <w:pPr>
        <w:spacing w:line="480" w:lineRule="auto"/>
        <w:ind w:firstLine="720"/>
        <w:rPr>
          <w:szCs w:val="24"/>
        </w:rPr>
      </w:pPr>
      <w:r w:rsidRPr="00F83826">
        <w:rPr>
          <w:szCs w:val="24"/>
        </w:rPr>
        <w:t>(</w:t>
      </w:r>
      <w:r w:rsidR="00101304">
        <w:rPr>
          <w:szCs w:val="24"/>
        </w:rPr>
        <w:t>1</w:t>
      </w:r>
      <w:r w:rsidR="00884EC5">
        <w:rPr>
          <w:szCs w:val="24"/>
        </w:rPr>
        <w:t>3</w:t>
      </w:r>
      <w:r w:rsidRPr="00F83826">
        <w:rPr>
          <w:szCs w:val="24"/>
        </w:rPr>
        <w:t xml:space="preserve">) </w:t>
      </w:r>
      <w:r w:rsidR="0057331D">
        <w:rPr>
          <w:szCs w:val="24"/>
        </w:rPr>
        <w:t xml:space="preserve"> </w:t>
      </w:r>
      <w:r w:rsidRPr="00F83826">
        <w:rPr>
          <w:szCs w:val="24"/>
        </w:rPr>
        <w:t xml:space="preserve">“Property” means all of </w:t>
      </w:r>
      <w:r w:rsidR="00973670">
        <w:rPr>
          <w:szCs w:val="24"/>
        </w:rPr>
        <w:t>a person’s</w:t>
      </w:r>
      <w:r w:rsidRPr="00F83826">
        <w:rPr>
          <w:szCs w:val="24"/>
        </w:rPr>
        <w:t xml:space="preserve"> right, title, and interest, both legal and equitable, in real and personal property, </w:t>
      </w:r>
      <w:r w:rsidR="008E45F1">
        <w:rPr>
          <w:szCs w:val="24"/>
        </w:rPr>
        <w:t xml:space="preserve">tangible and intangible, </w:t>
      </w:r>
      <w:r w:rsidR="007313F1">
        <w:rPr>
          <w:szCs w:val="24"/>
        </w:rPr>
        <w:t>wherever located</w:t>
      </w:r>
      <w:r w:rsidR="00220864">
        <w:rPr>
          <w:szCs w:val="24"/>
        </w:rPr>
        <w:t xml:space="preserve"> and</w:t>
      </w:r>
      <w:r w:rsidR="007313F1">
        <w:rPr>
          <w:szCs w:val="24"/>
        </w:rPr>
        <w:t xml:space="preserve"> </w:t>
      </w:r>
      <w:r w:rsidR="00220864">
        <w:rPr>
          <w:szCs w:val="24"/>
        </w:rPr>
        <w:t xml:space="preserve">however </w:t>
      </w:r>
      <w:r w:rsidRPr="00F83826">
        <w:rPr>
          <w:szCs w:val="24"/>
        </w:rPr>
        <w:t xml:space="preserve">acquired. </w:t>
      </w:r>
      <w:r w:rsidR="005F4086" w:rsidRPr="00F83826">
        <w:rPr>
          <w:szCs w:val="24"/>
        </w:rPr>
        <w:t>The term</w:t>
      </w:r>
      <w:r w:rsidRPr="00F83826">
        <w:rPr>
          <w:szCs w:val="24"/>
        </w:rPr>
        <w:t xml:space="preserve"> includes proceeds, products, offspring, rents, or profits of or from the property. </w:t>
      </w:r>
    </w:p>
    <w:p w14:paraId="00AD2288" w14:textId="6CD944B7" w:rsidR="00024936" w:rsidRPr="00F83826" w:rsidRDefault="00024936" w:rsidP="008E1BBC">
      <w:pPr>
        <w:spacing w:line="480" w:lineRule="auto"/>
        <w:ind w:firstLine="720"/>
        <w:rPr>
          <w:szCs w:val="24"/>
        </w:rPr>
      </w:pPr>
      <w:r w:rsidRPr="00F83826">
        <w:rPr>
          <w:szCs w:val="24"/>
        </w:rPr>
        <w:t>(</w:t>
      </w:r>
      <w:r w:rsidR="00101304">
        <w:rPr>
          <w:szCs w:val="24"/>
        </w:rPr>
        <w:t>1</w:t>
      </w:r>
      <w:r w:rsidR="00884EC5">
        <w:rPr>
          <w:szCs w:val="24"/>
        </w:rPr>
        <w:t>4</w:t>
      </w:r>
      <w:r w:rsidRPr="00F83826">
        <w:rPr>
          <w:szCs w:val="24"/>
        </w:rPr>
        <w:t xml:space="preserve">) </w:t>
      </w:r>
      <w:r w:rsidR="00C40404">
        <w:rPr>
          <w:szCs w:val="24"/>
        </w:rPr>
        <w:t xml:space="preserve"> </w:t>
      </w:r>
      <w:r w:rsidRPr="00F83826">
        <w:rPr>
          <w:szCs w:val="24"/>
        </w:rPr>
        <w:t>“Receiver” means a person appointed by the court as the court</w:t>
      </w:r>
      <w:r w:rsidR="00BF7220" w:rsidRPr="00F83826">
        <w:rPr>
          <w:szCs w:val="24"/>
        </w:rPr>
        <w:t>’</w:t>
      </w:r>
      <w:r w:rsidRPr="00F83826">
        <w:rPr>
          <w:szCs w:val="24"/>
        </w:rPr>
        <w:t>s agent, and subject to the court</w:t>
      </w:r>
      <w:r w:rsidR="00BF7220" w:rsidRPr="00F83826">
        <w:rPr>
          <w:szCs w:val="24"/>
        </w:rPr>
        <w:t>’</w:t>
      </w:r>
      <w:r w:rsidRPr="00F83826">
        <w:rPr>
          <w:szCs w:val="24"/>
        </w:rPr>
        <w:t xml:space="preserve">s direction, to take possession of, manage, and, if authorized by this </w:t>
      </w:r>
      <w:r w:rsidR="00BF7220" w:rsidRPr="00F83826">
        <w:rPr>
          <w:szCs w:val="24"/>
        </w:rPr>
        <w:t>[act]</w:t>
      </w:r>
      <w:r w:rsidRPr="00F83826">
        <w:rPr>
          <w:szCs w:val="24"/>
        </w:rPr>
        <w:t xml:space="preserve"> or </w:t>
      </w:r>
      <w:r w:rsidR="00785EB3">
        <w:rPr>
          <w:szCs w:val="24"/>
        </w:rPr>
        <w:t>court order</w:t>
      </w:r>
      <w:r w:rsidRPr="00F83826">
        <w:rPr>
          <w:szCs w:val="24"/>
        </w:rPr>
        <w:t xml:space="preserve">, </w:t>
      </w:r>
      <w:r w:rsidR="009E5532">
        <w:rPr>
          <w:szCs w:val="24"/>
        </w:rPr>
        <w:t xml:space="preserve">transfer, sell, lease, license, exchange, </w:t>
      </w:r>
      <w:r w:rsidR="00DF16D2">
        <w:rPr>
          <w:szCs w:val="24"/>
        </w:rPr>
        <w:t xml:space="preserve">collect, </w:t>
      </w:r>
      <w:r w:rsidR="009E5532">
        <w:rPr>
          <w:szCs w:val="24"/>
        </w:rPr>
        <w:t xml:space="preserve">or otherwise </w:t>
      </w:r>
      <w:r w:rsidRPr="00F83826">
        <w:rPr>
          <w:szCs w:val="24"/>
        </w:rPr>
        <w:t>dispose of receivership property.</w:t>
      </w:r>
    </w:p>
    <w:p w14:paraId="00AD2289" w14:textId="39AA71C9" w:rsidR="003711BD" w:rsidRPr="00F83826" w:rsidRDefault="003711BD" w:rsidP="008E1BBC">
      <w:pPr>
        <w:spacing w:line="480" w:lineRule="auto"/>
        <w:ind w:firstLine="720"/>
        <w:rPr>
          <w:szCs w:val="24"/>
        </w:rPr>
      </w:pPr>
      <w:r w:rsidRPr="00F83826">
        <w:rPr>
          <w:szCs w:val="24"/>
        </w:rPr>
        <w:t>(</w:t>
      </w:r>
      <w:r w:rsidR="00101304">
        <w:rPr>
          <w:szCs w:val="24"/>
        </w:rPr>
        <w:t>1</w:t>
      </w:r>
      <w:r w:rsidR="00884EC5">
        <w:rPr>
          <w:szCs w:val="24"/>
        </w:rPr>
        <w:t>5</w:t>
      </w:r>
      <w:r w:rsidR="0057331D">
        <w:rPr>
          <w:szCs w:val="24"/>
        </w:rPr>
        <w:t xml:space="preserve">)  </w:t>
      </w:r>
      <w:r w:rsidRPr="00F83826">
        <w:rPr>
          <w:szCs w:val="24"/>
        </w:rPr>
        <w:t xml:space="preserve">“Receivership” </w:t>
      </w:r>
      <w:r w:rsidR="002F23FC" w:rsidRPr="00F83826">
        <w:rPr>
          <w:szCs w:val="24"/>
        </w:rPr>
        <w:t>means a proceeding in which a receiver is appointed.</w:t>
      </w:r>
    </w:p>
    <w:p w14:paraId="00AD228A" w14:textId="4765579B" w:rsidR="00594281" w:rsidRDefault="00024936" w:rsidP="008E1BBC">
      <w:pPr>
        <w:spacing w:line="480" w:lineRule="auto"/>
        <w:ind w:firstLine="720"/>
        <w:rPr>
          <w:szCs w:val="24"/>
        </w:rPr>
      </w:pPr>
      <w:r w:rsidRPr="00F83826">
        <w:rPr>
          <w:szCs w:val="24"/>
        </w:rPr>
        <w:t>(</w:t>
      </w:r>
      <w:r w:rsidR="00101304">
        <w:rPr>
          <w:szCs w:val="24"/>
        </w:rPr>
        <w:t>1</w:t>
      </w:r>
      <w:r w:rsidR="00884EC5">
        <w:rPr>
          <w:szCs w:val="24"/>
        </w:rPr>
        <w:t>6</w:t>
      </w:r>
      <w:r w:rsidR="0057331D">
        <w:rPr>
          <w:szCs w:val="24"/>
        </w:rPr>
        <w:t xml:space="preserve">)  </w:t>
      </w:r>
      <w:r w:rsidRPr="00F83826">
        <w:rPr>
          <w:szCs w:val="24"/>
        </w:rPr>
        <w:t xml:space="preserve">“Receivership property” means </w:t>
      </w:r>
      <w:r w:rsidR="00BF7220" w:rsidRPr="00F83826">
        <w:rPr>
          <w:szCs w:val="24"/>
        </w:rPr>
        <w:t xml:space="preserve">the property of </w:t>
      </w:r>
      <w:r w:rsidR="00594281">
        <w:rPr>
          <w:szCs w:val="24"/>
        </w:rPr>
        <w:t>an</w:t>
      </w:r>
      <w:r w:rsidR="00BF7220" w:rsidRPr="00F83826">
        <w:rPr>
          <w:szCs w:val="24"/>
        </w:rPr>
        <w:t xml:space="preserve"> </w:t>
      </w:r>
      <w:r w:rsidR="00DC75D6">
        <w:rPr>
          <w:szCs w:val="24"/>
        </w:rPr>
        <w:t>owner</w:t>
      </w:r>
      <w:r w:rsidR="00BF7220" w:rsidRPr="00F83826">
        <w:rPr>
          <w:szCs w:val="24"/>
        </w:rPr>
        <w:t xml:space="preserve"> </w:t>
      </w:r>
      <w:r w:rsidR="00023890">
        <w:rPr>
          <w:szCs w:val="24"/>
        </w:rPr>
        <w:t xml:space="preserve">which is </w:t>
      </w:r>
      <w:r w:rsidR="00BF7220" w:rsidRPr="00F83826">
        <w:rPr>
          <w:szCs w:val="24"/>
        </w:rPr>
        <w:t xml:space="preserve">described in the </w:t>
      </w:r>
      <w:r w:rsidRPr="00F83826">
        <w:rPr>
          <w:szCs w:val="24"/>
        </w:rPr>
        <w:t xml:space="preserve">order appointing </w:t>
      </w:r>
      <w:r w:rsidR="00594281">
        <w:rPr>
          <w:szCs w:val="24"/>
        </w:rPr>
        <w:t>a</w:t>
      </w:r>
      <w:r w:rsidRPr="00F83826">
        <w:rPr>
          <w:szCs w:val="24"/>
        </w:rPr>
        <w:t xml:space="preserve"> receiver or a subsequent order</w:t>
      </w:r>
      <w:r w:rsidR="008E45F1">
        <w:rPr>
          <w:szCs w:val="24"/>
        </w:rPr>
        <w:t>.  The term</w:t>
      </w:r>
      <w:r w:rsidR="00EE0A97">
        <w:rPr>
          <w:szCs w:val="24"/>
        </w:rPr>
        <w:t xml:space="preserve"> includes any proceeds</w:t>
      </w:r>
      <w:r w:rsidR="009A3AD2">
        <w:rPr>
          <w:szCs w:val="24"/>
        </w:rPr>
        <w:t>, products, offspring, rents, or profits of or from</w:t>
      </w:r>
      <w:r w:rsidR="00EE0A97">
        <w:rPr>
          <w:szCs w:val="24"/>
        </w:rPr>
        <w:t xml:space="preserve"> the property</w:t>
      </w:r>
      <w:r w:rsidRPr="00F83826">
        <w:rPr>
          <w:szCs w:val="24"/>
        </w:rPr>
        <w:t>.</w:t>
      </w:r>
    </w:p>
    <w:p w14:paraId="00AD228B" w14:textId="0A04A0AB" w:rsidR="00594281" w:rsidRDefault="00594281" w:rsidP="008E1BBC">
      <w:pPr>
        <w:spacing w:line="480" w:lineRule="auto"/>
        <w:ind w:firstLine="720"/>
        <w:rPr>
          <w:szCs w:val="24"/>
        </w:rPr>
      </w:pPr>
      <w:r>
        <w:rPr>
          <w:szCs w:val="24"/>
        </w:rPr>
        <w:t>(</w:t>
      </w:r>
      <w:r w:rsidR="00101304">
        <w:rPr>
          <w:szCs w:val="24"/>
        </w:rPr>
        <w:t>1</w:t>
      </w:r>
      <w:r w:rsidR="00884EC5">
        <w:rPr>
          <w:szCs w:val="24"/>
        </w:rPr>
        <w:t>7</w:t>
      </w:r>
      <w:r>
        <w:rPr>
          <w:szCs w:val="24"/>
        </w:rPr>
        <w:t>)  “Record”</w:t>
      </w:r>
      <w:r w:rsidR="008E45F1">
        <w:rPr>
          <w:szCs w:val="24"/>
        </w:rPr>
        <w:t>,</w:t>
      </w:r>
      <w:r>
        <w:rPr>
          <w:szCs w:val="24"/>
        </w:rPr>
        <w:t xml:space="preserve"> used as a noun, means information that is inscribed on a tangible medium or that is stored on an electronic or other medium and is retrievable in perceivable form.  </w:t>
      </w:r>
    </w:p>
    <w:p w14:paraId="00AD228C" w14:textId="35D57916" w:rsidR="006B5E86" w:rsidRPr="006B5E86" w:rsidRDefault="0072589A" w:rsidP="008E1BBC">
      <w:pPr>
        <w:spacing w:line="480" w:lineRule="auto"/>
        <w:ind w:firstLine="720"/>
        <w:rPr>
          <w:szCs w:val="24"/>
        </w:rPr>
      </w:pPr>
      <w:r>
        <w:rPr>
          <w:szCs w:val="24"/>
        </w:rPr>
        <w:t>(</w:t>
      </w:r>
      <w:r w:rsidR="00101304">
        <w:rPr>
          <w:szCs w:val="24"/>
        </w:rPr>
        <w:t>1</w:t>
      </w:r>
      <w:r w:rsidR="00884EC5">
        <w:rPr>
          <w:szCs w:val="24"/>
        </w:rPr>
        <w:t>8</w:t>
      </w:r>
      <w:r>
        <w:rPr>
          <w:szCs w:val="24"/>
        </w:rPr>
        <w:t xml:space="preserve">)  </w:t>
      </w:r>
      <w:r w:rsidR="006B5E86" w:rsidRPr="006B5E86">
        <w:rPr>
          <w:szCs w:val="24"/>
        </w:rPr>
        <w:t>“Rents” means:</w:t>
      </w:r>
    </w:p>
    <w:p w14:paraId="00AD228D" w14:textId="77777777" w:rsidR="006B5E86" w:rsidRPr="006B5E86" w:rsidRDefault="00FD1E59" w:rsidP="008E1BBC">
      <w:pPr>
        <w:spacing w:line="480" w:lineRule="auto"/>
        <w:ind w:firstLine="720"/>
        <w:rPr>
          <w:szCs w:val="24"/>
        </w:rPr>
      </w:pPr>
      <w:r>
        <w:rPr>
          <w:szCs w:val="24"/>
        </w:rPr>
        <w:lastRenderedPageBreak/>
        <w:tab/>
      </w:r>
      <w:r w:rsidR="006B5E86" w:rsidRPr="006B5E86">
        <w:rPr>
          <w:szCs w:val="24"/>
        </w:rPr>
        <w:t>(A) sums payable for the right to possess or occupy, or for the actual</w:t>
      </w:r>
      <w:r w:rsidR="006B5E86">
        <w:rPr>
          <w:szCs w:val="24"/>
        </w:rPr>
        <w:t xml:space="preserve"> </w:t>
      </w:r>
      <w:r w:rsidR="006B5E86" w:rsidRPr="006B5E86">
        <w:rPr>
          <w:szCs w:val="24"/>
        </w:rPr>
        <w:t>possession or occupation of, real property of another person;</w:t>
      </w:r>
    </w:p>
    <w:p w14:paraId="00AD228E" w14:textId="22349B8F" w:rsidR="006B5E86" w:rsidRPr="006B5E86" w:rsidRDefault="00FD1E59" w:rsidP="008E1BBC">
      <w:pPr>
        <w:spacing w:line="480" w:lineRule="auto"/>
        <w:ind w:firstLine="720"/>
        <w:rPr>
          <w:szCs w:val="24"/>
        </w:rPr>
      </w:pPr>
      <w:r>
        <w:rPr>
          <w:szCs w:val="24"/>
        </w:rPr>
        <w:tab/>
      </w:r>
      <w:r w:rsidR="004B4EA9">
        <w:rPr>
          <w:szCs w:val="24"/>
        </w:rPr>
        <w:t>(B)</w:t>
      </w:r>
      <w:r w:rsidR="006B5E86">
        <w:rPr>
          <w:szCs w:val="24"/>
        </w:rPr>
        <w:t xml:space="preserve"> </w:t>
      </w:r>
      <w:r w:rsidR="006B5E86" w:rsidRPr="006B5E86">
        <w:rPr>
          <w:szCs w:val="24"/>
        </w:rPr>
        <w:t xml:space="preserve">sums payable to </w:t>
      </w:r>
      <w:r w:rsidR="009E5532">
        <w:rPr>
          <w:szCs w:val="24"/>
        </w:rPr>
        <w:t>a mortgagor</w:t>
      </w:r>
      <w:r w:rsidR="006B5E86" w:rsidRPr="006B5E86">
        <w:rPr>
          <w:szCs w:val="24"/>
        </w:rPr>
        <w:t xml:space="preserve"> under a policy of rental</w:t>
      </w:r>
      <w:r w:rsidR="008E45F1">
        <w:rPr>
          <w:szCs w:val="24"/>
        </w:rPr>
        <w:t>-</w:t>
      </w:r>
      <w:r w:rsidR="006B5E86" w:rsidRPr="006B5E86">
        <w:rPr>
          <w:szCs w:val="24"/>
        </w:rPr>
        <w:t>interruption</w:t>
      </w:r>
      <w:r w:rsidR="006B5E86">
        <w:rPr>
          <w:szCs w:val="24"/>
        </w:rPr>
        <w:t xml:space="preserve"> </w:t>
      </w:r>
      <w:r w:rsidR="006B5E86" w:rsidRPr="006B5E86">
        <w:rPr>
          <w:szCs w:val="24"/>
        </w:rPr>
        <w:t>insurance covering real property;</w:t>
      </w:r>
    </w:p>
    <w:p w14:paraId="00AD228F" w14:textId="77777777" w:rsidR="006B5E86" w:rsidRPr="006B5E86" w:rsidRDefault="00FD1E59" w:rsidP="008E1BBC">
      <w:pPr>
        <w:spacing w:line="480" w:lineRule="auto"/>
        <w:ind w:firstLine="720"/>
        <w:rPr>
          <w:szCs w:val="24"/>
        </w:rPr>
      </w:pPr>
      <w:r>
        <w:rPr>
          <w:szCs w:val="24"/>
        </w:rPr>
        <w:tab/>
      </w:r>
      <w:r w:rsidR="006B5E86" w:rsidRPr="006B5E86">
        <w:rPr>
          <w:szCs w:val="24"/>
        </w:rPr>
        <w:t>(C) claims arising out of a default in the payment of sums payable for the</w:t>
      </w:r>
      <w:r w:rsidR="006B5E86">
        <w:rPr>
          <w:szCs w:val="24"/>
        </w:rPr>
        <w:t xml:space="preserve"> </w:t>
      </w:r>
      <w:r w:rsidR="006B5E86" w:rsidRPr="006B5E86">
        <w:rPr>
          <w:szCs w:val="24"/>
        </w:rPr>
        <w:t>right to possess or occupy real property of another person;</w:t>
      </w:r>
    </w:p>
    <w:p w14:paraId="00AD2290" w14:textId="77777777" w:rsidR="006B5E86" w:rsidRPr="006B5E86" w:rsidRDefault="00FD1E59" w:rsidP="008E1BBC">
      <w:pPr>
        <w:spacing w:line="480" w:lineRule="auto"/>
        <w:ind w:firstLine="720"/>
        <w:rPr>
          <w:szCs w:val="24"/>
        </w:rPr>
      </w:pPr>
      <w:r>
        <w:rPr>
          <w:szCs w:val="24"/>
        </w:rPr>
        <w:tab/>
      </w:r>
      <w:r w:rsidR="006B5E86" w:rsidRPr="006B5E86">
        <w:rPr>
          <w:szCs w:val="24"/>
        </w:rPr>
        <w:t>(D) sums payable to terminate an agreement to possess or occupy real</w:t>
      </w:r>
      <w:r w:rsidR="006B5E86">
        <w:rPr>
          <w:szCs w:val="24"/>
        </w:rPr>
        <w:t xml:space="preserve"> </w:t>
      </w:r>
      <w:r w:rsidR="006B5E86" w:rsidRPr="006B5E86">
        <w:rPr>
          <w:szCs w:val="24"/>
        </w:rPr>
        <w:t>property of another person;</w:t>
      </w:r>
    </w:p>
    <w:p w14:paraId="00AD2291" w14:textId="0066061A" w:rsidR="006B5E86" w:rsidRPr="006B5E86" w:rsidRDefault="00FD1E59" w:rsidP="008E1BBC">
      <w:pPr>
        <w:spacing w:line="480" w:lineRule="auto"/>
        <w:ind w:firstLine="720"/>
        <w:rPr>
          <w:szCs w:val="24"/>
        </w:rPr>
      </w:pPr>
      <w:r>
        <w:rPr>
          <w:szCs w:val="24"/>
        </w:rPr>
        <w:tab/>
      </w:r>
      <w:r w:rsidR="006B5E86" w:rsidRPr="006B5E86">
        <w:rPr>
          <w:szCs w:val="24"/>
        </w:rPr>
        <w:t xml:space="preserve">(E) sums payable to </w:t>
      </w:r>
      <w:r w:rsidR="009E5532">
        <w:rPr>
          <w:szCs w:val="24"/>
        </w:rPr>
        <w:t>a mortgagor</w:t>
      </w:r>
      <w:r w:rsidR="006B5E86" w:rsidRPr="006B5E86">
        <w:rPr>
          <w:szCs w:val="24"/>
        </w:rPr>
        <w:t xml:space="preserve"> for payment or reimbursement of</w:t>
      </w:r>
      <w:r w:rsidR="006B5E86">
        <w:rPr>
          <w:szCs w:val="24"/>
        </w:rPr>
        <w:t xml:space="preserve"> </w:t>
      </w:r>
      <w:r w:rsidR="006B5E86" w:rsidRPr="006B5E86">
        <w:rPr>
          <w:szCs w:val="24"/>
        </w:rPr>
        <w:t>expenses incurred in owning, operating</w:t>
      </w:r>
      <w:r w:rsidR="008E45F1">
        <w:rPr>
          <w:szCs w:val="24"/>
        </w:rPr>
        <w:t>,</w:t>
      </w:r>
      <w:r w:rsidR="006B5E86" w:rsidRPr="006B5E86">
        <w:rPr>
          <w:szCs w:val="24"/>
        </w:rPr>
        <w:t xml:space="preserve"> and maintaining</w:t>
      </w:r>
      <w:r w:rsidR="008E45F1">
        <w:rPr>
          <w:szCs w:val="24"/>
        </w:rPr>
        <w:t xml:space="preserve"> real property</w:t>
      </w:r>
      <w:r w:rsidR="006B5E86" w:rsidRPr="006B5E86">
        <w:rPr>
          <w:szCs w:val="24"/>
        </w:rPr>
        <w:t xml:space="preserve"> or constructing or installing</w:t>
      </w:r>
      <w:r w:rsidR="006B5E86">
        <w:rPr>
          <w:szCs w:val="24"/>
        </w:rPr>
        <w:t xml:space="preserve"> </w:t>
      </w:r>
      <w:r w:rsidR="006B5E86" w:rsidRPr="006B5E86">
        <w:rPr>
          <w:szCs w:val="24"/>
        </w:rPr>
        <w:t>improvements on real property; or</w:t>
      </w:r>
    </w:p>
    <w:p w14:paraId="00AD2292" w14:textId="039B4A09" w:rsidR="00DA3A93" w:rsidRPr="00F83826" w:rsidRDefault="00FD1E59" w:rsidP="008E1BBC">
      <w:pPr>
        <w:spacing w:line="480" w:lineRule="auto"/>
        <w:ind w:firstLine="720"/>
        <w:rPr>
          <w:szCs w:val="24"/>
        </w:rPr>
      </w:pPr>
      <w:r>
        <w:rPr>
          <w:szCs w:val="24"/>
        </w:rPr>
        <w:tab/>
      </w:r>
      <w:r w:rsidR="006B5E86" w:rsidRPr="006B5E86">
        <w:rPr>
          <w:szCs w:val="24"/>
        </w:rPr>
        <w:t>(F) other sums payable under an agreement relating to the real</w:t>
      </w:r>
      <w:r w:rsidR="006B5E86">
        <w:rPr>
          <w:szCs w:val="24"/>
        </w:rPr>
        <w:t xml:space="preserve"> </w:t>
      </w:r>
      <w:r w:rsidR="006B5E86" w:rsidRPr="006B5E86">
        <w:rPr>
          <w:szCs w:val="24"/>
        </w:rPr>
        <w:t xml:space="preserve">property of another person </w:t>
      </w:r>
      <w:r w:rsidR="008E45F1">
        <w:rPr>
          <w:szCs w:val="24"/>
        </w:rPr>
        <w:t>which</w:t>
      </w:r>
      <w:r w:rsidR="006B5E86" w:rsidRPr="006B5E86">
        <w:rPr>
          <w:szCs w:val="24"/>
        </w:rPr>
        <w:t xml:space="preserve"> constitute rents under law of this state other than this [act].</w:t>
      </w:r>
    </w:p>
    <w:p w14:paraId="00AD2293" w14:textId="292FEC27" w:rsidR="00F2498F" w:rsidRDefault="00F2498F" w:rsidP="008E1BBC">
      <w:pPr>
        <w:spacing w:line="480" w:lineRule="auto"/>
        <w:ind w:firstLine="720"/>
        <w:rPr>
          <w:szCs w:val="24"/>
        </w:rPr>
      </w:pPr>
      <w:r w:rsidRPr="00F83826">
        <w:rPr>
          <w:szCs w:val="24"/>
        </w:rPr>
        <w:t>(</w:t>
      </w:r>
      <w:r w:rsidR="00101304">
        <w:rPr>
          <w:szCs w:val="24"/>
        </w:rPr>
        <w:t>1</w:t>
      </w:r>
      <w:r w:rsidR="00884EC5">
        <w:rPr>
          <w:szCs w:val="24"/>
        </w:rPr>
        <w:t>9</w:t>
      </w:r>
      <w:r w:rsidR="0057331D">
        <w:rPr>
          <w:szCs w:val="24"/>
        </w:rPr>
        <w:t xml:space="preserve">)  </w:t>
      </w:r>
      <w:r w:rsidRPr="00F83826">
        <w:rPr>
          <w:szCs w:val="24"/>
        </w:rPr>
        <w:t xml:space="preserve">“Secured obligation” means an obligation the </w:t>
      </w:r>
      <w:r w:rsidR="007229C3" w:rsidRPr="00F83826">
        <w:rPr>
          <w:szCs w:val="24"/>
        </w:rPr>
        <w:t xml:space="preserve">payment or </w:t>
      </w:r>
      <w:r w:rsidRPr="00F83826">
        <w:rPr>
          <w:szCs w:val="24"/>
        </w:rPr>
        <w:t xml:space="preserve">performance of which is secured by a </w:t>
      </w:r>
      <w:r w:rsidR="00101304">
        <w:rPr>
          <w:szCs w:val="24"/>
        </w:rPr>
        <w:t>security agreement</w:t>
      </w:r>
      <w:r w:rsidRPr="00F83826">
        <w:rPr>
          <w:szCs w:val="24"/>
        </w:rPr>
        <w:t>.</w:t>
      </w:r>
    </w:p>
    <w:p w14:paraId="00AD2294" w14:textId="64D71C71" w:rsidR="0085162F" w:rsidRPr="00F83826" w:rsidRDefault="0085162F" w:rsidP="008E1BBC">
      <w:pPr>
        <w:spacing w:line="480" w:lineRule="auto"/>
        <w:ind w:firstLine="720"/>
        <w:rPr>
          <w:szCs w:val="24"/>
        </w:rPr>
      </w:pPr>
      <w:r>
        <w:rPr>
          <w:szCs w:val="24"/>
        </w:rPr>
        <w:t>(</w:t>
      </w:r>
      <w:r w:rsidR="00884EC5">
        <w:rPr>
          <w:szCs w:val="24"/>
        </w:rPr>
        <w:t>20</w:t>
      </w:r>
      <w:r>
        <w:rPr>
          <w:szCs w:val="24"/>
        </w:rPr>
        <w:t xml:space="preserve">)  “Security agreement” means an agreement that creates or provides for a </w:t>
      </w:r>
      <w:r w:rsidR="00A75C9F">
        <w:rPr>
          <w:szCs w:val="24"/>
        </w:rPr>
        <w:t>lien</w:t>
      </w:r>
      <w:r>
        <w:rPr>
          <w:szCs w:val="24"/>
        </w:rPr>
        <w:t>.</w:t>
      </w:r>
    </w:p>
    <w:p w14:paraId="00AD2296" w14:textId="610FF2E2" w:rsidR="004D3786" w:rsidRPr="00F83826" w:rsidRDefault="004D3786" w:rsidP="008E1BBC">
      <w:pPr>
        <w:spacing w:line="480" w:lineRule="auto"/>
        <w:ind w:firstLine="720"/>
        <w:rPr>
          <w:szCs w:val="24"/>
        </w:rPr>
      </w:pPr>
      <w:r w:rsidRPr="00F83826">
        <w:rPr>
          <w:szCs w:val="24"/>
        </w:rPr>
        <w:t>(</w:t>
      </w:r>
      <w:r w:rsidR="00101304">
        <w:rPr>
          <w:szCs w:val="24"/>
        </w:rPr>
        <w:t>2</w:t>
      </w:r>
      <w:r w:rsidR="00884EC5">
        <w:rPr>
          <w:szCs w:val="24"/>
        </w:rPr>
        <w:t>1</w:t>
      </w:r>
      <w:r w:rsidRPr="00F83826">
        <w:rPr>
          <w:szCs w:val="24"/>
        </w:rPr>
        <w:t xml:space="preserve">) </w:t>
      </w:r>
      <w:r w:rsidR="0057331D">
        <w:rPr>
          <w:szCs w:val="24"/>
        </w:rPr>
        <w:t xml:space="preserve"> </w:t>
      </w:r>
      <w:r w:rsidRPr="00F83826">
        <w:rPr>
          <w:szCs w:val="24"/>
        </w:rPr>
        <w:t xml:space="preserve">“Sign” means, with present intent to authenticate or adopt a </w:t>
      </w:r>
      <w:r w:rsidR="00594281">
        <w:rPr>
          <w:szCs w:val="24"/>
        </w:rPr>
        <w:t>record</w:t>
      </w:r>
      <w:r w:rsidRPr="00F83826">
        <w:rPr>
          <w:szCs w:val="24"/>
        </w:rPr>
        <w:t>:</w:t>
      </w:r>
    </w:p>
    <w:p w14:paraId="4C1B3E1F" w14:textId="77777777" w:rsidR="008C45E3" w:rsidRDefault="00C40404" w:rsidP="008C45E3">
      <w:pPr>
        <w:spacing w:line="480" w:lineRule="auto"/>
        <w:ind w:firstLine="720"/>
        <w:rPr>
          <w:szCs w:val="24"/>
        </w:rPr>
      </w:pPr>
      <w:r>
        <w:rPr>
          <w:szCs w:val="24"/>
        </w:rPr>
        <w:tab/>
      </w:r>
      <w:r w:rsidR="004D3786" w:rsidRPr="00F83826">
        <w:rPr>
          <w:szCs w:val="24"/>
        </w:rPr>
        <w:t>(A) to execute or adopt a tangible symbol; or</w:t>
      </w:r>
    </w:p>
    <w:p w14:paraId="00AD2299" w14:textId="0C52F6E0" w:rsidR="004D3786" w:rsidRPr="00F83826" w:rsidRDefault="008C45E3" w:rsidP="008C45E3">
      <w:pPr>
        <w:spacing w:line="480" w:lineRule="auto"/>
        <w:ind w:firstLine="720"/>
        <w:rPr>
          <w:szCs w:val="24"/>
        </w:rPr>
      </w:pPr>
      <w:r>
        <w:rPr>
          <w:szCs w:val="24"/>
        </w:rPr>
        <w:tab/>
      </w:r>
      <w:r w:rsidR="004D3786" w:rsidRPr="00F83826">
        <w:rPr>
          <w:szCs w:val="24"/>
        </w:rPr>
        <w:t>(B)</w:t>
      </w:r>
      <w:r w:rsidR="00C40404">
        <w:rPr>
          <w:szCs w:val="24"/>
        </w:rPr>
        <w:t xml:space="preserve"> </w:t>
      </w:r>
      <w:r w:rsidR="004D3786" w:rsidRPr="00F83826">
        <w:rPr>
          <w:szCs w:val="24"/>
        </w:rPr>
        <w:t xml:space="preserve">to attach to or logically associate with the </w:t>
      </w:r>
      <w:r w:rsidR="00594281">
        <w:rPr>
          <w:szCs w:val="24"/>
        </w:rPr>
        <w:t>record</w:t>
      </w:r>
      <w:r w:rsidR="004D3786" w:rsidRPr="00F83826">
        <w:rPr>
          <w:szCs w:val="24"/>
        </w:rPr>
        <w:t xml:space="preserve"> an electronic</w:t>
      </w:r>
      <w:r w:rsidR="0047072C">
        <w:rPr>
          <w:szCs w:val="24"/>
        </w:rPr>
        <w:t xml:space="preserve"> </w:t>
      </w:r>
      <w:r w:rsidR="004D3786" w:rsidRPr="00F83826">
        <w:rPr>
          <w:szCs w:val="24"/>
        </w:rPr>
        <w:t>sound, symbol, or process.</w:t>
      </w:r>
    </w:p>
    <w:p w14:paraId="00AD229A" w14:textId="436526D7" w:rsidR="003711BD" w:rsidRPr="00F83826" w:rsidRDefault="00024936" w:rsidP="008E1BBC">
      <w:pPr>
        <w:spacing w:line="480" w:lineRule="auto"/>
        <w:ind w:firstLine="720"/>
        <w:rPr>
          <w:szCs w:val="24"/>
        </w:rPr>
      </w:pPr>
      <w:r w:rsidRPr="00F83826">
        <w:rPr>
          <w:szCs w:val="24"/>
        </w:rPr>
        <w:t>(</w:t>
      </w:r>
      <w:r w:rsidR="00101304">
        <w:rPr>
          <w:szCs w:val="24"/>
        </w:rPr>
        <w:t>2</w:t>
      </w:r>
      <w:r w:rsidR="00884EC5">
        <w:rPr>
          <w:szCs w:val="24"/>
        </w:rPr>
        <w:t>2</w:t>
      </w:r>
      <w:r w:rsidRPr="00F83826">
        <w:rPr>
          <w:szCs w:val="24"/>
        </w:rPr>
        <w:t>)</w:t>
      </w:r>
      <w:r w:rsidR="0057331D">
        <w:rPr>
          <w:szCs w:val="24"/>
        </w:rPr>
        <w:t xml:space="preserve">  </w:t>
      </w:r>
      <w:r w:rsidR="004D3786" w:rsidRPr="00F83826">
        <w:rPr>
          <w:szCs w:val="24"/>
        </w:rPr>
        <w:t>“State” means a state of the United States, the District of Columbia, Puerto Rico, the United States Virgin Islands, or any territory or insular possession subject to the jurisdiction of the United States.</w:t>
      </w:r>
    </w:p>
    <w:p w14:paraId="00AD22EB" w14:textId="0534BD5C" w:rsidR="005F7DBF" w:rsidRPr="00B36B53" w:rsidRDefault="005F7DBF" w:rsidP="007D697B">
      <w:pPr>
        <w:pStyle w:val="Heading1"/>
        <w:keepNext/>
        <w:keepLines/>
      </w:pPr>
      <w:r w:rsidRPr="00B36B53">
        <w:lastRenderedPageBreak/>
        <w:tab/>
      </w:r>
      <w:bookmarkStart w:id="7" w:name="_Toc430694536"/>
      <w:r w:rsidRPr="00B36B53">
        <w:t>SECTION 3.  NOTICE AND OPPORTUNITY FOR HEARING.</w:t>
      </w:r>
      <w:bookmarkEnd w:id="7"/>
    </w:p>
    <w:p w14:paraId="00AD22ED" w14:textId="7D5565B3" w:rsidR="005F7DBF" w:rsidRDefault="005F7DBF" w:rsidP="007D697B">
      <w:pPr>
        <w:keepNext/>
        <w:keepLines/>
        <w:spacing w:line="480" w:lineRule="auto"/>
        <w:rPr>
          <w:szCs w:val="24"/>
        </w:rPr>
      </w:pPr>
      <w:r>
        <w:rPr>
          <w:szCs w:val="24"/>
        </w:rPr>
        <w:tab/>
        <w:t xml:space="preserve">(a)  </w:t>
      </w:r>
      <w:r w:rsidR="005338C5">
        <w:rPr>
          <w:szCs w:val="24"/>
        </w:rPr>
        <w:t>Except as otherwise provided in subsection (b), the court may issue an order under this [act] only after notice and opportunity for a hearing appropriate in the circumstances.</w:t>
      </w:r>
    </w:p>
    <w:p w14:paraId="00AD22EE" w14:textId="050A832E" w:rsidR="005F7DBF" w:rsidRDefault="005F7DBF" w:rsidP="008E1BBC">
      <w:pPr>
        <w:spacing w:line="480" w:lineRule="auto"/>
        <w:rPr>
          <w:szCs w:val="24"/>
        </w:rPr>
      </w:pPr>
      <w:r>
        <w:rPr>
          <w:szCs w:val="24"/>
        </w:rPr>
        <w:tab/>
        <w:t>(b)  The court may issue an order</w:t>
      </w:r>
      <w:r w:rsidR="00B41679">
        <w:rPr>
          <w:szCs w:val="24"/>
        </w:rPr>
        <w:t xml:space="preserve"> under this [act]</w:t>
      </w:r>
      <w:r>
        <w:rPr>
          <w:szCs w:val="24"/>
        </w:rPr>
        <w:t>:</w:t>
      </w:r>
    </w:p>
    <w:p w14:paraId="6F736947" w14:textId="2330F41D" w:rsidR="005338C5" w:rsidRDefault="005338C5" w:rsidP="008E1BBC">
      <w:pPr>
        <w:spacing w:line="480" w:lineRule="auto"/>
        <w:rPr>
          <w:szCs w:val="24"/>
        </w:rPr>
      </w:pPr>
      <w:r>
        <w:rPr>
          <w:szCs w:val="24"/>
        </w:rPr>
        <w:tab/>
      </w:r>
      <w:r>
        <w:rPr>
          <w:szCs w:val="24"/>
        </w:rPr>
        <w:tab/>
        <w:t>(1) without prior notice if the circumstances require issuance of an order before notice is given;</w:t>
      </w:r>
    </w:p>
    <w:p w14:paraId="27230744" w14:textId="1A99B4D6" w:rsidR="005338C5" w:rsidRDefault="005338C5" w:rsidP="008E1BBC">
      <w:pPr>
        <w:spacing w:line="480" w:lineRule="auto"/>
        <w:rPr>
          <w:szCs w:val="24"/>
        </w:rPr>
      </w:pPr>
      <w:r>
        <w:rPr>
          <w:szCs w:val="24"/>
        </w:rPr>
        <w:tab/>
      </w:r>
      <w:r>
        <w:rPr>
          <w:szCs w:val="24"/>
        </w:rPr>
        <w:tab/>
        <w:t>(2) after notice and without a prior hearing if the circumstances require issuance of an order before a hearing is held; or</w:t>
      </w:r>
    </w:p>
    <w:p w14:paraId="00AD22F0" w14:textId="609BACBF" w:rsidR="005F7DBF" w:rsidRDefault="005F7DBF" w:rsidP="008E1BBC">
      <w:pPr>
        <w:spacing w:line="480" w:lineRule="auto"/>
        <w:rPr>
          <w:szCs w:val="24"/>
        </w:rPr>
      </w:pPr>
      <w:r>
        <w:rPr>
          <w:szCs w:val="24"/>
        </w:rPr>
        <w:tab/>
      </w:r>
      <w:r>
        <w:rPr>
          <w:szCs w:val="24"/>
        </w:rPr>
        <w:tab/>
        <w:t>(</w:t>
      </w:r>
      <w:r w:rsidR="005338C5">
        <w:rPr>
          <w:szCs w:val="24"/>
        </w:rPr>
        <w:t>3</w:t>
      </w:r>
      <w:r w:rsidR="0048017F">
        <w:rPr>
          <w:szCs w:val="24"/>
        </w:rPr>
        <w:t xml:space="preserve">) </w:t>
      </w:r>
      <w:r w:rsidR="005338C5">
        <w:rPr>
          <w:szCs w:val="24"/>
        </w:rPr>
        <w:t xml:space="preserve">after notice and </w:t>
      </w:r>
      <w:r w:rsidR="003733CB">
        <w:rPr>
          <w:szCs w:val="24"/>
        </w:rPr>
        <w:t xml:space="preserve">without a hearing if </w:t>
      </w:r>
      <w:r>
        <w:rPr>
          <w:szCs w:val="24"/>
        </w:rPr>
        <w:t>no interested party timely requests a hearing</w:t>
      </w:r>
      <w:r w:rsidR="005338C5">
        <w:rPr>
          <w:szCs w:val="24"/>
        </w:rPr>
        <w:t>.</w:t>
      </w:r>
    </w:p>
    <w:p w14:paraId="00AD22FA" w14:textId="77777777" w:rsidR="00D6220B" w:rsidRPr="00F83826" w:rsidRDefault="00D6220B" w:rsidP="008E1BBC">
      <w:pPr>
        <w:pStyle w:val="Heading1"/>
      </w:pPr>
      <w:r w:rsidRPr="00F83826">
        <w:tab/>
      </w:r>
      <w:bookmarkStart w:id="8" w:name="_Toc364865808"/>
      <w:bookmarkStart w:id="9" w:name="_Toc430694537"/>
      <w:r w:rsidRPr="00F83826">
        <w:t xml:space="preserve">SECTION </w:t>
      </w:r>
      <w:r w:rsidR="005F7DBF">
        <w:t>4</w:t>
      </w:r>
      <w:r w:rsidRPr="00F83826">
        <w:t>.  SCOPE; EXCLUSIONS.</w:t>
      </w:r>
      <w:bookmarkEnd w:id="8"/>
      <w:bookmarkEnd w:id="9"/>
    </w:p>
    <w:p w14:paraId="00AD22FB" w14:textId="716299FA" w:rsidR="00F53AB9" w:rsidRPr="00F53AB9" w:rsidRDefault="0057331D" w:rsidP="008E1BBC">
      <w:pPr>
        <w:spacing w:line="480" w:lineRule="auto"/>
        <w:rPr>
          <w:b/>
          <w:szCs w:val="24"/>
        </w:rPr>
      </w:pPr>
      <w:r>
        <w:rPr>
          <w:szCs w:val="24"/>
        </w:rPr>
        <w:tab/>
        <w:t xml:space="preserve">(a)  </w:t>
      </w:r>
      <w:r w:rsidR="001B0B70" w:rsidRPr="00F83826">
        <w:rPr>
          <w:szCs w:val="24"/>
        </w:rPr>
        <w:t xml:space="preserve">Except </w:t>
      </w:r>
      <w:r w:rsidR="000709D7" w:rsidRPr="00F83826">
        <w:rPr>
          <w:szCs w:val="24"/>
        </w:rPr>
        <w:t xml:space="preserve">as otherwise provided in </w:t>
      </w:r>
      <w:r w:rsidR="0092583A">
        <w:rPr>
          <w:szCs w:val="24"/>
        </w:rPr>
        <w:t xml:space="preserve">subsection (b) </w:t>
      </w:r>
      <w:r w:rsidR="00333DB0">
        <w:rPr>
          <w:szCs w:val="24"/>
        </w:rPr>
        <w:t>or</w:t>
      </w:r>
      <w:r w:rsidR="0092583A">
        <w:rPr>
          <w:szCs w:val="24"/>
        </w:rPr>
        <w:t xml:space="preserve"> (c)</w:t>
      </w:r>
      <w:r w:rsidR="001B0B70" w:rsidRPr="00F83826">
        <w:rPr>
          <w:szCs w:val="24"/>
        </w:rPr>
        <w:t xml:space="preserve">, this [act] </w:t>
      </w:r>
      <w:r w:rsidR="00023890">
        <w:rPr>
          <w:szCs w:val="24"/>
        </w:rPr>
        <w:t>applies to</w:t>
      </w:r>
      <w:r w:rsidR="0008075B" w:rsidRPr="00F83826">
        <w:rPr>
          <w:szCs w:val="24"/>
        </w:rPr>
        <w:t xml:space="preserve"> a receivership for </w:t>
      </w:r>
      <w:r w:rsidR="0092583A">
        <w:rPr>
          <w:szCs w:val="24"/>
        </w:rPr>
        <w:t xml:space="preserve">an interest in </w:t>
      </w:r>
      <w:r w:rsidR="0008075B" w:rsidRPr="00F83826">
        <w:rPr>
          <w:szCs w:val="24"/>
        </w:rPr>
        <w:t>real property and</w:t>
      </w:r>
      <w:r w:rsidR="00AF1084">
        <w:rPr>
          <w:szCs w:val="24"/>
        </w:rPr>
        <w:t xml:space="preserve"> any</w:t>
      </w:r>
      <w:r w:rsidR="0008075B" w:rsidRPr="00F83826">
        <w:rPr>
          <w:szCs w:val="24"/>
        </w:rPr>
        <w:t xml:space="preserve"> personal property related to or used in </w:t>
      </w:r>
      <w:r w:rsidR="00B41679">
        <w:rPr>
          <w:szCs w:val="24"/>
        </w:rPr>
        <w:t>operating</w:t>
      </w:r>
      <w:r w:rsidR="00872927">
        <w:rPr>
          <w:szCs w:val="24"/>
        </w:rPr>
        <w:t xml:space="preserve"> the real property</w:t>
      </w:r>
      <w:r w:rsidR="001B0B70" w:rsidRPr="00F83826">
        <w:rPr>
          <w:szCs w:val="24"/>
        </w:rPr>
        <w:t>.</w:t>
      </w:r>
    </w:p>
    <w:p w14:paraId="00AD22FC" w14:textId="77777777" w:rsidR="00CB5A47" w:rsidRDefault="00F53AB9" w:rsidP="008E1BBC">
      <w:pPr>
        <w:spacing w:line="480" w:lineRule="auto"/>
        <w:rPr>
          <w:szCs w:val="24"/>
        </w:rPr>
      </w:pPr>
      <w:r w:rsidRPr="00F53AB9">
        <w:rPr>
          <w:szCs w:val="24"/>
        </w:rPr>
        <w:tab/>
        <w:t xml:space="preserve">(b)  This [act] does not apply to a receivership for </w:t>
      </w:r>
      <w:r w:rsidR="0092583A">
        <w:rPr>
          <w:szCs w:val="24"/>
        </w:rPr>
        <w:t xml:space="preserve">an interest in </w:t>
      </w:r>
      <w:r w:rsidRPr="00F53AB9">
        <w:rPr>
          <w:szCs w:val="24"/>
        </w:rPr>
        <w:t xml:space="preserve">real property </w:t>
      </w:r>
      <w:r w:rsidR="00CB5A47">
        <w:rPr>
          <w:szCs w:val="24"/>
        </w:rPr>
        <w:t xml:space="preserve">improved by one to four dwelling units </w:t>
      </w:r>
      <w:r w:rsidR="00023890">
        <w:rPr>
          <w:szCs w:val="24"/>
        </w:rPr>
        <w:t>unless</w:t>
      </w:r>
      <w:r w:rsidR="00CB5A47">
        <w:rPr>
          <w:szCs w:val="24"/>
        </w:rPr>
        <w:t>:</w:t>
      </w:r>
    </w:p>
    <w:p w14:paraId="00AD22FD" w14:textId="686CFCA7" w:rsidR="00CB5A47" w:rsidRDefault="00CB5A47" w:rsidP="008E1BBC">
      <w:pPr>
        <w:spacing w:line="480" w:lineRule="auto"/>
        <w:rPr>
          <w:szCs w:val="24"/>
        </w:rPr>
      </w:pPr>
      <w:r>
        <w:rPr>
          <w:szCs w:val="24"/>
        </w:rPr>
        <w:tab/>
      </w:r>
      <w:r>
        <w:rPr>
          <w:szCs w:val="24"/>
        </w:rPr>
        <w:tab/>
        <w:t xml:space="preserve">(1) </w:t>
      </w:r>
      <w:r w:rsidR="00F3342B" w:rsidRPr="00F3342B">
        <w:rPr>
          <w:szCs w:val="24"/>
        </w:rPr>
        <w:t>the interest is used for agricultural, commercial, industrial, or mineral</w:t>
      </w:r>
      <w:r w:rsidR="00DF21B5">
        <w:rPr>
          <w:szCs w:val="24"/>
        </w:rPr>
        <w:t>-</w:t>
      </w:r>
      <w:r w:rsidR="00F3342B" w:rsidRPr="00F3342B">
        <w:rPr>
          <w:szCs w:val="24"/>
        </w:rPr>
        <w:t>extraction purposes, other than incidental uses by an owner occupying the property as the owner’s primary residence</w:t>
      </w:r>
      <w:r w:rsidR="0000188F">
        <w:rPr>
          <w:szCs w:val="24"/>
        </w:rPr>
        <w:t>;</w:t>
      </w:r>
    </w:p>
    <w:p w14:paraId="00AD22FE" w14:textId="65F0F127" w:rsidR="00F3342B" w:rsidRDefault="00F3342B" w:rsidP="008E1BBC">
      <w:pPr>
        <w:spacing w:line="480" w:lineRule="auto"/>
        <w:rPr>
          <w:szCs w:val="24"/>
        </w:rPr>
      </w:pPr>
      <w:r>
        <w:rPr>
          <w:szCs w:val="24"/>
        </w:rPr>
        <w:tab/>
      </w:r>
      <w:r>
        <w:rPr>
          <w:szCs w:val="24"/>
        </w:rPr>
        <w:tab/>
        <w:t xml:space="preserve">(2) </w:t>
      </w:r>
      <w:r w:rsidRPr="00F3342B">
        <w:rPr>
          <w:szCs w:val="24"/>
        </w:rPr>
        <w:t xml:space="preserve">the interest secures an obligation incurred at a time when the property was used </w:t>
      </w:r>
      <w:r w:rsidR="00D80953">
        <w:rPr>
          <w:szCs w:val="24"/>
        </w:rPr>
        <w:t xml:space="preserve">or </w:t>
      </w:r>
      <w:r w:rsidR="00396F04">
        <w:rPr>
          <w:szCs w:val="24"/>
        </w:rPr>
        <w:t>planned for use</w:t>
      </w:r>
      <w:r w:rsidR="00D80953">
        <w:rPr>
          <w:szCs w:val="24"/>
        </w:rPr>
        <w:t xml:space="preserve"> </w:t>
      </w:r>
      <w:r w:rsidRPr="00F3342B">
        <w:rPr>
          <w:szCs w:val="24"/>
        </w:rPr>
        <w:t>for agricultural, commercial, industrial, or mineral</w:t>
      </w:r>
      <w:r w:rsidR="00DF21B5">
        <w:rPr>
          <w:szCs w:val="24"/>
        </w:rPr>
        <w:t>-</w:t>
      </w:r>
      <w:r w:rsidRPr="00F3342B">
        <w:rPr>
          <w:szCs w:val="24"/>
        </w:rPr>
        <w:t>extraction purposes;</w:t>
      </w:r>
    </w:p>
    <w:p w14:paraId="00AD22FF" w14:textId="6B03DB40" w:rsidR="0000188F" w:rsidRDefault="0000188F" w:rsidP="008E1BBC">
      <w:pPr>
        <w:spacing w:line="480" w:lineRule="auto"/>
        <w:rPr>
          <w:szCs w:val="24"/>
        </w:rPr>
      </w:pPr>
      <w:r>
        <w:rPr>
          <w:szCs w:val="24"/>
        </w:rPr>
        <w:tab/>
      </w:r>
      <w:r>
        <w:rPr>
          <w:szCs w:val="24"/>
        </w:rPr>
        <w:tab/>
      </w:r>
      <w:r w:rsidR="004867D7">
        <w:rPr>
          <w:szCs w:val="24"/>
        </w:rPr>
        <w:t>(</w:t>
      </w:r>
      <w:r w:rsidR="00F3342B">
        <w:rPr>
          <w:szCs w:val="24"/>
        </w:rPr>
        <w:t>3</w:t>
      </w:r>
      <w:r w:rsidR="004867D7">
        <w:rPr>
          <w:szCs w:val="24"/>
        </w:rPr>
        <w:t xml:space="preserve">) the owner </w:t>
      </w:r>
      <w:r w:rsidR="00ED5709">
        <w:rPr>
          <w:szCs w:val="24"/>
        </w:rPr>
        <w:t xml:space="preserve">planned </w:t>
      </w:r>
      <w:r w:rsidR="00AF1084">
        <w:rPr>
          <w:szCs w:val="24"/>
        </w:rPr>
        <w:t xml:space="preserve">or is planning </w:t>
      </w:r>
      <w:r w:rsidR="00ED5709">
        <w:rPr>
          <w:szCs w:val="24"/>
        </w:rPr>
        <w:t xml:space="preserve">to </w:t>
      </w:r>
      <w:r>
        <w:rPr>
          <w:szCs w:val="24"/>
        </w:rPr>
        <w:t xml:space="preserve">develop the property </w:t>
      </w:r>
      <w:r w:rsidR="00ED5709">
        <w:rPr>
          <w:szCs w:val="24"/>
        </w:rPr>
        <w:t xml:space="preserve">into </w:t>
      </w:r>
      <w:r w:rsidR="00917CBD">
        <w:rPr>
          <w:szCs w:val="24"/>
        </w:rPr>
        <w:t>one or more</w:t>
      </w:r>
      <w:r w:rsidR="00ED5709">
        <w:rPr>
          <w:szCs w:val="24"/>
        </w:rPr>
        <w:t xml:space="preserve"> dwelling units to be sold or leased </w:t>
      </w:r>
      <w:r w:rsidR="004867D7">
        <w:rPr>
          <w:szCs w:val="24"/>
        </w:rPr>
        <w:t>in the ordinary course of the owner’s business; or</w:t>
      </w:r>
    </w:p>
    <w:p w14:paraId="00AD2300" w14:textId="2C2EB521" w:rsidR="00F53AB9" w:rsidRPr="00F53AB9" w:rsidRDefault="00CB5A47" w:rsidP="008E1BBC">
      <w:pPr>
        <w:spacing w:line="480" w:lineRule="auto"/>
        <w:rPr>
          <w:b/>
          <w:szCs w:val="24"/>
        </w:rPr>
      </w:pPr>
      <w:r>
        <w:rPr>
          <w:szCs w:val="24"/>
        </w:rPr>
        <w:lastRenderedPageBreak/>
        <w:tab/>
      </w:r>
      <w:r>
        <w:rPr>
          <w:szCs w:val="24"/>
        </w:rPr>
        <w:tab/>
        <w:t>(</w:t>
      </w:r>
      <w:r w:rsidR="00F3342B">
        <w:rPr>
          <w:szCs w:val="24"/>
        </w:rPr>
        <w:t>4</w:t>
      </w:r>
      <w:r>
        <w:rPr>
          <w:szCs w:val="24"/>
        </w:rPr>
        <w:t>)</w:t>
      </w:r>
      <w:r w:rsidR="00023890">
        <w:rPr>
          <w:szCs w:val="24"/>
        </w:rPr>
        <w:t xml:space="preserve"> the owner </w:t>
      </w:r>
      <w:r w:rsidR="008328B5">
        <w:rPr>
          <w:szCs w:val="24"/>
        </w:rPr>
        <w:t xml:space="preserve">is collecting or </w:t>
      </w:r>
      <w:r w:rsidR="00100578">
        <w:rPr>
          <w:szCs w:val="24"/>
        </w:rPr>
        <w:t>has the right to collect</w:t>
      </w:r>
      <w:r w:rsidR="00023890">
        <w:rPr>
          <w:szCs w:val="24"/>
        </w:rPr>
        <w:t xml:space="preserve"> rent</w:t>
      </w:r>
      <w:r w:rsidR="0072589A">
        <w:rPr>
          <w:szCs w:val="24"/>
        </w:rPr>
        <w:t>s</w:t>
      </w:r>
      <w:r w:rsidR="00023890">
        <w:rPr>
          <w:szCs w:val="24"/>
        </w:rPr>
        <w:t xml:space="preserve"> or other income from </w:t>
      </w:r>
      <w:r>
        <w:rPr>
          <w:szCs w:val="24"/>
        </w:rPr>
        <w:t xml:space="preserve">the property from </w:t>
      </w:r>
      <w:r w:rsidR="00023890">
        <w:rPr>
          <w:szCs w:val="24"/>
        </w:rPr>
        <w:t xml:space="preserve">a </w:t>
      </w:r>
      <w:r w:rsidR="00F3342B">
        <w:rPr>
          <w:szCs w:val="24"/>
        </w:rPr>
        <w:t>person</w:t>
      </w:r>
      <w:r w:rsidR="00F53AB9" w:rsidRPr="00F53AB9">
        <w:rPr>
          <w:szCs w:val="24"/>
        </w:rPr>
        <w:t xml:space="preserve"> other than an </w:t>
      </w:r>
      <w:r w:rsidR="0072589A">
        <w:rPr>
          <w:szCs w:val="24"/>
        </w:rPr>
        <w:t>affiliate of the owner</w:t>
      </w:r>
      <w:r w:rsidR="00F53AB9" w:rsidRPr="00F53AB9">
        <w:rPr>
          <w:szCs w:val="24"/>
        </w:rPr>
        <w:t>.</w:t>
      </w:r>
    </w:p>
    <w:p w14:paraId="00AD2301" w14:textId="77777777" w:rsidR="00594281" w:rsidRPr="00F83826" w:rsidRDefault="0057331D" w:rsidP="008E1BBC">
      <w:pPr>
        <w:spacing w:line="480" w:lineRule="auto"/>
        <w:rPr>
          <w:szCs w:val="24"/>
        </w:rPr>
      </w:pPr>
      <w:r>
        <w:rPr>
          <w:szCs w:val="24"/>
        </w:rPr>
        <w:tab/>
        <w:t>(</w:t>
      </w:r>
      <w:r w:rsidR="00B43D23">
        <w:rPr>
          <w:szCs w:val="24"/>
        </w:rPr>
        <w:t>c</w:t>
      </w:r>
      <w:r>
        <w:rPr>
          <w:szCs w:val="24"/>
        </w:rPr>
        <w:t xml:space="preserve">)  </w:t>
      </w:r>
      <w:r w:rsidR="000709D7" w:rsidRPr="00F83826">
        <w:rPr>
          <w:szCs w:val="24"/>
        </w:rPr>
        <w:t xml:space="preserve">This [act] does not apply to a receivership </w:t>
      </w:r>
      <w:r w:rsidR="00B43D23">
        <w:rPr>
          <w:szCs w:val="24"/>
        </w:rPr>
        <w:t xml:space="preserve">authorized by </w:t>
      </w:r>
      <w:r w:rsidR="004570A3">
        <w:rPr>
          <w:szCs w:val="24"/>
        </w:rPr>
        <w:t>law</w:t>
      </w:r>
      <w:r w:rsidR="00B43D23">
        <w:rPr>
          <w:szCs w:val="24"/>
        </w:rPr>
        <w:t xml:space="preserve"> of this </w:t>
      </w:r>
      <w:r w:rsidR="004570A3">
        <w:rPr>
          <w:szCs w:val="24"/>
        </w:rPr>
        <w:t>s</w:t>
      </w:r>
      <w:r w:rsidR="00B43D23">
        <w:rPr>
          <w:szCs w:val="24"/>
        </w:rPr>
        <w:t xml:space="preserve">tate </w:t>
      </w:r>
      <w:r w:rsidR="004570A3">
        <w:rPr>
          <w:szCs w:val="24"/>
        </w:rPr>
        <w:t xml:space="preserve">other than this [act] </w:t>
      </w:r>
      <w:r w:rsidR="000709D7" w:rsidRPr="00F83826">
        <w:rPr>
          <w:szCs w:val="24"/>
        </w:rPr>
        <w:t xml:space="preserve">in which the receiver is a </w:t>
      </w:r>
      <w:r w:rsidR="00D47025">
        <w:rPr>
          <w:szCs w:val="24"/>
        </w:rPr>
        <w:t>governmental unit</w:t>
      </w:r>
      <w:r w:rsidR="007313F1">
        <w:rPr>
          <w:szCs w:val="24"/>
        </w:rPr>
        <w:t xml:space="preserve"> </w:t>
      </w:r>
      <w:r w:rsidR="007313F1" w:rsidRPr="007313F1">
        <w:rPr>
          <w:szCs w:val="24"/>
        </w:rPr>
        <w:t xml:space="preserve">or an individual acting in an official capacity on behalf of </w:t>
      </w:r>
      <w:r w:rsidR="004570A3">
        <w:rPr>
          <w:szCs w:val="24"/>
        </w:rPr>
        <w:t xml:space="preserve">the </w:t>
      </w:r>
      <w:r w:rsidR="00D47025">
        <w:rPr>
          <w:szCs w:val="24"/>
        </w:rPr>
        <w:t>unit</w:t>
      </w:r>
      <w:r w:rsidR="00565969">
        <w:rPr>
          <w:szCs w:val="24"/>
        </w:rPr>
        <w:t xml:space="preserve"> [except to the extent provided </w:t>
      </w:r>
      <w:r w:rsidR="004570A3">
        <w:rPr>
          <w:szCs w:val="24"/>
        </w:rPr>
        <w:t xml:space="preserve">by </w:t>
      </w:r>
      <w:r w:rsidR="001D0A10">
        <w:rPr>
          <w:szCs w:val="24"/>
        </w:rPr>
        <w:t xml:space="preserve">the other </w:t>
      </w:r>
      <w:r w:rsidR="004570A3">
        <w:rPr>
          <w:szCs w:val="24"/>
        </w:rPr>
        <w:t>law</w:t>
      </w:r>
      <w:r w:rsidR="00565969">
        <w:rPr>
          <w:szCs w:val="24"/>
        </w:rPr>
        <w:t>]</w:t>
      </w:r>
      <w:r w:rsidR="000709D7" w:rsidRPr="00F83826">
        <w:rPr>
          <w:szCs w:val="24"/>
        </w:rPr>
        <w:t>.</w:t>
      </w:r>
    </w:p>
    <w:p w14:paraId="00AD2302" w14:textId="77777777" w:rsidR="0008075B" w:rsidRPr="00F83826" w:rsidRDefault="0057331D" w:rsidP="008E1BBC">
      <w:pPr>
        <w:spacing w:line="480" w:lineRule="auto"/>
        <w:ind w:firstLine="720"/>
        <w:rPr>
          <w:szCs w:val="24"/>
        </w:rPr>
      </w:pPr>
      <w:r>
        <w:rPr>
          <w:szCs w:val="24"/>
        </w:rPr>
        <w:t>(</w:t>
      </w:r>
      <w:r w:rsidR="00023890">
        <w:rPr>
          <w:szCs w:val="24"/>
        </w:rPr>
        <w:t>d</w:t>
      </w:r>
      <w:r>
        <w:rPr>
          <w:szCs w:val="24"/>
        </w:rPr>
        <w:t xml:space="preserve">)  </w:t>
      </w:r>
      <w:r w:rsidR="004570A3">
        <w:rPr>
          <w:szCs w:val="24"/>
        </w:rPr>
        <w:t>This</w:t>
      </w:r>
      <w:r w:rsidR="0008075B" w:rsidRPr="00F83826">
        <w:rPr>
          <w:szCs w:val="24"/>
        </w:rPr>
        <w:t xml:space="preserve"> [act] </w:t>
      </w:r>
      <w:r w:rsidR="004570A3">
        <w:rPr>
          <w:szCs w:val="24"/>
        </w:rPr>
        <w:t xml:space="preserve">does not </w:t>
      </w:r>
      <w:r w:rsidR="0008075B" w:rsidRPr="00F83826">
        <w:rPr>
          <w:szCs w:val="24"/>
        </w:rPr>
        <w:t xml:space="preserve">limit the authority of a court to appoint a receiver under law </w:t>
      </w:r>
      <w:r w:rsidR="004570A3">
        <w:rPr>
          <w:szCs w:val="24"/>
        </w:rPr>
        <w:t xml:space="preserve">of this state </w:t>
      </w:r>
      <w:r w:rsidR="0008075B" w:rsidRPr="00F83826">
        <w:rPr>
          <w:szCs w:val="24"/>
        </w:rPr>
        <w:t>other than this [act].</w:t>
      </w:r>
    </w:p>
    <w:p w14:paraId="00AD2303" w14:textId="77777777" w:rsidR="00B43D23" w:rsidRDefault="000709D7" w:rsidP="008E1BBC">
      <w:pPr>
        <w:spacing w:line="480" w:lineRule="auto"/>
        <w:ind w:firstLine="720"/>
        <w:rPr>
          <w:szCs w:val="24"/>
        </w:rPr>
      </w:pPr>
      <w:r w:rsidRPr="00F83826">
        <w:rPr>
          <w:szCs w:val="24"/>
        </w:rPr>
        <w:t>(</w:t>
      </w:r>
      <w:r w:rsidR="00023890">
        <w:rPr>
          <w:szCs w:val="24"/>
        </w:rPr>
        <w:t>e</w:t>
      </w:r>
      <w:r w:rsidR="0057331D">
        <w:rPr>
          <w:szCs w:val="24"/>
        </w:rPr>
        <w:t xml:space="preserve">)  </w:t>
      </w:r>
      <w:r w:rsidRPr="00F83826">
        <w:rPr>
          <w:szCs w:val="24"/>
        </w:rPr>
        <w:t xml:space="preserve">Unless displaced by </w:t>
      </w:r>
      <w:r w:rsidR="004570A3">
        <w:rPr>
          <w:szCs w:val="24"/>
        </w:rPr>
        <w:t xml:space="preserve">a </w:t>
      </w:r>
      <w:r w:rsidRPr="00F83826">
        <w:rPr>
          <w:szCs w:val="24"/>
        </w:rPr>
        <w:t xml:space="preserve">particular provision of this [act], the principles of law and equity supplement </w:t>
      </w:r>
      <w:r w:rsidR="004570A3">
        <w:rPr>
          <w:szCs w:val="24"/>
        </w:rPr>
        <w:t>this [act]</w:t>
      </w:r>
      <w:r w:rsidRPr="00F83826">
        <w:rPr>
          <w:szCs w:val="24"/>
        </w:rPr>
        <w:t>.</w:t>
      </w:r>
    </w:p>
    <w:p w14:paraId="265C974A" w14:textId="71690BA7" w:rsidR="000170A4" w:rsidRDefault="003733CB" w:rsidP="008C45E3">
      <w:pPr>
        <w:rPr>
          <w:i/>
          <w:szCs w:val="24"/>
        </w:rPr>
      </w:pPr>
      <w:r w:rsidRPr="008C45E3">
        <w:rPr>
          <w:b/>
          <w:i/>
          <w:szCs w:val="24"/>
        </w:rPr>
        <w:t>Legislative Note:</w:t>
      </w:r>
      <w:r>
        <w:rPr>
          <w:b/>
          <w:i/>
          <w:szCs w:val="24"/>
        </w:rPr>
        <w:t xml:space="preserve">  </w:t>
      </w:r>
      <w:r>
        <w:rPr>
          <w:i/>
          <w:szCs w:val="24"/>
        </w:rPr>
        <w:t xml:space="preserve">In many states, there </w:t>
      </w:r>
      <w:r w:rsidR="0082040A">
        <w:rPr>
          <w:i/>
          <w:szCs w:val="24"/>
        </w:rPr>
        <w:t>are</w:t>
      </w:r>
      <w:r>
        <w:rPr>
          <w:i/>
          <w:szCs w:val="24"/>
        </w:rPr>
        <w:t xml:space="preserve"> </w:t>
      </w:r>
      <w:r w:rsidR="00B41679">
        <w:rPr>
          <w:i/>
          <w:szCs w:val="24"/>
        </w:rPr>
        <w:t>statutes</w:t>
      </w:r>
      <w:r>
        <w:rPr>
          <w:i/>
          <w:szCs w:val="24"/>
        </w:rPr>
        <w:t xml:space="preserve"> under which a governmental unit or official may be appointed as a receiver for </w:t>
      </w:r>
      <w:r w:rsidR="00B41679">
        <w:rPr>
          <w:i/>
          <w:szCs w:val="24"/>
        </w:rPr>
        <w:t>an</w:t>
      </w:r>
      <w:r w:rsidR="008A2742">
        <w:rPr>
          <w:i/>
          <w:szCs w:val="24"/>
        </w:rPr>
        <w:t xml:space="preserve"> </w:t>
      </w:r>
      <w:r>
        <w:rPr>
          <w:i/>
          <w:szCs w:val="24"/>
        </w:rPr>
        <w:t xml:space="preserve">organization such as </w:t>
      </w:r>
      <w:r w:rsidR="00B41679">
        <w:rPr>
          <w:i/>
          <w:szCs w:val="24"/>
        </w:rPr>
        <w:t xml:space="preserve">a </w:t>
      </w:r>
      <w:r>
        <w:rPr>
          <w:i/>
          <w:szCs w:val="24"/>
        </w:rPr>
        <w:t>hospital, insurance compan</w:t>
      </w:r>
      <w:r w:rsidR="00B41679">
        <w:rPr>
          <w:i/>
          <w:szCs w:val="24"/>
        </w:rPr>
        <w:t>y</w:t>
      </w:r>
      <w:r>
        <w:rPr>
          <w:i/>
          <w:szCs w:val="24"/>
        </w:rPr>
        <w:t xml:space="preserve">, or other organization affected with </w:t>
      </w:r>
      <w:r w:rsidR="00B41679">
        <w:rPr>
          <w:i/>
          <w:szCs w:val="24"/>
        </w:rPr>
        <w:t>a</w:t>
      </w:r>
      <w:r>
        <w:rPr>
          <w:i/>
          <w:szCs w:val="24"/>
        </w:rPr>
        <w:t xml:space="preserve"> public interest. </w:t>
      </w:r>
      <w:r w:rsidR="00B41679">
        <w:rPr>
          <w:i/>
          <w:szCs w:val="24"/>
        </w:rPr>
        <w:t>This</w:t>
      </w:r>
      <w:r w:rsidR="000170A4">
        <w:rPr>
          <w:i/>
          <w:szCs w:val="24"/>
        </w:rPr>
        <w:t xml:space="preserve"> act generally would not govern </w:t>
      </w:r>
      <w:r w:rsidR="00B41679">
        <w:rPr>
          <w:i/>
          <w:szCs w:val="24"/>
        </w:rPr>
        <w:t>the</w:t>
      </w:r>
      <w:r w:rsidR="000170A4">
        <w:rPr>
          <w:i/>
          <w:szCs w:val="24"/>
        </w:rPr>
        <w:t xml:space="preserve"> receivership, but the bracketed language </w:t>
      </w:r>
      <w:r w:rsidR="00B41679">
        <w:rPr>
          <w:i/>
          <w:szCs w:val="24"/>
        </w:rPr>
        <w:t>at the end of</w:t>
      </w:r>
      <w:r w:rsidR="000170A4">
        <w:rPr>
          <w:i/>
          <w:szCs w:val="24"/>
        </w:rPr>
        <w:t xml:space="preserve"> subsection (c) would permit a state to modify its existing receivership </w:t>
      </w:r>
      <w:r w:rsidR="00B41679">
        <w:rPr>
          <w:i/>
          <w:szCs w:val="24"/>
        </w:rPr>
        <w:t xml:space="preserve">statute </w:t>
      </w:r>
      <w:r w:rsidR="000170A4">
        <w:rPr>
          <w:i/>
          <w:szCs w:val="24"/>
        </w:rPr>
        <w:t xml:space="preserve">to incorporate some or all provisions of this </w:t>
      </w:r>
      <w:r w:rsidR="00B41679">
        <w:rPr>
          <w:i/>
          <w:szCs w:val="24"/>
        </w:rPr>
        <w:t>a</w:t>
      </w:r>
      <w:r w:rsidR="000170A4">
        <w:rPr>
          <w:i/>
          <w:szCs w:val="24"/>
        </w:rPr>
        <w:t xml:space="preserve">ct. </w:t>
      </w:r>
    </w:p>
    <w:p w14:paraId="6851FBC8" w14:textId="2DBD0D6D" w:rsidR="003733CB" w:rsidRPr="008C45E3" w:rsidRDefault="003733CB" w:rsidP="008C45E3">
      <w:pPr>
        <w:rPr>
          <w:i/>
          <w:szCs w:val="24"/>
        </w:rPr>
      </w:pPr>
    </w:p>
    <w:p w14:paraId="00AD2321" w14:textId="77777777" w:rsidR="00EB3282" w:rsidRDefault="00297D6D" w:rsidP="008E1BBC">
      <w:pPr>
        <w:spacing w:line="480" w:lineRule="auto"/>
        <w:ind w:firstLine="720"/>
        <w:rPr>
          <w:szCs w:val="24"/>
        </w:rPr>
      </w:pPr>
      <w:bookmarkStart w:id="10" w:name="_Toc364863650"/>
      <w:bookmarkStart w:id="11" w:name="_Toc364865809"/>
      <w:bookmarkStart w:id="12" w:name="_Toc430694538"/>
      <w:r w:rsidRPr="009B4968">
        <w:rPr>
          <w:rStyle w:val="Heading1Char"/>
        </w:rPr>
        <w:t xml:space="preserve">SECTION </w:t>
      </w:r>
      <w:r w:rsidR="005F7DBF">
        <w:rPr>
          <w:rStyle w:val="Heading1Char"/>
        </w:rPr>
        <w:t>5</w:t>
      </w:r>
      <w:r w:rsidR="00044A89" w:rsidRPr="009B4968">
        <w:rPr>
          <w:rStyle w:val="Heading1Char"/>
        </w:rPr>
        <w:t>.  P</w:t>
      </w:r>
      <w:r w:rsidRPr="009B4968">
        <w:rPr>
          <w:rStyle w:val="Heading1Char"/>
        </w:rPr>
        <w:t>OWER OF COURT</w:t>
      </w:r>
      <w:r w:rsidR="00044A89" w:rsidRPr="009B4968">
        <w:rPr>
          <w:rStyle w:val="Heading1Char"/>
        </w:rPr>
        <w:t>.</w:t>
      </w:r>
      <w:bookmarkEnd w:id="10"/>
      <w:bookmarkEnd w:id="11"/>
      <w:bookmarkEnd w:id="12"/>
      <w:r w:rsidR="00044A89" w:rsidRPr="00F83826">
        <w:rPr>
          <w:szCs w:val="24"/>
        </w:rPr>
        <w:t xml:space="preserve">  The court </w:t>
      </w:r>
      <w:r w:rsidR="00EB3282">
        <w:rPr>
          <w:szCs w:val="24"/>
        </w:rPr>
        <w:t xml:space="preserve">that appoints a receiver under this [act] </w:t>
      </w:r>
      <w:r w:rsidR="00044A89" w:rsidRPr="00F83826">
        <w:rPr>
          <w:szCs w:val="24"/>
        </w:rPr>
        <w:t xml:space="preserve">has exclusive </w:t>
      </w:r>
      <w:r w:rsidR="004570A3">
        <w:rPr>
          <w:szCs w:val="24"/>
        </w:rPr>
        <w:t>jurisdiction</w:t>
      </w:r>
      <w:r w:rsidR="00044A89" w:rsidRPr="00F83826">
        <w:rPr>
          <w:szCs w:val="24"/>
        </w:rPr>
        <w:t xml:space="preserve"> to direct </w:t>
      </w:r>
      <w:r w:rsidR="00EB3282">
        <w:rPr>
          <w:szCs w:val="24"/>
        </w:rPr>
        <w:t>the</w:t>
      </w:r>
      <w:r w:rsidR="00044A89" w:rsidRPr="00F83826">
        <w:rPr>
          <w:szCs w:val="24"/>
        </w:rPr>
        <w:t xml:space="preserve"> receiver and </w:t>
      </w:r>
      <w:r w:rsidR="00FF5F01">
        <w:rPr>
          <w:szCs w:val="24"/>
        </w:rPr>
        <w:t xml:space="preserve">determine </w:t>
      </w:r>
      <w:r w:rsidR="002B4CEA">
        <w:rPr>
          <w:szCs w:val="24"/>
        </w:rPr>
        <w:t>any</w:t>
      </w:r>
      <w:r w:rsidR="00FF5F01">
        <w:rPr>
          <w:szCs w:val="24"/>
        </w:rPr>
        <w:t xml:space="preserve"> controvers</w:t>
      </w:r>
      <w:r w:rsidR="002B4CEA">
        <w:rPr>
          <w:szCs w:val="24"/>
        </w:rPr>
        <w:t>y</w:t>
      </w:r>
      <w:r w:rsidR="00FF5F01">
        <w:rPr>
          <w:szCs w:val="24"/>
        </w:rPr>
        <w:t xml:space="preserve"> related to </w:t>
      </w:r>
      <w:r w:rsidR="00EB3282">
        <w:rPr>
          <w:szCs w:val="24"/>
        </w:rPr>
        <w:t>the</w:t>
      </w:r>
      <w:r w:rsidR="00FF5F01">
        <w:rPr>
          <w:szCs w:val="24"/>
        </w:rPr>
        <w:t xml:space="preserve"> receivership or receivership property</w:t>
      </w:r>
      <w:r w:rsidR="00044A89" w:rsidRPr="00F83826">
        <w:rPr>
          <w:szCs w:val="24"/>
        </w:rPr>
        <w:t>.</w:t>
      </w:r>
    </w:p>
    <w:p w14:paraId="00AD2322" w14:textId="156AFB1A" w:rsidR="00EB3282" w:rsidRPr="00F83826" w:rsidRDefault="00EB3282" w:rsidP="008E1BBC">
      <w:pPr>
        <w:spacing w:after="240"/>
        <w:rPr>
          <w:szCs w:val="24"/>
        </w:rPr>
      </w:pPr>
      <w:r w:rsidRPr="004217F4">
        <w:rPr>
          <w:b/>
          <w:i/>
          <w:szCs w:val="24"/>
        </w:rPr>
        <w:t>Legislative Note:</w:t>
      </w:r>
      <w:r w:rsidRPr="004217F4">
        <w:rPr>
          <w:i/>
          <w:szCs w:val="24"/>
        </w:rPr>
        <w:t xml:space="preserve">  </w:t>
      </w:r>
      <w:r w:rsidR="00DF21B5">
        <w:rPr>
          <w:i/>
          <w:szCs w:val="24"/>
        </w:rPr>
        <w:t>This section</w:t>
      </w:r>
      <w:r>
        <w:rPr>
          <w:i/>
          <w:szCs w:val="24"/>
        </w:rPr>
        <w:t xml:space="preserve"> is appropriate in a state where a court in one county, circuit, or district may issue orders with statewide effect and has the power to act on property located in another county, circuit</w:t>
      </w:r>
      <w:r w:rsidR="00B41679">
        <w:rPr>
          <w:i/>
          <w:szCs w:val="24"/>
        </w:rPr>
        <w:t>,</w:t>
      </w:r>
      <w:r>
        <w:rPr>
          <w:i/>
          <w:szCs w:val="24"/>
        </w:rPr>
        <w:t xml:space="preserve"> or district within the state. In a state where a court in one county, circuit, or district </w:t>
      </w:r>
      <w:r w:rsidR="0099217E">
        <w:rPr>
          <w:i/>
          <w:szCs w:val="24"/>
        </w:rPr>
        <w:t xml:space="preserve">may appoint a receiver but </w:t>
      </w:r>
      <w:r w:rsidR="002A266C">
        <w:rPr>
          <w:i/>
          <w:szCs w:val="24"/>
        </w:rPr>
        <w:t xml:space="preserve">an </w:t>
      </w:r>
      <w:r w:rsidR="00747D81">
        <w:rPr>
          <w:i/>
          <w:szCs w:val="24"/>
        </w:rPr>
        <w:t>order entered by the court in that county, circuit, or district lack</w:t>
      </w:r>
      <w:r w:rsidR="002A266C">
        <w:rPr>
          <w:i/>
          <w:szCs w:val="24"/>
        </w:rPr>
        <w:t>s</w:t>
      </w:r>
      <w:r w:rsidR="00747D81">
        <w:rPr>
          <w:i/>
          <w:szCs w:val="24"/>
        </w:rPr>
        <w:t xml:space="preserve"> statewide effect, t</w:t>
      </w:r>
      <w:r>
        <w:rPr>
          <w:i/>
          <w:szCs w:val="24"/>
        </w:rPr>
        <w:t xml:space="preserve">he state should modify </w:t>
      </w:r>
      <w:r w:rsidR="00DF21B5">
        <w:rPr>
          <w:i/>
          <w:szCs w:val="24"/>
        </w:rPr>
        <w:t>this section</w:t>
      </w:r>
      <w:r w:rsidR="00747D81">
        <w:rPr>
          <w:i/>
          <w:szCs w:val="24"/>
        </w:rPr>
        <w:t xml:space="preserve"> to make clear that </w:t>
      </w:r>
      <w:r w:rsidR="002A266C">
        <w:rPr>
          <w:i/>
          <w:szCs w:val="24"/>
        </w:rPr>
        <w:t xml:space="preserve">an </w:t>
      </w:r>
      <w:r w:rsidR="00747D81">
        <w:rPr>
          <w:i/>
          <w:szCs w:val="24"/>
        </w:rPr>
        <w:t xml:space="preserve">order of a court appointing a receiver under this </w:t>
      </w:r>
      <w:r w:rsidR="002A266C">
        <w:rPr>
          <w:i/>
          <w:szCs w:val="24"/>
        </w:rPr>
        <w:t>a</w:t>
      </w:r>
      <w:r w:rsidR="00747D81">
        <w:rPr>
          <w:i/>
          <w:szCs w:val="24"/>
        </w:rPr>
        <w:t xml:space="preserve">ct </w:t>
      </w:r>
      <w:r w:rsidR="002A266C">
        <w:rPr>
          <w:i/>
          <w:szCs w:val="24"/>
        </w:rPr>
        <w:t>has</w:t>
      </w:r>
      <w:r w:rsidR="00747D81">
        <w:rPr>
          <w:i/>
          <w:szCs w:val="24"/>
        </w:rPr>
        <w:t xml:space="preserve"> statewide effect.</w:t>
      </w:r>
    </w:p>
    <w:p w14:paraId="00AD232A" w14:textId="5B65BF85" w:rsidR="009A094C" w:rsidRDefault="009B4968" w:rsidP="00B94047">
      <w:pPr>
        <w:pStyle w:val="Heading1"/>
        <w:keepNext/>
        <w:keepLines/>
      </w:pPr>
      <w:r>
        <w:tab/>
      </w:r>
      <w:bookmarkStart w:id="13" w:name="_Toc430694539"/>
      <w:r w:rsidR="00EF099D" w:rsidRPr="00B45729">
        <w:t xml:space="preserve">SECTION </w:t>
      </w:r>
      <w:r w:rsidR="00087C5D">
        <w:t>6</w:t>
      </w:r>
      <w:r w:rsidR="00EF099D" w:rsidRPr="00B45729">
        <w:t>.  APPOINTMENT</w:t>
      </w:r>
      <w:r w:rsidR="002A266C">
        <w:t xml:space="preserve"> OF RECEIVER</w:t>
      </w:r>
      <w:r w:rsidR="00EF099D" w:rsidRPr="00B45729">
        <w:t>.</w:t>
      </w:r>
      <w:bookmarkEnd w:id="13"/>
      <w:r w:rsidR="00EF099D">
        <w:t xml:space="preserve">  </w:t>
      </w:r>
    </w:p>
    <w:p w14:paraId="00AD232B" w14:textId="77777777" w:rsidR="00EF099D" w:rsidRDefault="00EF099D" w:rsidP="00B94047">
      <w:pPr>
        <w:keepNext/>
        <w:keepLines/>
        <w:spacing w:line="480" w:lineRule="auto"/>
        <w:ind w:firstLine="720"/>
        <w:rPr>
          <w:szCs w:val="24"/>
        </w:rPr>
      </w:pPr>
      <w:r w:rsidRPr="00F83826">
        <w:rPr>
          <w:szCs w:val="24"/>
        </w:rPr>
        <w:t>(</w:t>
      </w:r>
      <w:r w:rsidR="009A094C">
        <w:rPr>
          <w:szCs w:val="24"/>
        </w:rPr>
        <w:t>a</w:t>
      </w:r>
      <w:r w:rsidRPr="00F83826">
        <w:rPr>
          <w:szCs w:val="24"/>
        </w:rPr>
        <w:t xml:space="preserve">)  </w:t>
      </w:r>
      <w:r w:rsidR="00747D81">
        <w:rPr>
          <w:szCs w:val="24"/>
        </w:rPr>
        <w:t>T</w:t>
      </w:r>
      <w:r w:rsidR="00B45729">
        <w:rPr>
          <w:szCs w:val="24"/>
        </w:rPr>
        <w:t>he court may appoint</w:t>
      </w:r>
      <w:r w:rsidR="0019200A">
        <w:rPr>
          <w:szCs w:val="24"/>
        </w:rPr>
        <w:t xml:space="preserve"> a</w:t>
      </w:r>
      <w:r w:rsidRPr="00F83826">
        <w:rPr>
          <w:szCs w:val="24"/>
        </w:rPr>
        <w:t xml:space="preserve"> receiver:</w:t>
      </w:r>
    </w:p>
    <w:p w14:paraId="00AD232C" w14:textId="468AEC16" w:rsidR="00184B26" w:rsidRDefault="009A094C" w:rsidP="008E1BBC">
      <w:pPr>
        <w:spacing w:line="480" w:lineRule="auto"/>
        <w:ind w:firstLine="720"/>
        <w:rPr>
          <w:szCs w:val="24"/>
        </w:rPr>
      </w:pPr>
      <w:r>
        <w:rPr>
          <w:szCs w:val="24"/>
        </w:rPr>
        <w:tab/>
      </w:r>
      <w:r w:rsidR="00EF099D" w:rsidRPr="00F83826">
        <w:rPr>
          <w:szCs w:val="24"/>
        </w:rPr>
        <w:t>(</w:t>
      </w:r>
      <w:r w:rsidR="00B45729">
        <w:rPr>
          <w:szCs w:val="24"/>
        </w:rPr>
        <w:t>1</w:t>
      </w:r>
      <w:r w:rsidR="00ED7BC6">
        <w:rPr>
          <w:szCs w:val="24"/>
        </w:rPr>
        <w:t>)</w:t>
      </w:r>
      <w:r w:rsidR="00EF099D">
        <w:rPr>
          <w:szCs w:val="24"/>
        </w:rPr>
        <w:t xml:space="preserve"> </w:t>
      </w:r>
      <w:r w:rsidR="00EF099D" w:rsidRPr="00F83826">
        <w:rPr>
          <w:szCs w:val="24"/>
        </w:rPr>
        <w:t xml:space="preserve">before judgment, to protect a party </w:t>
      </w:r>
      <w:r w:rsidR="00023890">
        <w:rPr>
          <w:szCs w:val="24"/>
        </w:rPr>
        <w:t>that</w:t>
      </w:r>
      <w:r w:rsidR="00EF099D" w:rsidRPr="00F83826">
        <w:rPr>
          <w:szCs w:val="24"/>
        </w:rPr>
        <w:t xml:space="preserve"> demonstrates an apparent right</w:t>
      </w:r>
      <w:r w:rsidR="00DF21B5">
        <w:rPr>
          <w:szCs w:val="24"/>
        </w:rPr>
        <w:t>, title, or interest in</w:t>
      </w:r>
      <w:r w:rsidR="00EF099D" w:rsidRPr="00F83826">
        <w:rPr>
          <w:szCs w:val="24"/>
        </w:rPr>
        <w:t xml:space="preserve"> </w:t>
      </w:r>
      <w:r w:rsidR="00E36859">
        <w:rPr>
          <w:szCs w:val="24"/>
        </w:rPr>
        <w:t xml:space="preserve">real </w:t>
      </w:r>
      <w:r w:rsidR="00EF099D" w:rsidRPr="00F83826">
        <w:rPr>
          <w:szCs w:val="24"/>
        </w:rPr>
        <w:t>property that is the subject of the action</w:t>
      </w:r>
      <w:r w:rsidR="00EF099D">
        <w:rPr>
          <w:szCs w:val="24"/>
        </w:rPr>
        <w:t>,</w:t>
      </w:r>
      <w:r w:rsidR="00EF099D" w:rsidRPr="00F83826">
        <w:rPr>
          <w:szCs w:val="24"/>
        </w:rPr>
        <w:t xml:space="preserve"> </w:t>
      </w:r>
      <w:r w:rsidR="004570A3">
        <w:rPr>
          <w:szCs w:val="24"/>
        </w:rPr>
        <w:t>if</w:t>
      </w:r>
      <w:r w:rsidR="00EF099D" w:rsidRPr="00F83826">
        <w:rPr>
          <w:szCs w:val="24"/>
        </w:rPr>
        <w:t xml:space="preserve"> the property or its revenue-producing potential</w:t>
      </w:r>
      <w:r w:rsidR="00184B26">
        <w:rPr>
          <w:szCs w:val="24"/>
        </w:rPr>
        <w:t>:</w:t>
      </w:r>
    </w:p>
    <w:p w14:paraId="00AD232E" w14:textId="5E431BE1" w:rsidR="00EF099D" w:rsidRDefault="00184B26" w:rsidP="008E1BBC">
      <w:pPr>
        <w:spacing w:line="480" w:lineRule="auto"/>
        <w:ind w:firstLine="720"/>
        <w:rPr>
          <w:szCs w:val="24"/>
        </w:rPr>
      </w:pPr>
      <w:r>
        <w:rPr>
          <w:szCs w:val="24"/>
        </w:rPr>
        <w:lastRenderedPageBreak/>
        <w:tab/>
      </w:r>
      <w:r>
        <w:rPr>
          <w:szCs w:val="24"/>
        </w:rPr>
        <w:tab/>
        <w:t>(A)</w:t>
      </w:r>
      <w:r w:rsidR="00EF099D" w:rsidRPr="00F83826">
        <w:rPr>
          <w:szCs w:val="24"/>
        </w:rPr>
        <w:t xml:space="preserve"> </w:t>
      </w:r>
      <w:r w:rsidR="00333DB0">
        <w:rPr>
          <w:szCs w:val="24"/>
        </w:rPr>
        <w:t xml:space="preserve">is </w:t>
      </w:r>
      <w:r w:rsidR="00EF099D" w:rsidRPr="00F83826">
        <w:rPr>
          <w:szCs w:val="24"/>
        </w:rPr>
        <w:t>being subjected to</w:t>
      </w:r>
      <w:r w:rsidR="00113892">
        <w:rPr>
          <w:szCs w:val="24"/>
        </w:rPr>
        <w:t xml:space="preserve"> or is </w:t>
      </w:r>
      <w:r w:rsidR="002A266C">
        <w:rPr>
          <w:szCs w:val="24"/>
        </w:rPr>
        <w:t xml:space="preserve">in </w:t>
      </w:r>
      <w:r w:rsidR="00113892">
        <w:rPr>
          <w:szCs w:val="24"/>
        </w:rPr>
        <w:t>danger of</w:t>
      </w:r>
      <w:r w:rsidR="00EF099D" w:rsidRPr="00F83826">
        <w:rPr>
          <w:szCs w:val="24"/>
        </w:rPr>
        <w:t xml:space="preserve"> waste</w:t>
      </w:r>
      <w:r w:rsidR="00113892">
        <w:rPr>
          <w:szCs w:val="24"/>
        </w:rPr>
        <w:t>, loss, dissipation, or impairment; or</w:t>
      </w:r>
    </w:p>
    <w:p w14:paraId="00AD232F" w14:textId="44F8E43F" w:rsidR="00184B26" w:rsidRPr="00F83826" w:rsidRDefault="00184B26" w:rsidP="008E1BBC">
      <w:pPr>
        <w:spacing w:line="480" w:lineRule="auto"/>
        <w:ind w:firstLine="720"/>
        <w:rPr>
          <w:szCs w:val="24"/>
        </w:rPr>
      </w:pPr>
      <w:r>
        <w:rPr>
          <w:szCs w:val="24"/>
        </w:rPr>
        <w:tab/>
      </w:r>
      <w:r>
        <w:rPr>
          <w:szCs w:val="24"/>
        </w:rPr>
        <w:tab/>
        <w:t>(</w:t>
      </w:r>
      <w:r w:rsidR="00113892">
        <w:rPr>
          <w:szCs w:val="24"/>
        </w:rPr>
        <w:t>B</w:t>
      </w:r>
      <w:r>
        <w:rPr>
          <w:szCs w:val="24"/>
        </w:rPr>
        <w:t xml:space="preserve">) has been or </w:t>
      </w:r>
      <w:r w:rsidR="008F2A6D">
        <w:rPr>
          <w:szCs w:val="24"/>
        </w:rPr>
        <w:t xml:space="preserve">is about to </w:t>
      </w:r>
      <w:r>
        <w:rPr>
          <w:szCs w:val="24"/>
        </w:rPr>
        <w:t xml:space="preserve">be the subject of a </w:t>
      </w:r>
      <w:r w:rsidR="00BC2F04">
        <w:rPr>
          <w:szCs w:val="24"/>
        </w:rPr>
        <w:t>voidable</w:t>
      </w:r>
      <w:r>
        <w:rPr>
          <w:szCs w:val="24"/>
        </w:rPr>
        <w:t xml:space="preserve"> </w:t>
      </w:r>
      <w:r w:rsidR="00AB0771">
        <w:rPr>
          <w:szCs w:val="24"/>
        </w:rPr>
        <w:t>transaction</w:t>
      </w:r>
      <w:r w:rsidR="00180B89">
        <w:rPr>
          <w:szCs w:val="24"/>
        </w:rPr>
        <w:t>;</w:t>
      </w:r>
      <w:r w:rsidR="004B2399">
        <w:rPr>
          <w:szCs w:val="24"/>
        </w:rPr>
        <w:t xml:space="preserve"> </w:t>
      </w:r>
      <w:r>
        <w:rPr>
          <w:szCs w:val="24"/>
        </w:rPr>
        <w:t xml:space="preserve"> </w:t>
      </w:r>
    </w:p>
    <w:p w14:paraId="00AD2330" w14:textId="59898ABB" w:rsidR="00BC0D39" w:rsidRDefault="00EF099D" w:rsidP="008E1BBC">
      <w:pPr>
        <w:spacing w:line="480" w:lineRule="auto"/>
        <w:ind w:firstLine="1440"/>
        <w:rPr>
          <w:szCs w:val="24"/>
        </w:rPr>
      </w:pPr>
      <w:r w:rsidRPr="00F83826">
        <w:rPr>
          <w:szCs w:val="24"/>
        </w:rPr>
        <w:t>(</w:t>
      </w:r>
      <w:r w:rsidR="00B45729">
        <w:rPr>
          <w:szCs w:val="24"/>
        </w:rPr>
        <w:t>2</w:t>
      </w:r>
      <w:r w:rsidR="00ED7BC6">
        <w:rPr>
          <w:szCs w:val="24"/>
        </w:rPr>
        <w:t>)</w:t>
      </w:r>
      <w:r>
        <w:rPr>
          <w:szCs w:val="24"/>
        </w:rPr>
        <w:t xml:space="preserve"> </w:t>
      </w:r>
      <w:r w:rsidR="00BC0D39">
        <w:rPr>
          <w:szCs w:val="24"/>
        </w:rPr>
        <w:t>after judgment</w:t>
      </w:r>
      <w:r w:rsidR="00023890">
        <w:rPr>
          <w:szCs w:val="24"/>
        </w:rPr>
        <w:t>:</w:t>
      </w:r>
    </w:p>
    <w:p w14:paraId="00AD2331" w14:textId="77777777" w:rsidR="00BC0D39" w:rsidRDefault="00BC0D39" w:rsidP="008E1BBC">
      <w:pPr>
        <w:spacing w:line="480" w:lineRule="auto"/>
        <w:ind w:left="720" w:firstLine="1440"/>
        <w:rPr>
          <w:szCs w:val="24"/>
        </w:rPr>
      </w:pPr>
      <w:r>
        <w:rPr>
          <w:szCs w:val="24"/>
        </w:rPr>
        <w:t>(A) to carry the judgment into effect; or</w:t>
      </w:r>
    </w:p>
    <w:p w14:paraId="00AD2332" w14:textId="30F4A91E" w:rsidR="00EF099D" w:rsidRPr="00F83826" w:rsidRDefault="00BC0D39" w:rsidP="008E1BBC">
      <w:pPr>
        <w:spacing w:line="480" w:lineRule="auto"/>
        <w:ind w:firstLine="2160"/>
        <w:rPr>
          <w:szCs w:val="24"/>
        </w:rPr>
      </w:pPr>
      <w:r>
        <w:rPr>
          <w:szCs w:val="24"/>
        </w:rPr>
        <w:t xml:space="preserve">(B) to </w:t>
      </w:r>
      <w:r w:rsidR="00EF099D" w:rsidRPr="00F83826">
        <w:rPr>
          <w:szCs w:val="24"/>
        </w:rPr>
        <w:t xml:space="preserve">preserve </w:t>
      </w:r>
      <w:r>
        <w:rPr>
          <w:szCs w:val="24"/>
        </w:rPr>
        <w:t xml:space="preserve">nonexempt </w:t>
      </w:r>
      <w:r w:rsidR="00E36859">
        <w:rPr>
          <w:szCs w:val="24"/>
        </w:rPr>
        <w:t xml:space="preserve">real </w:t>
      </w:r>
      <w:r w:rsidR="00EF099D" w:rsidRPr="00F83826">
        <w:rPr>
          <w:szCs w:val="24"/>
        </w:rPr>
        <w:t>property pending appeal</w:t>
      </w:r>
      <w:r>
        <w:rPr>
          <w:szCs w:val="24"/>
        </w:rPr>
        <w:t xml:space="preserve"> or</w:t>
      </w:r>
      <w:r w:rsidR="005910F0">
        <w:rPr>
          <w:szCs w:val="24"/>
        </w:rPr>
        <w:t xml:space="preserve"> </w:t>
      </w:r>
      <w:r w:rsidR="00B45729">
        <w:rPr>
          <w:szCs w:val="24"/>
        </w:rPr>
        <w:t xml:space="preserve">when </w:t>
      </w:r>
      <w:r w:rsidR="00EF099D" w:rsidRPr="00F83826">
        <w:rPr>
          <w:szCs w:val="24"/>
        </w:rPr>
        <w:t xml:space="preserve">an execution has been returned unsatisfied and the </w:t>
      </w:r>
      <w:r w:rsidR="00EF099D">
        <w:rPr>
          <w:szCs w:val="24"/>
        </w:rPr>
        <w:t>owner</w:t>
      </w:r>
      <w:r w:rsidR="00EF099D" w:rsidRPr="00F83826">
        <w:rPr>
          <w:szCs w:val="24"/>
        </w:rPr>
        <w:t xml:space="preserve"> refuses to apply the property in satisfaction of the judgment;</w:t>
      </w:r>
      <w:r w:rsidR="00137A35" w:rsidDel="00137A35">
        <w:rPr>
          <w:szCs w:val="24"/>
        </w:rPr>
        <w:t xml:space="preserve"> </w:t>
      </w:r>
      <w:r w:rsidR="001964B7">
        <w:rPr>
          <w:szCs w:val="24"/>
        </w:rPr>
        <w:t>[</w:t>
      </w:r>
      <w:r w:rsidR="00DF21B5">
        <w:rPr>
          <w:szCs w:val="24"/>
        </w:rPr>
        <w:t>or</w:t>
      </w:r>
      <w:r w:rsidR="001964B7">
        <w:rPr>
          <w:szCs w:val="24"/>
        </w:rPr>
        <w:t>]</w:t>
      </w:r>
    </w:p>
    <w:p w14:paraId="00AD2333" w14:textId="17456557" w:rsidR="00EF099D" w:rsidRPr="00F83826" w:rsidRDefault="00EF099D" w:rsidP="008E1BBC">
      <w:pPr>
        <w:spacing w:line="480" w:lineRule="auto"/>
        <w:ind w:firstLine="720"/>
        <w:rPr>
          <w:szCs w:val="24"/>
        </w:rPr>
      </w:pPr>
      <w:r>
        <w:rPr>
          <w:szCs w:val="24"/>
        </w:rPr>
        <w:tab/>
      </w:r>
      <w:r w:rsidRPr="00F83826">
        <w:rPr>
          <w:szCs w:val="24"/>
        </w:rPr>
        <w:t>(</w:t>
      </w:r>
      <w:r w:rsidR="00137A35">
        <w:rPr>
          <w:szCs w:val="24"/>
        </w:rPr>
        <w:t>3</w:t>
      </w:r>
      <w:r w:rsidR="00ED7BC6">
        <w:rPr>
          <w:szCs w:val="24"/>
        </w:rPr>
        <w:t>)</w:t>
      </w:r>
      <w:r>
        <w:rPr>
          <w:szCs w:val="24"/>
        </w:rPr>
        <w:t xml:space="preserve"> </w:t>
      </w:r>
      <w:r w:rsidRPr="00F83826">
        <w:rPr>
          <w:szCs w:val="24"/>
        </w:rPr>
        <w:t xml:space="preserve">in </w:t>
      </w:r>
      <w:r w:rsidR="002A266C">
        <w:rPr>
          <w:szCs w:val="24"/>
        </w:rPr>
        <w:t>an</w:t>
      </w:r>
      <w:r w:rsidRPr="00F83826">
        <w:rPr>
          <w:szCs w:val="24"/>
        </w:rPr>
        <w:t xml:space="preserve"> </w:t>
      </w:r>
      <w:r w:rsidR="002C26D9">
        <w:rPr>
          <w:szCs w:val="24"/>
        </w:rPr>
        <w:t xml:space="preserve">action </w:t>
      </w:r>
      <w:r w:rsidRPr="00F83826">
        <w:rPr>
          <w:szCs w:val="24"/>
        </w:rPr>
        <w:t xml:space="preserve">in which </w:t>
      </w:r>
      <w:r w:rsidR="002A266C">
        <w:rPr>
          <w:szCs w:val="24"/>
        </w:rPr>
        <w:t xml:space="preserve">a </w:t>
      </w:r>
      <w:r w:rsidRPr="00F83826">
        <w:rPr>
          <w:szCs w:val="24"/>
        </w:rPr>
        <w:t>receiver</w:t>
      </w:r>
      <w:r w:rsidR="00E36859">
        <w:rPr>
          <w:szCs w:val="24"/>
        </w:rPr>
        <w:t xml:space="preserve"> for real property</w:t>
      </w:r>
      <w:r w:rsidRPr="00F83826">
        <w:rPr>
          <w:szCs w:val="24"/>
        </w:rPr>
        <w:t xml:space="preserve"> </w:t>
      </w:r>
      <w:r w:rsidR="000B4634">
        <w:rPr>
          <w:szCs w:val="24"/>
        </w:rPr>
        <w:t>may be</w:t>
      </w:r>
      <w:r w:rsidRPr="00F83826">
        <w:rPr>
          <w:szCs w:val="24"/>
        </w:rPr>
        <w:t xml:space="preserve"> appointed </w:t>
      </w:r>
      <w:r w:rsidR="002239FB">
        <w:rPr>
          <w:szCs w:val="24"/>
        </w:rPr>
        <w:t>on equitable grounds</w:t>
      </w:r>
      <w:r w:rsidRPr="00F83826">
        <w:rPr>
          <w:szCs w:val="24"/>
        </w:rPr>
        <w:t xml:space="preserve">[; </w:t>
      </w:r>
      <w:r w:rsidR="00DF21B5">
        <w:rPr>
          <w:szCs w:val="24"/>
        </w:rPr>
        <w:t>or</w:t>
      </w:r>
      <w:r w:rsidRPr="00F83826">
        <w:rPr>
          <w:szCs w:val="24"/>
        </w:rPr>
        <w:t xml:space="preserve"> </w:t>
      </w:r>
    </w:p>
    <w:p w14:paraId="00AD2334" w14:textId="77777777" w:rsidR="00EF099D" w:rsidRPr="00F83826" w:rsidRDefault="00EF099D" w:rsidP="008E1BBC">
      <w:pPr>
        <w:spacing w:line="480" w:lineRule="auto"/>
        <w:ind w:firstLine="720"/>
        <w:rPr>
          <w:szCs w:val="24"/>
        </w:rPr>
      </w:pPr>
      <w:r>
        <w:rPr>
          <w:szCs w:val="24"/>
        </w:rPr>
        <w:tab/>
      </w:r>
      <w:r w:rsidRPr="00F83826">
        <w:rPr>
          <w:szCs w:val="24"/>
        </w:rPr>
        <w:t>(</w:t>
      </w:r>
      <w:r w:rsidR="00137A35">
        <w:rPr>
          <w:szCs w:val="24"/>
        </w:rPr>
        <w:t>4</w:t>
      </w:r>
      <w:r w:rsidR="00ED7BC6">
        <w:rPr>
          <w:szCs w:val="24"/>
        </w:rPr>
        <w:t>)</w:t>
      </w:r>
      <w:r>
        <w:rPr>
          <w:szCs w:val="24"/>
        </w:rPr>
        <w:t xml:space="preserve"> </w:t>
      </w:r>
      <w:r w:rsidRPr="00F83826">
        <w:rPr>
          <w:szCs w:val="24"/>
        </w:rPr>
        <w:t xml:space="preserve">during the time allowed for redemption, </w:t>
      </w:r>
      <w:r w:rsidR="006348ED">
        <w:rPr>
          <w:szCs w:val="24"/>
        </w:rPr>
        <w:t xml:space="preserve">to preserve </w:t>
      </w:r>
      <w:r w:rsidRPr="00F83826">
        <w:rPr>
          <w:szCs w:val="24"/>
        </w:rPr>
        <w:t>real property sold in an execution or foreclosure sale and secure its rents to the person entitled to the</w:t>
      </w:r>
      <w:r w:rsidR="006348ED">
        <w:rPr>
          <w:szCs w:val="24"/>
        </w:rPr>
        <w:t xml:space="preserve"> rents</w:t>
      </w:r>
      <w:r w:rsidR="00B9270E">
        <w:rPr>
          <w:szCs w:val="24"/>
        </w:rPr>
        <w:t>]</w:t>
      </w:r>
      <w:r w:rsidRPr="00F83826">
        <w:rPr>
          <w:szCs w:val="24"/>
        </w:rPr>
        <w:t>.</w:t>
      </w:r>
    </w:p>
    <w:p w14:paraId="00AD2335" w14:textId="46EB8584" w:rsidR="00EF099D" w:rsidRDefault="00EF099D" w:rsidP="008E1BBC">
      <w:pPr>
        <w:spacing w:line="480" w:lineRule="auto"/>
        <w:ind w:firstLine="720"/>
        <w:rPr>
          <w:szCs w:val="24"/>
        </w:rPr>
      </w:pPr>
      <w:r w:rsidRPr="00F83826">
        <w:rPr>
          <w:szCs w:val="24"/>
        </w:rPr>
        <w:t>(</w:t>
      </w:r>
      <w:r w:rsidR="00D67F04">
        <w:rPr>
          <w:szCs w:val="24"/>
        </w:rPr>
        <w:t>b</w:t>
      </w:r>
      <w:r w:rsidRPr="00F83826">
        <w:rPr>
          <w:szCs w:val="24"/>
        </w:rPr>
        <w:t>)</w:t>
      </w:r>
      <w:r>
        <w:rPr>
          <w:szCs w:val="24"/>
        </w:rPr>
        <w:t xml:space="preserve">  </w:t>
      </w:r>
      <w:r w:rsidRPr="00F83826">
        <w:rPr>
          <w:szCs w:val="24"/>
        </w:rPr>
        <w:t xml:space="preserve">In </w:t>
      </w:r>
      <w:r w:rsidR="00B65EE5">
        <w:rPr>
          <w:szCs w:val="24"/>
        </w:rPr>
        <w:t xml:space="preserve">connection with the foreclosure </w:t>
      </w:r>
      <w:r w:rsidR="009B53C8">
        <w:rPr>
          <w:szCs w:val="24"/>
        </w:rPr>
        <w:t xml:space="preserve">or other enforcement </w:t>
      </w:r>
      <w:r w:rsidR="00B65EE5">
        <w:rPr>
          <w:szCs w:val="24"/>
        </w:rPr>
        <w:t>of a mortgage</w:t>
      </w:r>
      <w:r w:rsidR="00D67F04">
        <w:rPr>
          <w:szCs w:val="24"/>
        </w:rPr>
        <w:t xml:space="preserve">, </w:t>
      </w:r>
      <w:r w:rsidR="00137A35">
        <w:rPr>
          <w:szCs w:val="24"/>
        </w:rPr>
        <w:t>[</w:t>
      </w:r>
      <w:r w:rsidR="00D67F04">
        <w:rPr>
          <w:szCs w:val="24"/>
        </w:rPr>
        <w:t>a mortgagee is entitled to appointment of</w:t>
      </w:r>
      <w:r w:rsidR="00137A35">
        <w:rPr>
          <w:szCs w:val="24"/>
        </w:rPr>
        <w:t>][the court may appoint]</w:t>
      </w:r>
      <w:r w:rsidR="00D67F04">
        <w:rPr>
          <w:szCs w:val="24"/>
        </w:rPr>
        <w:t xml:space="preserve"> a receiver </w:t>
      </w:r>
      <w:r w:rsidR="00137A35">
        <w:rPr>
          <w:szCs w:val="24"/>
        </w:rPr>
        <w:t xml:space="preserve">for the mortgaged property </w:t>
      </w:r>
      <w:r w:rsidRPr="00F83826">
        <w:rPr>
          <w:szCs w:val="24"/>
        </w:rPr>
        <w:t>if:</w:t>
      </w:r>
    </w:p>
    <w:p w14:paraId="00AD2336" w14:textId="0F14DC04" w:rsidR="00137A35" w:rsidRPr="00F83826" w:rsidRDefault="00137A35" w:rsidP="008E1BBC">
      <w:pPr>
        <w:spacing w:line="480" w:lineRule="auto"/>
        <w:ind w:firstLine="720"/>
        <w:rPr>
          <w:szCs w:val="24"/>
        </w:rPr>
      </w:pPr>
      <w:r>
        <w:rPr>
          <w:szCs w:val="24"/>
        </w:rPr>
        <w:tab/>
        <w:t>(1) appointment is necessary to protect the property from waste, loss, transfer, dissipation</w:t>
      </w:r>
      <w:r w:rsidR="00C21903">
        <w:rPr>
          <w:szCs w:val="24"/>
        </w:rPr>
        <w:t>, or impairment</w:t>
      </w:r>
      <w:r>
        <w:rPr>
          <w:szCs w:val="24"/>
        </w:rPr>
        <w:t>;</w:t>
      </w:r>
    </w:p>
    <w:p w14:paraId="00AD2337" w14:textId="0B50403A" w:rsidR="00EF099D" w:rsidRPr="00F83826" w:rsidRDefault="00EF099D" w:rsidP="008E1BBC">
      <w:pPr>
        <w:spacing w:line="480" w:lineRule="auto"/>
        <w:ind w:firstLine="720"/>
        <w:rPr>
          <w:szCs w:val="24"/>
        </w:rPr>
      </w:pPr>
      <w:r>
        <w:rPr>
          <w:szCs w:val="24"/>
        </w:rPr>
        <w:tab/>
      </w:r>
      <w:r w:rsidR="00ED7BC6">
        <w:rPr>
          <w:szCs w:val="24"/>
        </w:rPr>
        <w:t>(</w:t>
      </w:r>
      <w:r w:rsidR="00137A35">
        <w:rPr>
          <w:szCs w:val="24"/>
        </w:rPr>
        <w:t>2</w:t>
      </w:r>
      <w:r w:rsidR="00ED7BC6">
        <w:rPr>
          <w:szCs w:val="24"/>
        </w:rPr>
        <w:t>)</w:t>
      </w:r>
      <w:r w:rsidRPr="00F83826">
        <w:rPr>
          <w:szCs w:val="24"/>
        </w:rPr>
        <w:t xml:space="preserve"> the mortgagor agreed in a signed </w:t>
      </w:r>
      <w:r w:rsidR="006348ED">
        <w:rPr>
          <w:szCs w:val="24"/>
        </w:rPr>
        <w:t>record</w:t>
      </w:r>
      <w:r w:rsidRPr="00F83826">
        <w:rPr>
          <w:szCs w:val="24"/>
        </w:rPr>
        <w:t xml:space="preserve"> to appointment of a receiver </w:t>
      </w:r>
      <w:r w:rsidR="002A266C">
        <w:rPr>
          <w:szCs w:val="24"/>
        </w:rPr>
        <w:t xml:space="preserve">on </w:t>
      </w:r>
      <w:r w:rsidRPr="00F83826">
        <w:rPr>
          <w:szCs w:val="24"/>
        </w:rPr>
        <w:t>default;</w:t>
      </w:r>
      <w:r w:rsidR="00D67F04">
        <w:rPr>
          <w:szCs w:val="24"/>
        </w:rPr>
        <w:t xml:space="preserve"> </w:t>
      </w:r>
    </w:p>
    <w:p w14:paraId="00AD2338" w14:textId="44732837" w:rsidR="00EF099D" w:rsidRPr="00580681" w:rsidRDefault="00ED7BC6" w:rsidP="008E1BBC">
      <w:pPr>
        <w:spacing w:line="480" w:lineRule="auto"/>
        <w:ind w:firstLine="720"/>
        <w:rPr>
          <w:szCs w:val="24"/>
        </w:rPr>
      </w:pPr>
      <w:r>
        <w:rPr>
          <w:szCs w:val="24"/>
        </w:rPr>
        <w:tab/>
        <w:t>(</w:t>
      </w:r>
      <w:r w:rsidR="00137A35">
        <w:rPr>
          <w:szCs w:val="24"/>
        </w:rPr>
        <w:t>3</w:t>
      </w:r>
      <w:r>
        <w:rPr>
          <w:szCs w:val="24"/>
        </w:rPr>
        <w:t>)</w:t>
      </w:r>
      <w:r w:rsidR="00EF099D">
        <w:rPr>
          <w:szCs w:val="24"/>
        </w:rPr>
        <w:t xml:space="preserve"> </w:t>
      </w:r>
      <w:r w:rsidR="00EF099D" w:rsidRPr="00F83826">
        <w:rPr>
          <w:szCs w:val="24"/>
        </w:rPr>
        <w:t xml:space="preserve">the </w:t>
      </w:r>
      <w:r w:rsidR="00D67F04">
        <w:rPr>
          <w:szCs w:val="24"/>
        </w:rPr>
        <w:t xml:space="preserve">owner </w:t>
      </w:r>
      <w:r w:rsidR="00EF099D" w:rsidRPr="00F83826">
        <w:rPr>
          <w:szCs w:val="24"/>
        </w:rPr>
        <w:t>agreed</w:t>
      </w:r>
      <w:r w:rsidR="00180B89">
        <w:rPr>
          <w:szCs w:val="24"/>
        </w:rPr>
        <w:t>, after default and</w:t>
      </w:r>
      <w:r w:rsidR="00EF099D" w:rsidRPr="00F83826">
        <w:rPr>
          <w:szCs w:val="24"/>
        </w:rPr>
        <w:t xml:space="preserve"> in a signed </w:t>
      </w:r>
      <w:r w:rsidR="006348ED">
        <w:rPr>
          <w:szCs w:val="24"/>
        </w:rPr>
        <w:t>record</w:t>
      </w:r>
      <w:r w:rsidR="00180B89">
        <w:rPr>
          <w:szCs w:val="24"/>
        </w:rPr>
        <w:t>,</w:t>
      </w:r>
      <w:r w:rsidR="00EF099D" w:rsidRPr="00F83826">
        <w:rPr>
          <w:szCs w:val="24"/>
        </w:rPr>
        <w:t xml:space="preserve"> t</w:t>
      </w:r>
      <w:r w:rsidR="00D67F04">
        <w:rPr>
          <w:szCs w:val="24"/>
        </w:rPr>
        <w:t xml:space="preserve">o appointment of a </w:t>
      </w:r>
      <w:r w:rsidR="00D67F04" w:rsidRPr="00580681">
        <w:rPr>
          <w:szCs w:val="24"/>
        </w:rPr>
        <w:t>receiver</w:t>
      </w:r>
      <w:r w:rsidR="00DD0850" w:rsidRPr="00580681">
        <w:rPr>
          <w:szCs w:val="24"/>
        </w:rPr>
        <w:t>;</w:t>
      </w:r>
    </w:p>
    <w:p w14:paraId="00AD2339" w14:textId="171804D0" w:rsidR="00EF099D" w:rsidRPr="00F83826" w:rsidRDefault="00EF099D" w:rsidP="008E1BBC">
      <w:pPr>
        <w:spacing w:line="480" w:lineRule="auto"/>
        <w:ind w:firstLine="720"/>
        <w:rPr>
          <w:szCs w:val="24"/>
        </w:rPr>
      </w:pPr>
      <w:r>
        <w:rPr>
          <w:szCs w:val="24"/>
        </w:rPr>
        <w:tab/>
      </w:r>
      <w:r w:rsidR="00ED7BC6">
        <w:rPr>
          <w:szCs w:val="24"/>
        </w:rPr>
        <w:t>(</w:t>
      </w:r>
      <w:r w:rsidR="00137A35">
        <w:rPr>
          <w:szCs w:val="24"/>
        </w:rPr>
        <w:t>4</w:t>
      </w:r>
      <w:r w:rsidR="00ED7BC6">
        <w:rPr>
          <w:szCs w:val="24"/>
        </w:rPr>
        <w:t xml:space="preserve">) </w:t>
      </w:r>
      <w:r w:rsidRPr="00F83826">
        <w:rPr>
          <w:szCs w:val="24"/>
        </w:rPr>
        <w:t xml:space="preserve">the property </w:t>
      </w:r>
      <w:r w:rsidR="002A266C">
        <w:rPr>
          <w:szCs w:val="24"/>
        </w:rPr>
        <w:t>and</w:t>
      </w:r>
      <w:r w:rsidR="00DD0850">
        <w:rPr>
          <w:szCs w:val="24"/>
        </w:rPr>
        <w:t xml:space="preserve"> </w:t>
      </w:r>
      <w:r w:rsidR="00C5165A">
        <w:rPr>
          <w:szCs w:val="24"/>
        </w:rPr>
        <w:t xml:space="preserve">any </w:t>
      </w:r>
      <w:r w:rsidR="00DD0850">
        <w:rPr>
          <w:szCs w:val="24"/>
        </w:rPr>
        <w:t>other collateral held by the mortgagee</w:t>
      </w:r>
      <w:r w:rsidR="002A266C">
        <w:rPr>
          <w:szCs w:val="24"/>
        </w:rPr>
        <w:t xml:space="preserve"> </w:t>
      </w:r>
      <w:r w:rsidR="00C5165A">
        <w:rPr>
          <w:szCs w:val="24"/>
        </w:rPr>
        <w:t>are</w:t>
      </w:r>
      <w:r w:rsidR="002A266C">
        <w:rPr>
          <w:szCs w:val="24"/>
        </w:rPr>
        <w:t xml:space="preserve"> not sufficient</w:t>
      </w:r>
      <w:r w:rsidRPr="00F83826">
        <w:rPr>
          <w:szCs w:val="24"/>
        </w:rPr>
        <w:t xml:space="preserve"> to satisfy the secured obligation;</w:t>
      </w:r>
    </w:p>
    <w:p w14:paraId="00AD233A" w14:textId="6C2F9A46" w:rsidR="00EF099D" w:rsidRPr="00F83826" w:rsidRDefault="00EF099D" w:rsidP="008E1BBC">
      <w:pPr>
        <w:spacing w:line="480" w:lineRule="auto"/>
        <w:ind w:firstLine="720"/>
        <w:rPr>
          <w:szCs w:val="24"/>
        </w:rPr>
      </w:pPr>
      <w:r>
        <w:rPr>
          <w:szCs w:val="24"/>
        </w:rPr>
        <w:tab/>
      </w:r>
      <w:r w:rsidR="00ED7BC6">
        <w:rPr>
          <w:szCs w:val="24"/>
        </w:rPr>
        <w:t>(</w:t>
      </w:r>
      <w:r w:rsidR="00137A35">
        <w:rPr>
          <w:szCs w:val="24"/>
        </w:rPr>
        <w:t>5</w:t>
      </w:r>
      <w:r w:rsidR="00ED7BC6">
        <w:rPr>
          <w:szCs w:val="24"/>
        </w:rPr>
        <w:t>)</w:t>
      </w:r>
      <w:r w:rsidRPr="00F83826">
        <w:rPr>
          <w:szCs w:val="24"/>
        </w:rPr>
        <w:t xml:space="preserve"> the </w:t>
      </w:r>
      <w:r w:rsidR="00DD0850">
        <w:rPr>
          <w:szCs w:val="24"/>
        </w:rPr>
        <w:t>owner</w:t>
      </w:r>
      <w:r w:rsidRPr="00F83826">
        <w:rPr>
          <w:szCs w:val="24"/>
        </w:rPr>
        <w:t xml:space="preserve"> fail</w:t>
      </w:r>
      <w:r w:rsidR="006348ED">
        <w:rPr>
          <w:szCs w:val="24"/>
        </w:rPr>
        <w:t>s</w:t>
      </w:r>
      <w:r w:rsidRPr="00F83826">
        <w:rPr>
          <w:szCs w:val="24"/>
        </w:rPr>
        <w:t xml:space="preserve"> to turn over to the mortgagee </w:t>
      </w:r>
      <w:r w:rsidR="00B360AA">
        <w:rPr>
          <w:szCs w:val="24"/>
        </w:rPr>
        <w:t xml:space="preserve">proceeds or </w:t>
      </w:r>
      <w:r w:rsidRPr="00F83826">
        <w:rPr>
          <w:szCs w:val="24"/>
        </w:rPr>
        <w:t xml:space="preserve">rents the mortgagee </w:t>
      </w:r>
      <w:r w:rsidRPr="00F83826">
        <w:rPr>
          <w:szCs w:val="24"/>
        </w:rPr>
        <w:lastRenderedPageBreak/>
        <w:t>was entitled to collect; or</w:t>
      </w:r>
    </w:p>
    <w:p w14:paraId="00AD233B" w14:textId="77777777" w:rsidR="006A335A" w:rsidRPr="00F83826" w:rsidRDefault="00EF099D" w:rsidP="008E1BBC">
      <w:pPr>
        <w:spacing w:line="480" w:lineRule="auto"/>
        <w:ind w:firstLine="720"/>
        <w:rPr>
          <w:szCs w:val="24"/>
        </w:rPr>
      </w:pPr>
      <w:r>
        <w:rPr>
          <w:szCs w:val="24"/>
        </w:rPr>
        <w:tab/>
      </w:r>
      <w:r w:rsidR="00ED7BC6">
        <w:rPr>
          <w:szCs w:val="24"/>
        </w:rPr>
        <w:t>(</w:t>
      </w:r>
      <w:r w:rsidR="00137A35">
        <w:rPr>
          <w:szCs w:val="24"/>
        </w:rPr>
        <w:t>6</w:t>
      </w:r>
      <w:r w:rsidR="00ED7BC6">
        <w:rPr>
          <w:szCs w:val="24"/>
        </w:rPr>
        <w:t xml:space="preserve">) </w:t>
      </w:r>
      <w:r w:rsidR="009B53C8">
        <w:rPr>
          <w:szCs w:val="24"/>
        </w:rPr>
        <w:t>the holder of a subordinate lien</w:t>
      </w:r>
      <w:r w:rsidR="00DD0850">
        <w:rPr>
          <w:szCs w:val="24"/>
        </w:rPr>
        <w:t xml:space="preserve"> </w:t>
      </w:r>
      <w:r w:rsidRPr="00F83826">
        <w:rPr>
          <w:szCs w:val="24"/>
        </w:rPr>
        <w:t>obtains appointment of a receiver for the property.</w:t>
      </w:r>
    </w:p>
    <w:p w14:paraId="00AD233C" w14:textId="5173F24C" w:rsidR="002D130F" w:rsidRDefault="00C40404" w:rsidP="008E1BBC">
      <w:pPr>
        <w:spacing w:line="480" w:lineRule="auto"/>
        <w:ind w:firstLine="720"/>
        <w:rPr>
          <w:szCs w:val="24"/>
        </w:rPr>
      </w:pPr>
      <w:r>
        <w:rPr>
          <w:szCs w:val="24"/>
        </w:rPr>
        <w:t>(</w:t>
      </w:r>
      <w:r w:rsidR="0019200A">
        <w:rPr>
          <w:szCs w:val="24"/>
        </w:rPr>
        <w:t>c</w:t>
      </w:r>
      <w:r>
        <w:rPr>
          <w:szCs w:val="24"/>
        </w:rPr>
        <w:t xml:space="preserve">)  </w:t>
      </w:r>
      <w:r w:rsidR="00B97719" w:rsidRPr="00F83826">
        <w:rPr>
          <w:szCs w:val="24"/>
        </w:rPr>
        <w:t xml:space="preserve">The court may condition appointment </w:t>
      </w:r>
      <w:r w:rsidR="00087C5D">
        <w:rPr>
          <w:szCs w:val="24"/>
        </w:rPr>
        <w:t xml:space="preserve">of a receiver </w:t>
      </w:r>
      <w:r w:rsidR="002A266C">
        <w:rPr>
          <w:szCs w:val="24"/>
        </w:rPr>
        <w:t xml:space="preserve">without prior notice </w:t>
      </w:r>
      <w:r w:rsidR="003E5169">
        <w:rPr>
          <w:szCs w:val="24"/>
        </w:rPr>
        <w:t xml:space="preserve">under Section 3(b)(1) or without a prior hearing under Section 3(b)(2) </w:t>
      </w:r>
      <w:r w:rsidR="00B97719" w:rsidRPr="00F83826">
        <w:rPr>
          <w:szCs w:val="24"/>
        </w:rPr>
        <w:t>on the giving of security by the person seeking the appointment for the payment of damages</w:t>
      </w:r>
      <w:r w:rsidR="00D41F6D">
        <w:rPr>
          <w:szCs w:val="24"/>
        </w:rPr>
        <w:t>,</w:t>
      </w:r>
      <w:r w:rsidR="00B97719" w:rsidRPr="00F83826">
        <w:rPr>
          <w:szCs w:val="24"/>
        </w:rPr>
        <w:t xml:space="preserve"> </w:t>
      </w:r>
      <w:r w:rsidR="00872927">
        <w:rPr>
          <w:szCs w:val="24"/>
        </w:rPr>
        <w:t xml:space="preserve">reasonable attorney’s fees, and costs </w:t>
      </w:r>
      <w:r w:rsidR="00B97719" w:rsidRPr="00F83826">
        <w:rPr>
          <w:szCs w:val="24"/>
        </w:rPr>
        <w:t xml:space="preserve">incurred or suffered by any person </w:t>
      </w:r>
      <w:r w:rsidR="00BC0D39">
        <w:rPr>
          <w:szCs w:val="24"/>
        </w:rPr>
        <w:t>if</w:t>
      </w:r>
      <w:r w:rsidR="00B97719" w:rsidRPr="00F83826">
        <w:rPr>
          <w:szCs w:val="24"/>
        </w:rPr>
        <w:t xml:space="preserve"> </w:t>
      </w:r>
      <w:r w:rsidR="0019200A">
        <w:rPr>
          <w:szCs w:val="24"/>
        </w:rPr>
        <w:t xml:space="preserve">the court </w:t>
      </w:r>
      <w:r w:rsidR="00DF21B5">
        <w:rPr>
          <w:szCs w:val="24"/>
        </w:rPr>
        <w:t xml:space="preserve">later </w:t>
      </w:r>
      <w:r w:rsidR="00872927">
        <w:rPr>
          <w:szCs w:val="24"/>
        </w:rPr>
        <w:t>concludes</w:t>
      </w:r>
      <w:r w:rsidR="00B10248">
        <w:rPr>
          <w:szCs w:val="24"/>
        </w:rPr>
        <w:t xml:space="preserve"> </w:t>
      </w:r>
      <w:r w:rsidR="0019200A">
        <w:rPr>
          <w:szCs w:val="24"/>
        </w:rPr>
        <w:t>that</w:t>
      </w:r>
      <w:r w:rsidR="00B97719" w:rsidRPr="00F83826">
        <w:rPr>
          <w:szCs w:val="24"/>
        </w:rPr>
        <w:t xml:space="preserve"> the appointment was </w:t>
      </w:r>
      <w:r w:rsidR="002F0518">
        <w:rPr>
          <w:szCs w:val="24"/>
        </w:rPr>
        <w:t>not justified</w:t>
      </w:r>
      <w:r w:rsidR="00B97719" w:rsidRPr="00F83826">
        <w:rPr>
          <w:szCs w:val="24"/>
        </w:rPr>
        <w:t>.</w:t>
      </w:r>
      <w:r w:rsidR="00E64D42" w:rsidRPr="00F83826">
        <w:rPr>
          <w:szCs w:val="24"/>
        </w:rPr>
        <w:t xml:space="preserve">  If</w:t>
      </w:r>
      <w:r w:rsidR="00BC0D39">
        <w:rPr>
          <w:szCs w:val="24"/>
        </w:rPr>
        <w:t xml:space="preserve"> </w:t>
      </w:r>
      <w:r w:rsidR="00E64D42" w:rsidRPr="00F83826">
        <w:rPr>
          <w:szCs w:val="24"/>
        </w:rPr>
        <w:t>the court</w:t>
      </w:r>
      <w:r w:rsidR="002A266C">
        <w:rPr>
          <w:szCs w:val="24"/>
        </w:rPr>
        <w:t xml:space="preserve"> later</w:t>
      </w:r>
      <w:r w:rsidR="00E64D42" w:rsidRPr="00F83826">
        <w:rPr>
          <w:szCs w:val="24"/>
        </w:rPr>
        <w:t xml:space="preserve"> </w:t>
      </w:r>
      <w:r w:rsidR="00872927">
        <w:rPr>
          <w:szCs w:val="24"/>
        </w:rPr>
        <w:t>concludes</w:t>
      </w:r>
      <w:r w:rsidR="00B10248">
        <w:rPr>
          <w:szCs w:val="24"/>
        </w:rPr>
        <w:t xml:space="preserve"> </w:t>
      </w:r>
      <w:r w:rsidR="00E64D42" w:rsidRPr="00F83826">
        <w:rPr>
          <w:szCs w:val="24"/>
        </w:rPr>
        <w:t xml:space="preserve">that </w:t>
      </w:r>
      <w:r w:rsidR="00E55347">
        <w:rPr>
          <w:szCs w:val="24"/>
        </w:rPr>
        <w:t xml:space="preserve">the </w:t>
      </w:r>
      <w:r w:rsidR="00E64D42" w:rsidRPr="00F83826">
        <w:rPr>
          <w:szCs w:val="24"/>
        </w:rPr>
        <w:t xml:space="preserve">appointment was justified, the </w:t>
      </w:r>
      <w:r w:rsidR="00854C2B">
        <w:rPr>
          <w:szCs w:val="24"/>
        </w:rPr>
        <w:t xml:space="preserve">court shall release the </w:t>
      </w:r>
      <w:r w:rsidR="00E64D42" w:rsidRPr="00F83826">
        <w:rPr>
          <w:szCs w:val="24"/>
        </w:rPr>
        <w:t>security.</w:t>
      </w:r>
    </w:p>
    <w:p w14:paraId="0BB33ABE" w14:textId="37BFF72A" w:rsidR="00872927" w:rsidRDefault="009878EF" w:rsidP="008E1BBC">
      <w:pPr>
        <w:rPr>
          <w:i/>
          <w:szCs w:val="24"/>
        </w:rPr>
      </w:pPr>
      <w:r w:rsidRPr="004217F4">
        <w:rPr>
          <w:b/>
          <w:i/>
          <w:szCs w:val="24"/>
        </w:rPr>
        <w:t>Legislative Note:</w:t>
      </w:r>
      <w:r w:rsidRPr="004217F4">
        <w:rPr>
          <w:i/>
          <w:szCs w:val="24"/>
        </w:rPr>
        <w:t xml:space="preserve">  </w:t>
      </w:r>
      <w:r w:rsidR="00872927">
        <w:rPr>
          <w:i/>
          <w:szCs w:val="24"/>
        </w:rPr>
        <w:t>Subsection (a)(4) permit</w:t>
      </w:r>
      <w:r w:rsidR="002A266C">
        <w:rPr>
          <w:i/>
          <w:szCs w:val="24"/>
        </w:rPr>
        <w:t>s</w:t>
      </w:r>
      <w:r w:rsidR="00872927">
        <w:rPr>
          <w:i/>
          <w:szCs w:val="24"/>
        </w:rPr>
        <w:t xml:space="preserve"> the court to appoint a receiver for the property and its rents during the redemption period.</w:t>
      </w:r>
      <w:r w:rsidR="002A266C">
        <w:rPr>
          <w:i/>
          <w:szCs w:val="24"/>
        </w:rPr>
        <w:t xml:space="preserve"> It would be appropriate in a state that provides a post-sale statutory redemption right.</w:t>
      </w:r>
    </w:p>
    <w:p w14:paraId="4707BD25" w14:textId="77777777" w:rsidR="00872927" w:rsidRDefault="00872927" w:rsidP="008E1BBC">
      <w:pPr>
        <w:rPr>
          <w:i/>
          <w:szCs w:val="24"/>
        </w:rPr>
      </w:pPr>
    </w:p>
    <w:p w14:paraId="00AD233D" w14:textId="0729E806" w:rsidR="009878EF" w:rsidRDefault="009878EF" w:rsidP="008E1BBC">
      <w:pPr>
        <w:rPr>
          <w:i/>
          <w:szCs w:val="24"/>
        </w:rPr>
      </w:pPr>
      <w:r>
        <w:rPr>
          <w:i/>
          <w:szCs w:val="24"/>
        </w:rPr>
        <w:t xml:space="preserve">Subsection (b) includes bracketed alternatives. Under the first, a mortgagee </w:t>
      </w:r>
      <w:r w:rsidR="006E3F01">
        <w:rPr>
          <w:i/>
          <w:szCs w:val="24"/>
        </w:rPr>
        <w:t>is</w:t>
      </w:r>
      <w:r>
        <w:rPr>
          <w:i/>
          <w:szCs w:val="24"/>
        </w:rPr>
        <w:t xml:space="preserve"> entitled to appo</w:t>
      </w:r>
      <w:r w:rsidR="008F4EA6">
        <w:rPr>
          <w:i/>
          <w:szCs w:val="24"/>
        </w:rPr>
        <w:t>i</w:t>
      </w:r>
      <w:r>
        <w:rPr>
          <w:i/>
          <w:szCs w:val="24"/>
        </w:rPr>
        <w:t xml:space="preserve">ntment of a receiver </w:t>
      </w:r>
      <w:r w:rsidR="00872927">
        <w:rPr>
          <w:i/>
          <w:szCs w:val="24"/>
        </w:rPr>
        <w:t>in</w:t>
      </w:r>
      <w:r>
        <w:rPr>
          <w:i/>
          <w:szCs w:val="24"/>
        </w:rPr>
        <w:t xml:space="preserve"> the six circumstances listed in subsection (b)</w:t>
      </w:r>
      <w:r w:rsidR="00872927">
        <w:rPr>
          <w:i/>
          <w:szCs w:val="24"/>
        </w:rPr>
        <w:t>.  Under</w:t>
      </w:r>
      <w:r>
        <w:rPr>
          <w:i/>
          <w:szCs w:val="24"/>
        </w:rPr>
        <w:t xml:space="preserve"> the second, these six circumstances would justify appointment of a receiver, but appointment would be subject to the court’s discretion rather than an entitlement. Under </w:t>
      </w:r>
      <w:r w:rsidR="001F0B47">
        <w:rPr>
          <w:i/>
          <w:szCs w:val="24"/>
        </w:rPr>
        <w:t>Section</w:t>
      </w:r>
      <w:r>
        <w:rPr>
          <w:i/>
          <w:szCs w:val="24"/>
        </w:rPr>
        <w:t xml:space="preserve"> 7 of the Uniform Assignment of Rents Act (UARA), an assignee of rents is entitled to appointment of a receiver under the circumstances expressed in subsection (b). Thus, in </w:t>
      </w:r>
      <w:r w:rsidR="001F0B47">
        <w:rPr>
          <w:i/>
          <w:szCs w:val="24"/>
        </w:rPr>
        <w:t xml:space="preserve">a </w:t>
      </w:r>
      <w:r>
        <w:rPr>
          <w:i/>
          <w:szCs w:val="24"/>
        </w:rPr>
        <w:t xml:space="preserve">jurisdiction that </w:t>
      </w:r>
      <w:r w:rsidR="001F0B47">
        <w:rPr>
          <w:i/>
          <w:szCs w:val="24"/>
        </w:rPr>
        <w:t>has</w:t>
      </w:r>
      <w:r>
        <w:rPr>
          <w:i/>
          <w:szCs w:val="24"/>
        </w:rPr>
        <w:t xml:space="preserve"> enacted UARA, subsection (b) should use the first bracketed alternative to avoid the risk that adoption of this act might create an implied repeal of UARA </w:t>
      </w:r>
      <w:r w:rsidR="001F0B47">
        <w:rPr>
          <w:i/>
          <w:szCs w:val="24"/>
        </w:rPr>
        <w:t>Section</w:t>
      </w:r>
      <w:r>
        <w:rPr>
          <w:i/>
          <w:szCs w:val="24"/>
        </w:rPr>
        <w:t xml:space="preserve"> 7</w:t>
      </w:r>
      <w:r w:rsidRPr="004217F4">
        <w:rPr>
          <w:i/>
          <w:szCs w:val="24"/>
        </w:rPr>
        <w:t>.</w:t>
      </w:r>
      <w:r w:rsidR="00A51C8B">
        <w:rPr>
          <w:i/>
          <w:szCs w:val="24"/>
        </w:rPr>
        <w:t xml:space="preserve"> </w:t>
      </w:r>
      <w:r w:rsidR="00A51C8B" w:rsidRPr="00A51C8B">
        <w:rPr>
          <w:i/>
          <w:szCs w:val="24"/>
        </w:rPr>
        <w:t xml:space="preserve">Even </w:t>
      </w:r>
      <w:r w:rsidR="00A51C8B">
        <w:rPr>
          <w:i/>
          <w:szCs w:val="24"/>
        </w:rPr>
        <w:t xml:space="preserve">if </w:t>
      </w:r>
      <w:r w:rsidR="00A51C8B" w:rsidRPr="00A51C8B">
        <w:rPr>
          <w:i/>
          <w:szCs w:val="24"/>
        </w:rPr>
        <w:t>a jurisdiction has not adopted UARA</w:t>
      </w:r>
      <w:r w:rsidR="00A51C8B">
        <w:rPr>
          <w:i/>
          <w:szCs w:val="24"/>
        </w:rPr>
        <w:t xml:space="preserve">, it may still </w:t>
      </w:r>
      <w:r w:rsidR="00A51C8B" w:rsidRPr="00A51C8B">
        <w:rPr>
          <w:i/>
          <w:szCs w:val="24"/>
        </w:rPr>
        <w:t>wish to enact the first bracketed alternative.</w:t>
      </w:r>
    </w:p>
    <w:p w14:paraId="6783F69D" w14:textId="77777777" w:rsidR="006E3F01" w:rsidRDefault="006E3F01" w:rsidP="008E1BBC">
      <w:pPr>
        <w:rPr>
          <w:i/>
          <w:szCs w:val="24"/>
        </w:rPr>
      </w:pPr>
    </w:p>
    <w:p w14:paraId="00AD2360" w14:textId="622D0A02" w:rsidR="00412081" w:rsidRDefault="006301D6" w:rsidP="008E1BBC">
      <w:pPr>
        <w:pStyle w:val="Heading1"/>
      </w:pPr>
      <w:r>
        <w:tab/>
      </w:r>
      <w:bookmarkStart w:id="14" w:name="_Toc364863653"/>
      <w:bookmarkStart w:id="15" w:name="_Toc364865812"/>
      <w:bookmarkStart w:id="16" w:name="_Toc430694540"/>
      <w:r w:rsidR="00FB5ACE" w:rsidRPr="00F83826">
        <w:t xml:space="preserve">SECTION </w:t>
      </w:r>
      <w:r w:rsidR="00087C5D">
        <w:t>7</w:t>
      </w:r>
      <w:r w:rsidR="00DF51D0" w:rsidRPr="00F83826">
        <w:t xml:space="preserve">.  </w:t>
      </w:r>
      <w:bookmarkEnd w:id="14"/>
      <w:bookmarkEnd w:id="15"/>
      <w:r w:rsidR="00833248">
        <w:t>DISQUALIFICATION FROM APPOINTMENT AS</w:t>
      </w:r>
      <w:r w:rsidR="00412081">
        <w:t xml:space="preserve"> RECEIVER; DISCLOSURE OF INTEREST.</w:t>
      </w:r>
      <w:bookmarkEnd w:id="16"/>
    </w:p>
    <w:p w14:paraId="00AD2361" w14:textId="78F4093F" w:rsidR="006920BE" w:rsidRPr="00F83826" w:rsidRDefault="00C40404" w:rsidP="008E1BBC">
      <w:pPr>
        <w:spacing w:line="480" w:lineRule="auto"/>
        <w:ind w:firstLine="720"/>
        <w:rPr>
          <w:szCs w:val="24"/>
        </w:rPr>
      </w:pPr>
      <w:r>
        <w:rPr>
          <w:szCs w:val="24"/>
        </w:rPr>
        <w:t xml:space="preserve">(a)  </w:t>
      </w:r>
      <w:r w:rsidR="00CE1EDE">
        <w:rPr>
          <w:szCs w:val="24"/>
        </w:rPr>
        <w:t>The</w:t>
      </w:r>
      <w:r w:rsidR="00DF51D0" w:rsidRPr="00F83826">
        <w:rPr>
          <w:szCs w:val="24"/>
        </w:rPr>
        <w:t xml:space="preserve"> court may not appoint</w:t>
      </w:r>
      <w:r w:rsidR="006116A3" w:rsidRPr="00F83826">
        <w:rPr>
          <w:szCs w:val="24"/>
        </w:rPr>
        <w:t xml:space="preserve"> </w:t>
      </w:r>
      <w:r w:rsidR="006920BE" w:rsidRPr="00F83826">
        <w:rPr>
          <w:szCs w:val="24"/>
        </w:rPr>
        <w:t>a person as receiver unless th</w:t>
      </w:r>
      <w:r w:rsidR="00CE1EDE">
        <w:rPr>
          <w:szCs w:val="24"/>
        </w:rPr>
        <w:t>e</w:t>
      </w:r>
      <w:r w:rsidR="006920BE" w:rsidRPr="00F83826">
        <w:rPr>
          <w:szCs w:val="24"/>
        </w:rPr>
        <w:t xml:space="preserve"> person </w:t>
      </w:r>
      <w:r w:rsidR="00833248">
        <w:rPr>
          <w:szCs w:val="24"/>
        </w:rPr>
        <w:t>submits to the court</w:t>
      </w:r>
      <w:r w:rsidR="00707467">
        <w:rPr>
          <w:szCs w:val="24"/>
        </w:rPr>
        <w:t xml:space="preserve"> </w:t>
      </w:r>
      <w:r w:rsidR="00893169">
        <w:rPr>
          <w:szCs w:val="24"/>
        </w:rPr>
        <w:t>a statement</w:t>
      </w:r>
      <w:r w:rsidR="00707467">
        <w:rPr>
          <w:szCs w:val="24"/>
        </w:rPr>
        <w:t xml:space="preserve"> </w:t>
      </w:r>
      <w:r w:rsidR="002C26D9">
        <w:rPr>
          <w:szCs w:val="24"/>
        </w:rPr>
        <w:t xml:space="preserve">under penalty of perjury </w:t>
      </w:r>
      <w:r w:rsidR="00707467">
        <w:rPr>
          <w:szCs w:val="24"/>
        </w:rPr>
        <w:t xml:space="preserve">that the person </w:t>
      </w:r>
      <w:r w:rsidR="006920BE" w:rsidRPr="00F83826">
        <w:rPr>
          <w:szCs w:val="24"/>
        </w:rPr>
        <w:t xml:space="preserve">is </w:t>
      </w:r>
      <w:r w:rsidR="00B360AA">
        <w:rPr>
          <w:szCs w:val="24"/>
        </w:rPr>
        <w:t xml:space="preserve">not </w:t>
      </w:r>
      <w:r w:rsidR="00893169">
        <w:rPr>
          <w:szCs w:val="24"/>
        </w:rPr>
        <w:t>disqualified</w:t>
      </w:r>
      <w:r w:rsidR="006920BE" w:rsidRPr="00F83826">
        <w:rPr>
          <w:szCs w:val="24"/>
        </w:rPr>
        <w:t xml:space="preserve">.  </w:t>
      </w:r>
    </w:p>
    <w:p w14:paraId="00AD2362" w14:textId="550D9497" w:rsidR="006920BE" w:rsidRPr="00F83826" w:rsidRDefault="00C40404" w:rsidP="008E1BBC">
      <w:pPr>
        <w:spacing w:line="480" w:lineRule="auto"/>
        <w:ind w:firstLine="720"/>
        <w:rPr>
          <w:szCs w:val="24"/>
        </w:rPr>
      </w:pPr>
      <w:r>
        <w:rPr>
          <w:szCs w:val="24"/>
        </w:rPr>
        <w:t xml:space="preserve">(b)  </w:t>
      </w:r>
      <w:r w:rsidR="00893169">
        <w:rPr>
          <w:szCs w:val="24"/>
        </w:rPr>
        <w:t>Except as otherwise provided in subsection (c), a</w:t>
      </w:r>
      <w:r w:rsidR="00CE1EDE">
        <w:rPr>
          <w:szCs w:val="24"/>
        </w:rPr>
        <w:t xml:space="preserve"> person</w:t>
      </w:r>
      <w:r w:rsidR="006920BE" w:rsidRPr="00F83826">
        <w:rPr>
          <w:szCs w:val="24"/>
        </w:rPr>
        <w:t xml:space="preserve"> is </w:t>
      </w:r>
      <w:r w:rsidR="00893169">
        <w:rPr>
          <w:szCs w:val="24"/>
        </w:rPr>
        <w:t>disqualified</w:t>
      </w:r>
      <w:r w:rsidR="006920BE" w:rsidRPr="00F83826">
        <w:rPr>
          <w:szCs w:val="24"/>
        </w:rPr>
        <w:t xml:space="preserve"> </w:t>
      </w:r>
      <w:r w:rsidR="002A266C">
        <w:rPr>
          <w:szCs w:val="24"/>
        </w:rPr>
        <w:t>from appointment as receiver</w:t>
      </w:r>
      <w:r w:rsidR="002C26D9">
        <w:rPr>
          <w:szCs w:val="24"/>
        </w:rPr>
        <w:t xml:space="preserve"> </w:t>
      </w:r>
      <w:r w:rsidR="00CE1EDE">
        <w:rPr>
          <w:szCs w:val="24"/>
        </w:rPr>
        <w:t>if the person</w:t>
      </w:r>
      <w:r w:rsidR="006920BE" w:rsidRPr="00F83826">
        <w:rPr>
          <w:szCs w:val="24"/>
        </w:rPr>
        <w:t>:</w:t>
      </w:r>
    </w:p>
    <w:p w14:paraId="00AD2363" w14:textId="77777777" w:rsidR="00B554BA" w:rsidRDefault="00ED7BC6" w:rsidP="008E1BBC">
      <w:pPr>
        <w:spacing w:line="480" w:lineRule="auto"/>
        <w:rPr>
          <w:szCs w:val="24"/>
        </w:rPr>
      </w:pPr>
      <w:r>
        <w:rPr>
          <w:szCs w:val="24"/>
        </w:rPr>
        <w:tab/>
      </w:r>
      <w:r>
        <w:rPr>
          <w:szCs w:val="24"/>
        </w:rPr>
        <w:tab/>
      </w:r>
      <w:r w:rsidR="00B554BA">
        <w:rPr>
          <w:szCs w:val="24"/>
        </w:rPr>
        <w:t xml:space="preserve">(1) is </w:t>
      </w:r>
      <w:r w:rsidR="00351CCD">
        <w:rPr>
          <w:szCs w:val="24"/>
        </w:rPr>
        <w:t>an affiliate of a party</w:t>
      </w:r>
      <w:r w:rsidR="00B554BA">
        <w:rPr>
          <w:szCs w:val="24"/>
        </w:rPr>
        <w:t>;</w:t>
      </w:r>
    </w:p>
    <w:p w14:paraId="00AD2364" w14:textId="5ED0A94B" w:rsidR="006920BE" w:rsidRPr="00F83826" w:rsidRDefault="00B554BA" w:rsidP="008E1BBC">
      <w:pPr>
        <w:spacing w:line="480" w:lineRule="auto"/>
        <w:ind w:firstLine="720"/>
        <w:rPr>
          <w:szCs w:val="24"/>
        </w:rPr>
      </w:pPr>
      <w:r>
        <w:rPr>
          <w:szCs w:val="24"/>
        </w:rPr>
        <w:lastRenderedPageBreak/>
        <w:tab/>
      </w:r>
      <w:r w:rsidR="00C40404">
        <w:rPr>
          <w:szCs w:val="24"/>
        </w:rPr>
        <w:t>(</w:t>
      </w:r>
      <w:r w:rsidR="00351CCD">
        <w:rPr>
          <w:szCs w:val="24"/>
        </w:rPr>
        <w:t>2</w:t>
      </w:r>
      <w:r w:rsidR="00ED7BC6">
        <w:rPr>
          <w:szCs w:val="24"/>
        </w:rPr>
        <w:t xml:space="preserve">) </w:t>
      </w:r>
      <w:r w:rsidR="006920BE" w:rsidRPr="00F83826">
        <w:rPr>
          <w:szCs w:val="24"/>
        </w:rPr>
        <w:t xml:space="preserve">has an interest materially adverse to </w:t>
      </w:r>
      <w:r w:rsidR="00893169">
        <w:rPr>
          <w:szCs w:val="24"/>
        </w:rPr>
        <w:t>an interest</w:t>
      </w:r>
      <w:r w:rsidR="006920BE" w:rsidRPr="00F83826">
        <w:rPr>
          <w:szCs w:val="24"/>
        </w:rPr>
        <w:t xml:space="preserve"> of a part</w:t>
      </w:r>
      <w:r w:rsidR="00EF78F7" w:rsidRPr="00F83826">
        <w:rPr>
          <w:szCs w:val="24"/>
        </w:rPr>
        <w:t>y</w:t>
      </w:r>
      <w:r w:rsidR="006920BE" w:rsidRPr="00F83826">
        <w:rPr>
          <w:szCs w:val="24"/>
        </w:rPr>
        <w:t>;</w:t>
      </w:r>
    </w:p>
    <w:p w14:paraId="00AD2365" w14:textId="3F4593E2" w:rsidR="006920BE" w:rsidRPr="00F83826" w:rsidRDefault="004A33D1" w:rsidP="008E1BBC">
      <w:pPr>
        <w:spacing w:line="480" w:lineRule="auto"/>
        <w:ind w:firstLine="720"/>
        <w:rPr>
          <w:szCs w:val="24"/>
        </w:rPr>
      </w:pPr>
      <w:r>
        <w:rPr>
          <w:szCs w:val="24"/>
        </w:rPr>
        <w:tab/>
      </w:r>
      <w:r w:rsidR="00C40404">
        <w:rPr>
          <w:szCs w:val="24"/>
        </w:rPr>
        <w:t>(</w:t>
      </w:r>
      <w:r w:rsidR="00351CCD">
        <w:rPr>
          <w:szCs w:val="24"/>
        </w:rPr>
        <w:t>3</w:t>
      </w:r>
      <w:r w:rsidR="00C40404">
        <w:rPr>
          <w:szCs w:val="24"/>
        </w:rPr>
        <w:t xml:space="preserve">) </w:t>
      </w:r>
      <w:r w:rsidR="006920BE" w:rsidRPr="00F83826">
        <w:rPr>
          <w:szCs w:val="24"/>
        </w:rPr>
        <w:t>has a material financial interest</w:t>
      </w:r>
      <w:r w:rsidR="00CE1EDE">
        <w:rPr>
          <w:szCs w:val="24"/>
        </w:rPr>
        <w:t xml:space="preserve"> in the outcome of the action</w:t>
      </w:r>
      <w:r w:rsidR="006920BE" w:rsidRPr="00F83826">
        <w:rPr>
          <w:szCs w:val="24"/>
        </w:rPr>
        <w:t>, other than compensation the court</w:t>
      </w:r>
      <w:r w:rsidR="00CE1EDE">
        <w:rPr>
          <w:szCs w:val="24"/>
        </w:rPr>
        <w:t xml:space="preserve"> may allow the receiver</w:t>
      </w:r>
      <w:r w:rsidR="006920BE" w:rsidRPr="00F83826">
        <w:rPr>
          <w:szCs w:val="24"/>
        </w:rPr>
        <w:t>;</w:t>
      </w:r>
    </w:p>
    <w:p w14:paraId="00AD2366" w14:textId="77777777" w:rsidR="00BC0D39" w:rsidRDefault="004A33D1" w:rsidP="008E1BBC">
      <w:pPr>
        <w:spacing w:line="480" w:lineRule="auto"/>
        <w:ind w:firstLine="720"/>
        <w:rPr>
          <w:szCs w:val="24"/>
        </w:rPr>
      </w:pPr>
      <w:r>
        <w:rPr>
          <w:szCs w:val="24"/>
        </w:rPr>
        <w:tab/>
      </w:r>
      <w:r w:rsidR="00C40404">
        <w:rPr>
          <w:szCs w:val="24"/>
        </w:rPr>
        <w:t>(</w:t>
      </w:r>
      <w:r w:rsidR="00351CCD">
        <w:rPr>
          <w:szCs w:val="24"/>
        </w:rPr>
        <w:t>4</w:t>
      </w:r>
      <w:r w:rsidR="00ED7BC6">
        <w:rPr>
          <w:szCs w:val="24"/>
        </w:rPr>
        <w:t>)</w:t>
      </w:r>
      <w:r w:rsidR="00C40404">
        <w:rPr>
          <w:szCs w:val="24"/>
        </w:rPr>
        <w:t xml:space="preserve"> </w:t>
      </w:r>
      <w:r w:rsidR="006920BE" w:rsidRPr="00F83826">
        <w:rPr>
          <w:szCs w:val="24"/>
        </w:rPr>
        <w:t>has a debtor-creditor relationship</w:t>
      </w:r>
      <w:r w:rsidR="00EF78F7" w:rsidRPr="00F83826">
        <w:rPr>
          <w:szCs w:val="24"/>
        </w:rPr>
        <w:t xml:space="preserve"> with</w:t>
      </w:r>
      <w:r w:rsidR="00BC0D39">
        <w:rPr>
          <w:szCs w:val="24"/>
        </w:rPr>
        <w:t xml:space="preserve"> a party; or</w:t>
      </w:r>
    </w:p>
    <w:p w14:paraId="00AD2367" w14:textId="77777777" w:rsidR="006920BE" w:rsidRPr="00F83826" w:rsidRDefault="00580681" w:rsidP="008E1BBC">
      <w:pPr>
        <w:spacing w:line="480" w:lineRule="auto"/>
        <w:rPr>
          <w:szCs w:val="24"/>
        </w:rPr>
      </w:pPr>
      <w:r>
        <w:rPr>
          <w:szCs w:val="24"/>
        </w:rPr>
        <w:tab/>
      </w:r>
      <w:r>
        <w:rPr>
          <w:szCs w:val="24"/>
        </w:rPr>
        <w:tab/>
      </w:r>
      <w:r w:rsidR="00ED7BC6">
        <w:rPr>
          <w:szCs w:val="24"/>
        </w:rPr>
        <w:t>(</w:t>
      </w:r>
      <w:r w:rsidR="00351CCD">
        <w:rPr>
          <w:szCs w:val="24"/>
        </w:rPr>
        <w:t>5</w:t>
      </w:r>
      <w:r w:rsidR="00ED7BC6">
        <w:rPr>
          <w:szCs w:val="24"/>
        </w:rPr>
        <w:t>)</w:t>
      </w:r>
      <w:r w:rsidR="00BC0D39">
        <w:rPr>
          <w:szCs w:val="24"/>
        </w:rPr>
        <w:t xml:space="preserve"> </w:t>
      </w:r>
      <w:r w:rsidR="00EF78F7" w:rsidRPr="00F83826">
        <w:rPr>
          <w:szCs w:val="24"/>
        </w:rPr>
        <w:t>holds an equity interest</w:t>
      </w:r>
      <w:r w:rsidR="00973670">
        <w:rPr>
          <w:szCs w:val="24"/>
        </w:rPr>
        <w:t xml:space="preserve"> in a party</w:t>
      </w:r>
      <w:r w:rsidR="00CE1EDE">
        <w:rPr>
          <w:szCs w:val="24"/>
        </w:rPr>
        <w:t>,</w:t>
      </w:r>
      <w:r w:rsidR="006C00F2" w:rsidRPr="00F83826">
        <w:rPr>
          <w:szCs w:val="24"/>
        </w:rPr>
        <w:t xml:space="preserve"> other than a noncontrolling interest </w:t>
      </w:r>
      <w:r w:rsidR="00CE1EDE">
        <w:rPr>
          <w:szCs w:val="24"/>
        </w:rPr>
        <w:t xml:space="preserve">in </w:t>
      </w:r>
      <w:r w:rsidR="006C00F2" w:rsidRPr="00F83826">
        <w:rPr>
          <w:szCs w:val="24"/>
        </w:rPr>
        <w:t>a publicly-traded company</w:t>
      </w:r>
      <w:r w:rsidR="00EF78F7" w:rsidRPr="00F83826">
        <w:rPr>
          <w:szCs w:val="24"/>
        </w:rPr>
        <w:t>.</w:t>
      </w:r>
    </w:p>
    <w:p w14:paraId="00AD2368" w14:textId="7CD47794" w:rsidR="00747D81" w:rsidRDefault="006920BE" w:rsidP="008E1BBC">
      <w:pPr>
        <w:spacing w:line="480" w:lineRule="auto"/>
        <w:ind w:firstLine="720"/>
        <w:rPr>
          <w:szCs w:val="24"/>
        </w:rPr>
      </w:pPr>
      <w:r w:rsidRPr="00F83826">
        <w:rPr>
          <w:szCs w:val="24"/>
        </w:rPr>
        <w:t>(</w:t>
      </w:r>
      <w:r w:rsidR="00EF78F7" w:rsidRPr="00F83826">
        <w:rPr>
          <w:szCs w:val="24"/>
        </w:rPr>
        <w:t>c</w:t>
      </w:r>
      <w:r w:rsidRPr="00F83826">
        <w:rPr>
          <w:szCs w:val="24"/>
        </w:rPr>
        <w:t xml:space="preserve">) </w:t>
      </w:r>
      <w:r w:rsidR="00C40404">
        <w:rPr>
          <w:szCs w:val="24"/>
        </w:rPr>
        <w:t xml:space="preserve"> </w:t>
      </w:r>
      <w:r w:rsidR="00893169">
        <w:rPr>
          <w:szCs w:val="24"/>
        </w:rPr>
        <w:t>A</w:t>
      </w:r>
      <w:r w:rsidR="009733C5">
        <w:rPr>
          <w:szCs w:val="24"/>
        </w:rPr>
        <w:t xml:space="preserve"> person </w:t>
      </w:r>
      <w:r w:rsidR="000C235F" w:rsidRPr="00F83826">
        <w:rPr>
          <w:szCs w:val="24"/>
        </w:rPr>
        <w:t>is not</w:t>
      </w:r>
      <w:r w:rsidRPr="00F83826">
        <w:rPr>
          <w:szCs w:val="24"/>
        </w:rPr>
        <w:t xml:space="preserve"> disqualified </w:t>
      </w:r>
      <w:r w:rsidR="002C26D9">
        <w:rPr>
          <w:szCs w:val="24"/>
        </w:rPr>
        <w:t xml:space="preserve">from appointment as receiver </w:t>
      </w:r>
      <w:r w:rsidRPr="00F83826">
        <w:rPr>
          <w:szCs w:val="24"/>
        </w:rPr>
        <w:t>solely because</w:t>
      </w:r>
      <w:r w:rsidR="00747D81">
        <w:rPr>
          <w:szCs w:val="24"/>
        </w:rPr>
        <w:t xml:space="preserve"> the person:</w:t>
      </w:r>
    </w:p>
    <w:p w14:paraId="00AD2369" w14:textId="272FCCE2" w:rsidR="00747D81" w:rsidRDefault="00747D81" w:rsidP="00856155">
      <w:pPr>
        <w:spacing w:line="480" w:lineRule="auto"/>
        <w:ind w:firstLine="720"/>
        <w:rPr>
          <w:szCs w:val="24"/>
        </w:rPr>
      </w:pPr>
      <w:r>
        <w:rPr>
          <w:szCs w:val="24"/>
        </w:rPr>
        <w:tab/>
        <w:t>(1)</w:t>
      </w:r>
      <w:r w:rsidR="006920BE" w:rsidRPr="00F83826">
        <w:rPr>
          <w:szCs w:val="24"/>
        </w:rPr>
        <w:t xml:space="preserve"> </w:t>
      </w:r>
      <w:r w:rsidR="009733C5">
        <w:rPr>
          <w:szCs w:val="24"/>
        </w:rPr>
        <w:t>was</w:t>
      </w:r>
      <w:r w:rsidR="00EF78F7" w:rsidRPr="00F83826">
        <w:rPr>
          <w:szCs w:val="24"/>
        </w:rPr>
        <w:t xml:space="preserve"> </w:t>
      </w:r>
      <w:r w:rsidR="006920BE" w:rsidRPr="00F83826">
        <w:rPr>
          <w:szCs w:val="24"/>
        </w:rPr>
        <w:t xml:space="preserve">appointed receiver </w:t>
      </w:r>
      <w:r w:rsidR="001163E0">
        <w:rPr>
          <w:szCs w:val="24"/>
        </w:rPr>
        <w:t xml:space="preserve">or is owed compensation </w:t>
      </w:r>
      <w:r w:rsidR="006920BE" w:rsidRPr="00F83826">
        <w:rPr>
          <w:szCs w:val="24"/>
        </w:rPr>
        <w:t xml:space="preserve">in </w:t>
      </w:r>
      <w:r w:rsidR="009733C5">
        <w:rPr>
          <w:szCs w:val="24"/>
        </w:rPr>
        <w:t>an</w:t>
      </w:r>
      <w:r w:rsidR="006920BE" w:rsidRPr="00F83826">
        <w:rPr>
          <w:szCs w:val="24"/>
        </w:rPr>
        <w:t xml:space="preserve"> unrelated matter involving a </w:t>
      </w:r>
      <w:r w:rsidR="00EF78F7" w:rsidRPr="00F83826">
        <w:rPr>
          <w:szCs w:val="24"/>
        </w:rPr>
        <w:t xml:space="preserve">party or </w:t>
      </w:r>
      <w:r w:rsidR="009733C5">
        <w:rPr>
          <w:szCs w:val="24"/>
        </w:rPr>
        <w:t>was</w:t>
      </w:r>
      <w:r w:rsidR="00EF78F7" w:rsidRPr="00F83826">
        <w:rPr>
          <w:szCs w:val="24"/>
        </w:rPr>
        <w:t xml:space="preserve"> </w:t>
      </w:r>
      <w:r w:rsidR="006920BE" w:rsidRPr="00F83826">
        <w:rPr>
          <w:szCs w:val="24"/>
        </w:rPr>
        <w:t xml:space="preserve">engaged by a </w:t>
      </w:r>
      <w:r w:rsidR="00EF78F7" w:rsidRPr="00F83826">
        <w:rPr>
          <w:szCs w:val="24"/>
        </w:rPr>
        <w:t xml:space="preserve">party </w:t>
      </w:r>
      <w:r w:rsidR="006920BE" w:rsidRPr="00F83826">
        <w:rPr>
          <w:szCs w:val="24"/>
        </w:rPr>
        <w:t xml:space="preserve">in </w:t>
      </w:r>
      <w:r w:rsidR="009733C5">
        <w:rPr>
          <w:szCs w:val="24"/>
        </w:rPr>
        <w:t xml:space="preserve">a </w:t>
      </w:r>
      <w:r w:rsidR="006920BE" w:rsidRPr="00F83826">
        <w:rPr>
          <w:szCs w:val="24"/>
        </w:rPr>
        <w:t xml:space="preserve">matter unrelated to the </w:t>
      </w:r>
      <w:r w:rsidR="00101CFD">
        <w:rPr>
          <w:szCs w:val="24"/>
        </w:rPr>
        <w:t>receivership</w:t>
      </w:r>
      <w:r>
        <w:rPr>
          <w:szCs w:val="24"/>
        </w:rPr>
        <w:t xml:space="preserve">; </w:t>
      </w:r>
    </w:p>
    <w:p w14:paraId="433845A4" w14:textId="292D8300" w:rsidR="00856155" w:rsidRDefault="00747D81" w:rsidP="00856155">
      <w:pPr>
        <w:spacing w:line="480" w:lineRule="auto"/>
        <w:ind w:firstLine="720"/>
        <w:rPr>
          <w:szCs w:val="24"/>
        </w:rPr>
      </w:pPr>
      <w:r>
        <w:rPr>
          <w:szCs w:val="24"/>
        </w:rPr>
        <w:tab/>
        <w:t xml:space="preserve">(2) </w:t>
      </w:r>
      <w:r w:rsidR="002210BF">
        <w:rPr>
          <w:szCs w:val="24"/>
        </w:rPr>
        <w:t xml:space="preserve">is an individual obligated to a party on a debt </w:t>
      </w:r>
      <w:r w:rsidR="00893169">
        <w:rPr>
          <w:szCs w:val="24"/>
        </w:rPr>
        <w:t>that</w:t>
      </w:r>
      <w:r w:rsidR="002210BF">
        <w:rPr>
          <w:szCs w:val="24"/>
        </w:rPr>
        <w:t xml:space="preserve"> is not in default and was incurred </w:t>
      </w:r>
      <w:r w:rsidR="00D80953">
        <w:rPr>
          <w:szCs w:val="24"/>
        </w:rPr>
        <w:t xml:space="preserve">primarily </w:t>
      </w:r>
      <w:r w:rsidR="002210BF">
        <w:rPr>
          <w:szCs w:val="24"/>
        </w:rPr>
        <w:t>for personal, family, or household purposes</w:t>
      </w:r>
      <w:r w:rsidR="00856155">
        <w:rPr>
          <w:szCs w:val="24"/>
        </w:rPr>
        <w:t>; or</w:t>
      </w:r>
    </w:p>
    <w:p w14:paraId="00AD236A" w14:textId="23BBAA82" w:rsidR="009C6E95" w:rsidRDefault="00856155" w:rsidP="00856155">
      <w:pPr>
        <w:spacing w:line="480" w:lineRule="auto"/>
        <w:ind w:firstLine="720"/>
        <w:rPr>
          <w:szCs w:val="24"/>
        </w:rPr>
      </w:pPr>
      <w:r>
        <w:rPr>
          <w:szCs w:val="24"/>
        </w:rPr>
        <w:tab/>
        <w:t>(3) maintains with a party a deposit account as defined in [U</w:t>
      </w:r>
      <w:r w:rsidR="00833248">
        <w:rPr>
          <w:szCs w:val="24"/>
        </w:rPr>
        <w:t>.</w:t>
      </w:r>
      <w:r>
        <w:rPr>
          <w:szCs w:val="24"/>
        </w:rPr>
        <w:t>C</w:t>
      </w:r>
      <w:r w:rsidR="00833248">
        <w:rPr>
          <w:szCs w:val="24"/>
        </w:rPr>
        <w:t>.</w:t>
      </w:r>
      <w:r>
        <w:rPr>
          <w:szCs w:val="24"/>
        </w:rPr>
        <w:t>C</w:t>
      </w:r>
      <w:r w:rsidR="00833248">
        <w:rPr>
          <w:szCs w:val="24"/>
        </w:rPr>
        <w:t>.</w:t>
      </w:r>
      <w:r>
        <w:rPr>
          <w:szCs w:val="24"/>
        </w:rPr>
        <w:t xml:space="preserve"> Section 9-102(a)(29)].</w:t>
      </w:r>
      <w:r w:rsidR="0085162F" w:rsidRPr="0085162F">
        <w:rPr>
          <w:szCs w:val="24"/>
        </w:rPr>
        <w:t xml:space="preserve"> </w:t>
      </w:r>
    </w:p>
    <w:p w14:paraId="00AD236B" w14:textId="15F62A9F" w:rsidR="0085162F" w:rsidRDefault="0085162F" w:rsidP="008E1BBC">
      <w:pPr>
        <w:spacing w:line="480" w:lineRule="auto"/>
        <w:ind w:firstLine="720"/>
        <w:rPr>
          <w:szCs w:val="24"/>
        </w:rPr>
      </w:pPr>
      <w:r>
        <w:rPr>
          <w:szCs w:val="24"/>
        </w:rPr>
        <w:t>(d)  A person seeking appointment of a receiver may nominate a person to serve as receiver, but the court is not bound by the nomination.</w:t>
      </w:r>
    </w:p>
    <w:p w14:paraId="00AD2374" w14:textId="68F99226" w:rsidR="009A1C03" w:rsidRPr="00F83826" w:rsidRDefault="006301D6" w:rsidP="008E1BBC">
      <w:pPr>
        <w:pStyle w:val="Heading1"/>
      </w:pPr>
      <w:r>
        <w:tab/>
      </w:r>
      <w:bookmarkStart w:id="17" w:name="_Toc364863654"/>
      <w:bookmarkStart w:id="18" w:name="_Toc364865813"/>
      <w:bookmarkStart w:id="19" w:name="_Toc430694541"/>
      <w:r w:rsidR="00FB5ACE" w:rsidRPr="00F83826">
        <w:t xml:space="preserve">SECTION </w:t>
      </w:r>
      <w:r w:rsidR="00087C5D">
        <w:t>8</w:t>
      </w:r>
      <w:r w:rsidR="00F04C81" w:rsidRPr="00F83826">
        <w:t>.  R</w:t>
      </w:r>
      <w:r w:rsidR="00FB5ACE" w:rsidRPr="00F83826">
        <w:t>ECEIVER’S BOND</w:t>
      </w:r>
      <w:r w:rsidR="00833248">
        <w:t>; ALTERNATIVE SECURITY</w:t>
      </w:r>
      <w:r w:rsidR="00F04C81" w:rsidRPr="00F83826">
        <w:t>.</w:t>
      </w:r>
      <w:bookmarkEnd w:id="17"/>
      <w:bookmarkEnd w:id="18"/>
      <w:bookmarkEnd w:id="19"/>
      <w:r w:rsidR="00E00CA3" w:rsidRPr="00F83826">
        <w:t xml:space="preserve">  </w:t>
      </w:r>
    </w:p>
    <w:p w14:paraId="74CEE709" w14:textId="51FA366A" w:rsidR="00B87D8F" w:rsidRDefault="00C40404" w:rsidP="008E1BBC">
      <w:pPr>
        <w:spacing w:line="480" w:lineRule="auto"/>
        <w:ind w:firstLine="720"/>
        <w:rPr>
          <w:szCs w:val="24"/>
        </w:rPr>
      </w:pPr>
      <w:r>
        <w:rPr>
          <w:szCs w:val="24"/>
        </w:rPr>
        <w:t xml:space="preserve">(a)  </w:t>
      </w:r>
      <w:r w:rsidR="00856155">
        <w:rPr>
          <w:szCs w:val="24"/>
        </w:rPr>
        <w:t>Except as otherwise provided in subsection (b), a</w:t>
      </w:r>
      <w:r w:rsidR="00E00CA3" w:rsidRPr="00F83826">
        <w:rPr>
          <w:szCs w:val="24"/>
        </w:rPr>
        <w:t xml:space="preserve"> receiver shall </w:t>
      </w:r>
      <w:r w:rsidR="00181FA1">
        <w:rPr>
          <w:szCs w:val="24"/>
        </w:rPr>
        <w:t>post with the court</w:t>
      </w:r>
      <w:r w:rsidR="00E00CA3" w:rsidRPr="00F83826">
        <w:rPr>
          <w:szCs w:val="24"/>
        </w:rPr>
        <w:t xml:space="preserve"> a bond</w:t>
      </w:r>
      <w:r w:rsidR="00833248">
        <w:rPr>
          <w:szCs w:val="24"/>
        </w:rPr>
        <w:t xml:space="preserve"> that</w:t>
      </w:r>
      <w:r w:rsidR="00B87D8F">
        <w:rPr>
          <w:szCs w:val="24"/>
        </w:rPr>
        <w:t>:</w:t>
      </w:r>
    </w:p>
    <w:p w14:paraId="7AB61DA4" w14:textId="2F8504C2" w:rsidR="00B87D8F" w:rsidRDefault="00B87D8F" w:rsidP="008E1BBC">
      <w:pPr>
        <w:spacing w:line="480" w:lineRule="auto"/>
        <w:ind w:firstLine="720"/>
        <w:rPr>
          <w:szCs w:val="24"/>
        </w:rPr>
      </w:pPr>
      <w:r>
        <w:rPr>
          <w:szCs w:val="24"/>
        </w:rPr>
        <w:tab/>
        <w:t xml:space="preserve">(1) </w:t>
      </w:r>
      <w:r w:rsidR="00833248">
        <w:rPr>
          <w:szCs w:val="24"/>
        </w:rPr>
        <w:t xml:space="preserve">is </w:t>
      </w:r>
      <w:r>
        <w:rPr>
          <w:szCs w:val="24"/>
        </w:rPr>
        <w:t>conditioned on the faithful discharge of the receiver’s duties;</w:t>
      </w:r>
    </w:p>
    <w:p w14:paraId="3BFD3468" w14:textId="3DBA43E0" w:rsidR="00B87D8F" w:rsidRDefault="00B87D8F" w:rsidP="008E1BBC">
      <w:pPr>
        <w:spacing w:line="480" w:lineRule="auto"/>
        <w:ind w:firstLine="720"/>
        <w:rPr>
          <w:szCs w:val="24"/>
        </w:rPr>
      </w:pPr>
      <w:r>
        <w:rPr>
          <w:szCs w:val="24"/>
        </w:rPr>
        <w:tab/>
        <w:t xml:space="preserve">(2) </w:t>
      </w:r>
      <w:r w:rsidR="00833248">
        <w:rPr>
          <w:szCs w:val="24"/>
        </w:rPr>
        <w:t>has</w:t>
      </w:r>
      <w:r>
        <w:rPr>
          <w:szCs w:val="24"/>
        </w:rPr>
        <w:t xml:space="preserve"> one or more sureties approved by the court;</w:t>
      </w:r>
    </w:p>
    <w:p w14:paraId="0928BA15" w14:textId="1BBEFAE9" w:rsidR="00B87D8F" w:rsidRDefault="00B87D8F" w:rsidP="008E1BBC">
      <w:pPr>
        <w:spacing w:line="480" w:lineRule="auto"/>
        <w:ind w:firstLine="720"/>
        <w:rPr>
          <w:szCs w:val="24"/>
        </w:rPr>
      </w:pPr>
      <w:r>
        <w:rPr>
          <w:szCs w:val="24"/>
        </w:rPr>
        <w:tab/>
        <w:t xml:space="preserve">(3) </w:t>
      </w:r>
      <w:r w:rsidR="00833248">
        <w:rPr>
          <w:szCs w:val="24"/>
        </w:rPr>
        <w:t xml:space="preserve">is </w:t>
      </w:r>
      <w:r>
        <w:rPr>
          <w:szCs w:val="24"/>
        </w:rPr>
        <w:t>in an amount the court specifies; and</w:t>
      </w:r>
    </w:p>
    <w:p w14:paraId="0FC37E54" w14:textId="36A2B09D" w:rsidR="00856155" w:rsidRDefault="00B87D8F" w:rsidP="008E1BBC">
      <w:pPr>
        <w:spacing w:line="480" w:lineRule="auto"/>
        <w:ind w:firstLine="720"/>
        <w:rPr>
          <w:szCs w:val="24"/>
        </w:rPr>
      </w:pPr>
      <w:r>
        <w:rPr>
          <w:szCs w:val="24"/>
        </w:rPr>
        <w:tab/>
        <w:t>(4)</w:t>
      </w:r>
      <w:r w:rsidR="009A621F">
        <w:rPr>
          <w:szCs w:val="24"/>
        </w:rPr>
        <w:t xml:space="preserve"> </w:t>
      </w:r>
      <w:r w:rsidR="00833248">
        <w:rPr>
          <w:szCs w:val="24"/>
        </w:rPr>
        <w:t xml:space="preserve">is </w:t>
      </w:r>
      <w:r w:rsidR="009A621F">
        <w:rPr>
          <w:szCs w:val="24"/>
        </w:rPr>
        <w:t>effective as of the date of the receiver’s appointment</w:t>
      </w:r>
      <w:r w:rsidR="00E00CA3" w:rsidRPr="00F83826">
        <w:rPr>
          <w:szCs w:val="24"/>
        </w:rPr>
        <w:t>.</w:t>
      </w:r>
    </w:p>
    <w:p w14:paraId="1D50E3F6" w14:textId="1D64572F" w:rsidR="00B87D8F" w:rsidRDefault="00856155" w:rsidP="008E1BBC">
      <w:pPr>
        <w:spacing w:line="480" w:lineRule="auto"/>
        <w:ind w:firstLine="720"/>
        <w:rPr>
          <w:szCs w:val="24"/>
        </w:rPr>
      </w:pPr>
      <w:r w:rsidRPr="00856155">
        <w:rPr>
          <w:szCs w:val="24"/>
        </w:rPr>
        <w:t>(b)</w:t>
      </w:r>
      <w:r w:rsidR="00E869AC">
        <w:rPr>
          <w:szCs w:val="24"/>
        </w:rPr>
        <w:t xml:space="preserve"> </w:t>
      </w:r>
      <w:r w:rsidRPr="00856155">
        <w:rPr>
          <w:szCs w:val="24"/>
        </w:rPr>
        <w:t xml:space="preserve"> The court may approve the posting </w:t>
      </w:r>
      <w:r w:rsidR="00833248">
        <w:rPr>
          <w:szCs w:val="24"/>
        </w:rPr>
        <w:t xml:space="preserve">by a receiver </w:t>
      </w:r>
      <w:r w:rsidRPr="00856155">
        <w:rPr>
          <w:szCs w:val="24"/>
        </w:rPr>
        <w:t xml:space="preserve">with the court of alternative </w:t>
      </w:r>
      <w:r w:rsidRPr="00856155">
        <w:rPr>
          <w:szCs w:val="24"/>
        </w:rPr>
        <w:lastRenderedPageBreak/>
        <w:t>security, such as a letter of credit or deposit of funds.  The receiver may not use receivership property as alternative security.  Interest that accrues on deposited funds must be paid to the receiver on the receiver’s discharge.</w:t>
      </w:r>
      <w:r w:rsidR="009A621F">
        <w:rPr>
          <w:szCs w:val="24"/>
        </w:rPr>
        <w:t xml:space="preserve"> </w:t>
      </w:r>
    </w:p>
    <w:p w14:paraId="00AD2375" w14:textId="0AF4CF53" w:rsidR="009A1C03" w:rsidRPr="00F83826" w:rsidRDefault="00B87D8F" w:rsidP="008E1BBC">
      <w:pPr>
        <w:spacing w:line="480" w:lineRule="auto"/>
        <w:ind w:firstLine="720"/>
        <w:rPr>
          <w:szCs w:val="24"/>
        </w:rPr>
      </w:pPr>
      <w:r>
        <w:rPr>
          <w:szCs w:val="24"/>
        </w:rPr>
        <w:t>(</w:t>
      </w:r>
      <w:r w:rsidR="00856155">
        <w:rPr>
          <w:szCs w:val="24"/>
        </w:rPr>
        <w:t>c</w:t>
      </w:r>
      <w:r>
        <w:rPr>
          <w:szCs w:val="24"/>
        </w:rPr>
        <w:t xml:space="preserve">)  </w:t>
      </w:r>
      <w:r w:rsidR="009A621F">
        <w:rPr>
          <w:szCs w:val="24"/>
        </w:rPr>
        <w:t xml:space="preserve">The court may authorize </w:t>
      </w:r>
      <w:r w:rsidR="00833248">
        <w:rPr>
          <w:szCs w:val="24"/>
        </w:rPr>
        <w:t>a</w:t>
      </w:r>
      <w:r w:rsidR="009A621F">
        <w:rPr>
          <w:szCs w:val="24"/>
        </w:rPr>
        <w:t xml:space="preserve"> receiver to act before the receiver </w:t>
      </w:r>
      <w:r w:rsidR="00310BC3">
        <w:rPr>
          <w:szCs w:val="24"/>
        </w:rPr>
        <w:t>posts</w:t>
      </w:r>
      <w:r w:rsidR="009A621F">
        <w:rPr>
          <w:szCs w:val="24"/>
        </w:rPr>
        <w:t xml:space="preserve"> the bond</w:t>
      </w:r>
      <w:r>
        <w:rPr>
          <w:szCs w:val="24"/>
        </w:rPr>
        <w:t xml:space="preserve"> </w:t>
      </w:r>
      <w:r w:rsidR="00856155">
        <w:rPr>
          <w:szCs w:val="24"/>
        </w:rPr>
        <w:t xml:space="preserve">or alternative security </w:t>
      </w:r>
      <w:r>
        <w:rPr>
          <w:szCs w:val="24"/>
        </w:rPr>
        <w:t xml:space="preserve">required by </w:t>
      </w:r>
      <w:r w:rsidR="00856155">
        <w:rPr>
          <w:szCs w:val="24"/>
        </w:rPr>
        <w:t>this section</w:t>
      </w:r>
      <w:r w:rsidR="009A621F">
        <w:rPr>
          <w:szCs w:val="24"/>
        </w:rPr>
        <w:t>.</w:t>
      </w:r>
      <w:r w:rsidR="009A1C03" w:rsidRPr="00F83826">
        <w:rPr>
          <w:szCs w:val="24"/>
        </w:rPr>
        <w:t xml:space="preserve">  </w:t>
      </w:r>
      <w:r w:rsidR="00E00CA3" w:rsidRPr="00F83826">
        <w:rPr>
          <w:szCs w:val="24"/>
        </w:rPr>
        <w:t xml:space="preserve"> </w:t>
      </w:r>
    </w:p>
    <w:p w14:paraId="00AD2376" w14:textId="1FBE2450" w:rsidR="00F04C81" w:rsidRDefault="00C40404" w:rsidP="008E1BBC">
      <w:pPr>
        <w:spacing w:line="480" w:lineRule="auto"/>
        <w:ind w:firstLine="720"/>
        <w:rPr>
          <w:szCs w:val="24"/>
        </w:rPr>
      </w:pPr>
      <w:r>
        <w:rPr>
          <w:szCs w:val="24"/>
        </w:rPr>
        <w:t>(</w:t>
      </w:r>
      <w:r w:rsidR="00856155">
        <w:rPr>
          <w:szCs w:val="24"/>
        </w:rPr>
        <w:t>d</w:t>
      </w:r>
      <w:r>
        <w:rPr>
          <w:szCs w:val="24"/>
        </w:rPr>
        <w:t xml:space="preserve">)  </w:t>
      </w:r>
      <w:r w:rsidR="00E00CA3" w:rsidRPr="00F83826">
        <w:rPr>
          <w:szCs w:val="24"/>
        </w:rPr>
        <w:t xml:space="preserve">A claim against </w:t>
      </w:r>
      <w:r w:rsidR="009733C5">
        <w:rPr>
          <w:szCs w:val="24"/>
        </w:rPr>
        <w:t>a</w:t>
      </w:r>
      <w:r w:rsidR="00E00CA3" w:rsidRPr="00F83826">
        <w:rPr>
          <w:szCs w:val="24"/>
        </w:rPr>
        <w:t xml:space="preserve"> </w:t>
      </w:r>
      <w:r w:rsidR="009A1C03" w:rsidRPr="00F83826">
        <w:rPr>
          <w:szCs w:val="24"/>
        </w:rPr>
        <w:t xml:space="preserve">receiver’s </w:t>
      </w:r>
      <w:r w:rsidR="00E00CA3" w:rsidRPr="00F83826">
        <w:rPr>
          <w:szCs w:val="24"/>
        </w:rPr>
        <w:t xml:space="preserve">bond </w:t>
      </w:r>
      <w:r w:rsidR="00856155">
        <w:rPr>
          <w:szCs w:val="24"/>
        </w:rPr>
        <w:t xml:space="preserve">or alternative security </w:t>
      </w:r>
      <w:r w:rsidR="009A1C03" w:rsidRPr="00F83826">
        <w:rPr>
          <w:szCs w:val="24"/>
        </w:rPr>
        <w:t xml:space="preserve">must </w:t>
      </w:r>
      <w:r w:rsidR="00E00CA3" w:rsidRPr="00F83826">
        <w:rPr>
          <w:szCs w:val="24"/>
        </w:rPr>
        <w:t xml:space="preserve">be made </w:t>
      </w:r>
      <w:r w:rsidR="009733C5">
        <w:rPr>
          <w:szCs w:val="24"/>
        </w:rPr>
        <w:t>not later than</w:t>
      </w:r>
      <w:r w:rsidR="00E00CA3" w:rsidRPr="00F83826">
        <w:rPr>
          <w:szCs w:val="24"/>
        </w:rPr>
        <w:t xml:space="preserve"> </w:t>
      </w:r>
      <w:r w:rsidR="006C00F2" w:rsidRPr="00F83826">
        <w:rPr>
          <w:szCs w:val="24"/>
        </w:rPr>
        <w:t>[</w:t>
      </w:r>
      <w:r w:rsidR="00E00CA3" w:rsidRPr="00F83826">
        <w:rPr>
          <w:szCs w:val="24"/>
        </w:rPr>
        <w:t>one</w:t>
      </w:r>
      <w:r w:rsidR="00310BC3">
        <w:rPr>
          <w:szCs w:val="24"/>
        </w:rPr>
        <w:t>] year</w:t>
      </w:r>
      <w:r w:rsidR="00E00CA3" w:rsidRPr="00F83826">
        <w:rPr>
          <w:szCs w:val="24"/>
        </w:rPr>
        <w:t xml:space="preserve"> </w:t>
      </w:r>
      <w:r w:rsidR="009733C5">
        <w:rPr>
          <w:szCs w:val="24"/>
        </w:rPr>
        <w:t>after</w:t>
      </w:r>
      <w:r w:rsidR="00E00CA3" w:rsidRPr="00F83826">
        <w:rPr>
          <w:szCs w:val="24"/>
        </w:rPr>
        <w:t xml:space="preserve"> the date the receiver is discharged.</w:t>
      </w:r>
    </w:p>
    <w:p w14:paraId="00AD2377" w14:textId="63CB2D70" w:rsidR="00181FA1" w:rsidRDefault="00181FA1" w:rsidP="008E1BBC">
      <w:pPr>
        <w:rPr>
          <w:i/>
          <w:szCs w:val="24"/>
        </w:rPr>
      </w:pPr>
      <w:r w:rsidRPr="004217F4">
        <w:rPr>
          <w:b/>
          <w:i/>
          <w:szCs w:val="24"/>
        </w:rPr>
        <w:t>Legislative Note:</w:t>
      </w:r>
      <w:r w:rsidRPr="004217F4">
        <w:rPr>
          <w:i/>
          <w:szCs w:val="24"/>
        </w:rPr>
        <w:t xml:space="preserve">  </w:t>
      </w:r>
      <w:r>
        <w:rPr>
          <w:i/>
          <w:szCs w:val="24"/>
        </w:rPr>
        <w:t>Subsection (</w:t>
      </w:r>
      <w:r w:rsidR="00856155">
        <w:rPr>
          <w:i/>
          <w:szCs w:val="24"/>
        </w:rPr>
        <w:t>d</w:t>
      </w:r>
      <w:r>
        <w:rPr>
          <w:i/>
          <w:szCs w:val="24"/>
        </w:rPr>
        <w:t>) creates a limitation period for</w:t>
      </w:r>
      <w:r w:rsidR="00B87D8F">
        <w:rPr>
          <w:i/>
          <w:szCs w:val="24"/>
        </w:rPr>
        <w:t xml:space="preserve"> a</w:t>
      </w:r>
      <w:r>
        <w:rPr>
          <w:i/>
          <w:szCs w:val="24"/>
        </w:rPr>
        <w:t xml:space="preserve"> claim against the bond based on </w:t>
      </w:r>
      <w:r w:rsidR="00B87D8F">
        <w:rPr>
          <w:i/>
          <w:szCs w:val="24"/>
        </w:rPr>
        <w:t>an</w:t>
      </w:r>
      <w:r>
        <w:rPr>
          <w:i/>
          <w:szCs w:val="24"/>
        </w:rPr>
        <w:t xml:space="preserve"> action by the receiver. The period should be </w:t>
      </w:r>
      <w:r w:rsidR="00B87D8F">
        <w:rPr>
          <w:i/>
          <w:szCs w:val="24"/>
        </w:rPr>
        <w:t xml:space="preserve">consistent with </w:t>
      </w:r>
      <w:r>
        <w:rPr>
          <w:i/>
          <w:szCs w:val="24"/>
        </w:rPr>
        <w:t xml:space="preserve">the state’s limitation period for obtaining relief from a judgment. </w:t>
      </w:r>
    </w:p>
    <w:p w14:paraId="5F46E65A" w14:textId="77777777" w:rsidR="008E1BBC" w:rsidRDefault="008E1BBC" w:rsidP="008E1BBC">
      <w:pPr>
        <w:jc w:val="center"/>
        <w:rPr>
          <w:b/>
          <w:szCs w:val="24"/>
        </w:rPr>
      </w:pPr>
    </w:p>
    <w:p w14:paraId="00AD2384" w14:textId="52A7352B" w:rsidR="00180631" w:rsidRDefault="00FB5ACE" w:rsidP="008E1BBC">
      <w:pPr>
        <w:spacing w:line="480" w:lineRule="auto"/>
        <w:ind w:firstLine="720"/>
        <w:rPr>
          <w:szCs w:val="24"/>
        </w:rPr>
      </w:pPr>
      <w:bookmarkStart w:id="20" w:name="_Toc364863655"/>
      <w:bookmarkStart w:id="21" w:name="_Toc364865814"/>
      <w:bookmarkStart w:id="22" w:name="_Toc430694542"/>
      <w:r w:rsidRPr="009B4968">
        <w:rPr>
          <w:rStyle w:val="Heading1Char"/>
        </w:rPr>
        <w:t xml:space="preserve">SECTION </w:t>
      </w:r>
      <w:r w:rsidR="00087C5D">
        <w:rPr>
          <w:rStyle w:val="Heading1Char"/>
        </w:rPr>
        <w:t>9</w:t>
      </w:r>
      <w:r w:rsidR="00084B28" w:rsidRPr="009B4968">
        <w:rPr>
          <w:rStyle w:val="Heading1Char"/>
        </w:rPr>
        <w:t xml:space="preserve">.  </w:t>
      </w:r>
      <w:r w:rsidR="00833248">
        <w:rPr>
          <w:rStyle w:val="Heading1Char"/>
        </w:rPr>
        <w:t xml:space="preserve">STATUS OF </w:t>
      </w:r>
      <w:r w:rsidR="00084B28" w:rsidRPr="009B4968">
        <w:rPr>
          <w:rStyle w:val="Heading1Char"/>
        </w:rPr>
        <w:t>R</w:t>
      </w:r>
      <w:r w:rsidRPr="009B4968">
        <w:rPr>
          <w:rStyle w:val="Heading1Char"/>
        </w:rPr>
        <w:t>ECEIVER AS LIEN CREDITOR</w:t>
      </w:r>
      <w:r w:rsidR="0096052C" w:rsidRPr="009B4968">
        <w:rPr>
          <w:rStyle w:val="Heading1Char"/>
        </w:rPr>
        <w:t>.</w:t>
      </w:r>
      <w:bookmarkEnd w:id="20"/>
      <w:bookmarkEnd w:id="21"/>
      <w:bookmarkEnd w:id="22"/>
      <w:r w:rsidR="00084B28" w:rsidRPr="00F83826">
        <w:rPr>
          <w:szCs w:val="24"/>
        </w:rPr>
        <w:t xml:space="preserve"> </w:t>
      </w:r>
      <w:r w:rsidR="0096052C" w:rsidRPr="00F83826">
        <w:rPr>
          <w:szCs w:val="24"/>
        </w:rPr>
        <w:t xml:space="preserve"> </w:t>
      </w:r>
      <w:r w:rsidR="00B87D8F">
        <w:rPr>
          <w:szCs w:val="24"/>
        </w:rPr>
        <w:t>On appointment of</w:t>
      </w:r>
      <w:r w:rsidR="00180631" w:rsidRPr="00180631">
        <w:rPr>
          <w:szCs w:val="24"/>
        </w:rPr>
        <w:t xml:space="preserve"> a receiver</w:t>
      </w:r>
      <w:r w:rsidR="00180631">
        <w:rPr>
          <w:szCs w:val="24"/>
        </w:rPr>
        <w:t>, the receiver</w:t>
      </w:r>
      <w:r w:rsidR="002C26D9">
        <w:rPr>
          <w:szCs w:val="24"/>
        </w:rPr>
        <w:t xml:space="preserve"> has the status of a lien creditor</w:t>
      </w:r>
      <w:r w:rsidR="00833248">
        <w:rPr>
          <w:szCs w:val="24"/>
        </w:rPr>
        <w:t xml:space="preserve"> under</w:t>
      </w:r>
      <w:r w:rsidR="00180631">
        <w:rPr>
          <w:szCs w:val="24"/>
        </w:rPr>
        <w:t>:</w:t>
      </w:r>
    </w:p>
    <w:p w14:paraId="00AD2385" w14:textId="1E1B3F4C" w:rsidR="00180631" w:rsidRDefault="00180631" w:rsidP="008E1BBC">
      <w:pPr>
        <w:spacing w:line="480" w:lineRule="auto"/>
        <w:ind w:firstLine="720"/>
        <w:rPr>
          <w:szCs w:val="24"/>
        </w:rPr>
      </w:pPr>
      <w:r>
        <w:rPr>
          <w:szCs w:val="24"/>
        </w:rPr>
        <w:t>(</w:t>
      </w:r>
      <w:r w:rsidR="00C27ACE">
        <w:rPr>
          <w:szCs w:val="24"/>
        </w:rPr>
        <w:t>1</w:t>
      </w:r>
      <w:r>
        <w:rPr>
          <w:szCs w:val="24"/>
        </w:rPr>
        <w:t>)</w:t>
      </w:r>
      <w:r w:rsidRPr="00180631">
        <w:rPr>
          <w:szCs w:val="24"/>
        </w:rPr>
        <w:t xml:space="preserve"> </w:t>
      </w:r>
      <w:r w:rsidR="0048017F">
        <w:rPr>
          <w:szCs w:val="24"/>
        </w:rPr>
        <w:t xml:space="preserve"> </w:t>
      </w:r>
      <w:r w:rsidRPr="00180631">
        <w:rPr>
          <w:szCs w:val="24"/>
        </w:rPr>
        <w:t>[</w:t>
      </w:r>
      <w:r w:rsidR="002C26D9">
        <w:rPr>
          <w:szCs w:val="24"/>
        </w:rPr>
        <w:t>U</w:t>
      </w:r>
      <w:r w:rsidR="00833248">
        <w:rPr>
          <w:szCs w:val="24"/>
        </w:rPr>
        <w:t>.C.C.</w:t>
      </w:r>
      <w:r w:rsidRPr="00180631">
        <w:rPr>
          <w:szCs w:val="24"/>
        </w:rPr>
        <w:t xml:space="preserve"> Article 9] as to receivership property that is personal property</w:t>
      </w:r>
      <w:r>
        <w:rPr>
          <w:szCs w:val="24"/>
        </w:rPr>
        <w:t xml:space="preserve"> or fixtures; and</w:t>
      </w:r>
    </w:p>
    <w:p w14:paraId="00AD2386" w14:textId="1D76C13E" w:rsidR="00D35C28" w:rsidRPr="00F83826" w:rsidRDefault="00180631" w:rsidP="008E1BBC">
      <w:pPr>
        <w:spacing w:line="480" w:lineRule="auto"/>
        <w:ind w:firstLine="720"/>
        <w:rPr>
          <w:szCs w:val="24"/>
        </w:rPr>
      </w:pPr>
      <w:r>
        <w:rPr>
          <w:szCs w:val="24"/>
        </w:rPr>
        <w:t>(</w:t>
      </w:r>
      <w:r w:rsidR="00C27ACE">
        <w:rPr>
          <w:szCs w:val="24"/>
        </w:rPr>
        <w:t>2</w:t>
      </w:r>
      <w:r>
        <w:rPr>
          <w:szCs w:val="24"/>
        </w:rPr>
        <w:t xml:space="preserve">) </w:t>
      </w:r>
      <w:r w:rsidR="0048017F">
        <w:rPr>
          <w:szCs w:val="24"/>
        </w:rPr>
        <w:t xml:space="preserve"> </w:t>
      </w:r>
      <w:r>
        <w:rPr>
          <w:szCs w:val="24"/>
        </w:rPr>
        <w:t>[the recording statute of this state] as to receivership property that is real property</w:t>
      </w:r>
      <w:r w:rsidRPr="00180631">
        <w:rPr>
          <w:szCs w:val="24"/>
        </w:rPr>
        <w:t>.</w:t>
      </w:r>
    </w:p>
    <w:p w14:paraId="4229FA8D" w14:textId="34241E82" w:rsidR="008D3E8A" w:rsidRDefault="0096052C" w:rsidP="008D3E8A">
      <w:pPr>
        <w:spacing w:line="480" w:lineRule="auto"/>
        <w:ind w:firstLine="720"/>
        <w:rPr>
          <w:szCs w:val="24"/>
        </w:rPr>
      </w:pPr>
      <w:bookmarkStart w:id="23" w:name="_Toc364863656"/>
      <w:bookmarkStart w:id="24" w:name="_Toc364865815"/>
      <w:bookmarkStart w:id="25" w:name="_Toc430694543"/>
      <w:r w:rsidRPr="009B4968">
        <w:rPr>
          <w:rStyle w:val="Heading1Char"/>
        </w:rPr>
        <w:t xml:space="preserve">SECTION </w:t>
      </w:r>
      <w:r w:rsidR="00087C5D">
        <w:rPr>
          <w:rStyle w:val="Heading1Char"/>
        </w:rPr>
        <w:t>10</w:t>
      </w:r>
      <w:r w:rsidRPr="009B4968">
        <w:rPr>
          <w:rStyle w:val="Heading1Char"/>
        </w:rPr>
        <w:t xml:space="preserve">.  </w:t>
      </w:r>
      <w:r w:rsidR="00A02769" w:rsidRPr="009B4968">
        <w:rPr>
          <w:rStyle w:val="Heading1Char"/>
        </w:rPr>
        <w:t xml:space="preserve">SECURITY </w:t>
      </w:r>
      <w:r w:rsidR="00270568">
        <w:rPr>
          <w:rStyle w:val="Heading1Char"/>
        </w:rPr>
        <w:t xml:space="preserve">AGREEMENT COVERING </w:t>
      </w:r>
      <w:r w:rsidRPr="009B4968">
        <w:rPr>
          <w:rStyle w:val="Heading1Char"/>
        </w:rPr>
        <w:t>AFTER-ACQUIRED PROPERTY.</w:t>
      </w:r>
      <w:bookmarkEnd w:id="23"/>
      <w:bookmarkEnd w:id="24"/>
      <w:bookmarkEnd w:id="25"/>
      <w:r w:rsidRPr="00F83826">
        <w:rPr>
          <w:szCs w:val="24"/>
        </w:rPr>
        <w:t xml:space="preserve">  </w:t>
      </w:r>
      <w:r w:rsidR="00D35C28" w:rsidRPr="00F83826">
        <w:rPr>
          <w:szCs w:val="24"/>
        </w:rPr>
        <w:t xml:space="preserve">Except as </w:t>
      </w:r>
      <w:r w:rsidR="002C26D9">
        <w:rPr>
          <w:szCs w:val="24"/>
        </w:rPr>
        <w:t xml:space="preserve">otherwise </w:t>
      </w:r>
      <w:r w:rsidR="00D35C28" w:rsidRPr="00F83826">
        <w:rPr>
          <w:szCs w:val="24"/>
        </w:rPr>
        <w:t xml:space="preserve">provided by law </w:t>
      </w:r>
      <w:r w:rsidR="009733C5">
        <w:rPr>
          <w:szCs w:val="24"/>
        </w:rPr>
        <w:t xml:space="preserve">of this state </w:t>
      </w:r>
      <w:r w:rsidR="00D35C28" w:rsidRPr="00F83826">
        <w:rPr>
          <w:szCs w:val="24"/>
        </w:rPr>
        <w:t xml:space="preserve">other than this [act], property </w:t>
      </w:r>
      <w:r w:rsidR="00D33544">
        <w:rPr>
          <w:szCs w:val="24"/>
        </w:rPr>
        <w:t xml:space="preserve">that </w:t>
      </w:r>
      <w:r w:rsidR="009733C5">
        <w:rPr>
          <w:szCs w:val="24"/>
        </w:rPr>
        <w:t>a</w:t>
      </w:r>
      <w:r w:rsidR="00D33544">
        <w:rPr>
          <w:szCs w:val="24"/>
        </w:rPr>
        <w:t xml:space="preserve"> receiver or owner </w:t>
      </w:r>
      <w:r w:rsidR="00D35C28" w:rsidRPr="00F83826">
        <w:rPr>
          <w:szCs w:val="24"/>
        </w:rPr>
        <w:t>acquire</w:t>
      </w:r>
      <w:r w:rsidR="00D33544">
        <w:rPr>
          <w:szCs w:val="24"/>
        </w:rPr>
        <w:t>s</w:t>
      </w:r>
      <w:r w:rsidR="00D35C28" w:rsidRPr="00F83826">
        <w:rPr>
          <w:szCs w:val="24"/>
        </w:rPr>
        <w:t xml:space="preserve"> after </w:t>
      </w:r>
      <w:r w:rsidR="002C26D9">
        <w:rPr>
          <w:szCs w:val="24"/>
        </w:rPr>
        <w:t>appointment of</w:t>
      </w:r>
      <w:r w:rsidR="009733C5">
        <w:rPr>
          <w:szCs w:val="24"/>
        </w:rPr>
        <w:t xml:space="preserve"> the receiver</w:t>
      </w:r>
      <w:r w:rsidR="00D35C28" w:rsidRPr="00F83826">
        <w:rPr>
          <w:szCs w:val="24"/>
        </w:rPr>
        <w:t xml:space="preserve"> is subject to a security agreement entered </w:t>
      </w:r>
      <w:r w:rsidR="00412081">
        <w:rPr>
          <w:szCs w:val="24"/>
        </w:rPr>
        <w:t>into before</w:t>
      </w:r>
      <w:r w:rsidR="00D35C28" w:rsidRPr="00F83826">
        <w:rPr>
          <w:szCs w:val="24"/>
        </w:rPr>
        <w:t xml:space="preserve"> the </w:t>
      </w:r>
      <w:r w:rsidR="002C26D9">
        <w:rPr>
          <w:szCs w:val="24"/>
        </w:rPr>
        <w:t>appointment</w:t>
      </w:r>
      <w:r w:rsidR="00D35C28" w:rsidRPr="00F83826">
        <w:rPr>
          <w:szCs w:val="24"/>
        </w:rPr>
        <w:t xml:space="preserve"> to the same extent as </w:t>
      </w:r>
      <w:r w:rsidR="00412081">
        <w:rPr>
          <w:szCs w:val="24"/>
        </w:rPr>
        <w:t xml:space="preserve">if the court had not appointed </w:t>
      </w:r>
      <w:r w:rsidR="00104206">
        <w:rPr>
          <w:szCs w:val="24"/>
        </w:rPr>
        <w:t>the</w:t>
      </w:r>
      <w:r w:rsidR="00412081">
        <w:rPr>
          <w:szCs w:val="24"/>
        </w:rPr>
        <w:t xml:space="preserve"> receiver</w:t>
      </w:r>
      <w:r w:rsidR="00D35C28" w:rsidRPr="00F83826">
        <w:rPr>
          <w:szCs w:val="24"/>
        </w:rPr>
        <w:t>.</w:t>
      </w:r>
    </w:p>
    <w:p w14:paraId="00AD2398" w14:textId="77777777" w:rsidR="00C27ACE" w:rsidRDefault="00FB5ACE" w:rsidP="00B94047">
      <w:pPr>
        <w:keepNext/>
        <w:keepLines/>
        <w:spacing w:line="480" w:lineRule="auto"/>
        <w:ind w:firstLine="720"/>
        <w:rPr>
          <w:szCs w:val="24"/>
        </w:rPr>
      </w:pPr>
      <w:bookmarkStart w:id="26" w:name="_Toc364863657"/>
      <w:bookmarkStart w:id="27" w:name="_Toc364865816"/>
      <w:bookmarkStart w:id="28" w:name="_Toc430694544"/>
      <w:r w:rsidRPr="009B4968">
        <w:rPr>
          <w:rStyle w:val="Heading1Char"/>
        </w:rPr>
        <w:t>SECTION 1</w:t>
      </w:r>
      <w:r w:rsidR="00087C5D">
        <w:rPr>
          <w:rStyle w:val="Heading1Char"/>
        </w:rPr>
        <w:t>1</w:t>
      </w:r>
      <w:r w:rsidR="00732C26" w:rsidRPr="009B4968">
        <w:rPr>
          <w:rStyle w:val="Heading1Char"/>
        </w:rPr>
        <w:t>.</w:t>
      </w:r>
      <w:r w:rsidRPr="009B4968">
        <w:rPr>
          <w:rStyle w:val="Heading1Char"/>
        </w:rPr>
        <w:t xml:space="preserve">  </w:t>
      </w:r>
      <w:r w:rsidR="00736908">
        <w:rPr>
          <w:rStyle w:val="Heading1Char"/>
        </w:rPr>
        <w:t xml:space="preserve">COLLECTION AND </w:t>
      </w:r>
      <w:r w:rsidR="00732C26" w:rsidRPr="009B4968">
        <w:rPr>
          <w:rStyle w:val="Heading1Char"/>
        </w:rPr>
        <w:t>T</w:t>
      </w:r>
      <w:r w:rsidRPr="009B4968">
        <w:rPr>
          <w:rStyle w:val="Heading1Char"/>
        </w:rPr>
        <w:t>URNOVER OF RECEIVERSHIP PROPERTY</w:t>
      </w:r>
      <w:r w:rsidR="00732C26" w:rsidRPr="009B4968">
        <w:rPr>
          <w:rStyle w:val="Heading1Char"/>
        </w:rPr>
        <w:t>.</w:t>
      </w:r>
      <w:bookmarkEnd w:id="26"/>
      <w:bookmarkEnd w:id="27"/>
      <w:bookmarkEnd w:id="28"/>
      <w:r w:rsidR="00E67774" w:rsidRPr="00F83826">
        <w:rPr>
          <w:szCs w:val="24"/>
        </w:rPr>
        <w:t xml:space="preserve"> </w:t>
      </w:r>
      <w:r w:rsidR="00D6736D">
        <w:rPr>
          <w:szCs w:val="24"/>
        </w:rPr>
        <w:t xml:space="preserve"> </w:t>
      </w:r>
    </w:p>
    <w:p w14:paraId="00AD2399" w14:textId="77777777" w:rsidR="00736908" w:rsidRDefault="00C27ACE" w:rsidP="00B94047">
      <w:pPr>
        <w:keepNext/>
        <w:keepLines/>
        <w:spacing w:line="480" w:lineRule="auto"/>
        <w:ind w:firstLine="720"/>
        <w:rPr>
          <w:szCs w:val="24"/>
        </w:rPr>
      </w:pPr>
      <w:r>
        <w:rPr>
          <w:szCs w:val="24"/>
        </w:rPr>
        <w:t xml:space="preserve">(a)  </w:t>
      </w:r>
      <w:r w:rsidR="00D6736D">
        <w:rPr>
          <w:szCs w:val="24"/>
        </w:rPr>
        <w:t>Unless the court orders otherwise, on demand by a receiver:</w:t>
      </w:r>
    </w:p>
    <w:p w14:paraId="00AD239A" w14:textId="77777777" w:rsidR="00736908" w:rsidRDefault="00C20D31" w:rsidP="008E1BBC">
      <w:pPr>
        <w:spacing w:line="480" w:lineRule="auto"/>
        <w:ind w:firstLine="720"/>
        <w:rPr>
          <w:szCs w:val="24"/>
        </w:rPr>
      </w:pPr>
      <w:r>
        <w:rPr>
          <w:szCs w:val="24"/>
        </w:rPr>
        <w:tab/>
      </w:r>
      <w:r w:rsidR="00736908">
        <w:rPr>
          <w:szCs w:val="24"/>
        </w:rPr>
        <w:t>(</w:t>
      </w:r>
      <w:r w:rsidR="00D6736D">
        <w:rPr>
          <w:szCs w:val="24"/>
        </w:rPr>
        <w:t>1</w:t>
      </w:r>
      <w:r w:rsidR="00736908">
        <w:rPr>
          <w:szCs w:val="24"/>
        </w:rPr>
        <w:t xml:space="preserve">) </w:t>
      </w:r>
      <w:r w:rsidR="00D6736D">
        <w:rPr>
          <w:szCs w:val="24"/>
        </w:rPr>
        <w:t>a</w:t>
      </w:r>
      <w:r w:rsidR="00736908">
        <w:rPr>
          <w:szCs w:val="24"/>
        </w:rPr>
        <w:t xml:space="preserve"> person that owes a debt that is receivership property </w:t>
      </w:r>
      <w:r w:rsidR="003349E0">
        <w:rPr>
          <w:szCs w:val="24"/>
        </w:rPr>
        <w:t xml:space="preserve">and is </w:t>
      </w:r>
      <w:r w:rsidR="00736908">
        <w:rPr>
          <w:szCs w:val="24"/>
        </w:rPr>
        <w:t>matured</w:t>
      </w:r>
      <w:r w:rsidR="00932880">
        <w:rPr>
          <w:szCs w:val="24"/>
        </w:rPr>
        <w:t xml:space="preserve"> </w:t>
      </w:r>
      <w:r w:rsidR="003349E0">
        <w:rPr>
          <w:szCs w:val="24"/>
        </w:rPr>
        <w:t>or</w:t>
      </w:r>
      <w:r w:rsidR="00736908">
        <w:rPr>
          <w:szCs w:val="24"/>
        </w:rPr>
        <w:t xml:space="preserve"> </w:t>
      </w:r>
      <w:r w:rsidR="00736908">
        <w:rPr>
          <w:szCs w:val="24"/>
        </w:rPr>
        <w:lastRenderedPageBreak/>
        <w:t xml:space="preserve">payable on demand </w:t>
      </w:r>
      <w:r w:rsidR="002C26D9">
        <w:rPr>
          <w:szCs w:val="24"/>
        </w:rPr>
        <w:t xml:space="preserve">or </w:t>
      </w:r>
      <w:r w:rsidR="00736908">
        <w:rPr>
          <w:szCs w:val="24"/>
        </w:rPr>
        <w:t>on order shall pay the debt to or on the order of the receiver, except to the extent the debt is subject to setoff or recoupment</w:t>
      </w:r>
      <w:r w:rsidR="00D6736D">
        <w:rPr>
          <w:szCs w:val="24"/>
        </w:rPr>
        <w:t>; and</w:t>
      </w:r>
    </w:p>
    <w:p w14:paraId="00AD239B" w14:textId="6A502DCB" w:rsidR="00A55D77" w:rsidRDefault="00C20D31" w:rsidP="008E1BBC">
      <w:pPr>
        <w:spacing w:line="480" w:lineRule="auto"/>
        <w:ind w:firstLine="720"/>
        <w:rPr>
          <w:szCs w:val="24"/>
        </w:rPr>
      </w:pPr>
      <w:r>
        <w:rPr>
          <w:szCs w:val="24"/>
        </w:rPr>
        <w:tab/>
      </w:r>
      <w:r w:rsidR="00736908">
        <w:rPr>
          <w:szCs w:val="24"/>
        </w:rPr>
        <w:t>(</w:t>
      </w:r>
      <w:r w:rsidR="00D6736D">
        <w:rPr>
          <w:szCs w:val="24"/>
        </w:rPr>
        <w:t>2</w:t>
      </w:r>
      <w:r w:rsidR="006B2774">
        <w:rPr>
          <w:szCs w:val="24"/>
        </w:rPr>
        <w:t xml:space="preserve">) </w:t>
      </w:r>
      <w:r w:rsidR="002C26D9">
        <w:rPr>
          <w:szCs w:val="24"/>
        </w:rPr>
        <w:t>subject to subsection (</w:t>
      </w:r>
      <w:r w:rsidR="00104206">
        <w:rPr>
          <w:szCs w:val="24"/>
        </w:rPr>
        <w:t>c</w:t>
      </w:r>
      <w:r w:rsidR="002C26D9">
        <w:rPr>
          <w:szCs w:val="24"/>
        </w:rPr>
        <w:t xml:space="preserve">), </w:t>
      </w:r>
      <w:r w:rsidR="00732C26" w:rsidRPr="00F83826">
        <w:rPr>
          <w:szCs w:val="24"/>
        </w:rPr>
        <w:t xml:space="preserve">a person </w:t>
      </w:r>
      <w:r w:rsidR="009733C5">
        <w:rPr>
          <w:szCs w:val="24"/>
        </w:rPr>
        <w:t>that</w:t>
      </w:r>
      <w:r w:rsidR="00A02769" w:rsidRPr="00F83826">
        <w:rPr>
          <w:szCs w:val="24"/>
        </w:rPr>
        <w:t xml:space="preserve"> has</w:t>
      </w:r>
      <w:r w:rsidR="00732C26" w:rsidRPr="00F83826">
        <w:rPr>
          <w:szCs w:val="24"/>
        </w:rPr>
        <w:t xml:space="preserve"> possession</w:t>
      </w:r>
      <w:r w:rsidR="00C84B23" w:rsidRPr="00F83826">
        <w:rPr>
          <w:szCs w:val="24"/>
        </w:rPr>
        <w:t>, custody,</w:t>
      </w:r>
      <w:r w:rsidR="00732C26" w:rsidRPr="00F83826">
        <w:rPr>
          <w:szCs w:val="24"/>
        </w:rPr>
        <w:t xml:space="preserve"> or control of</w:t>
      </w:r>
      <w:r w:rsidR="00A02769" w:rsidRPr="00F83826">
        <w:rPr>
          <w:szCs w:val="24"/>
        </w:rPr>
        <w:t xml:space="preserve"> receivership property shall turn the property over to the receiver</w:t>
      </w:r>
      <w:r w:rsidR="00732C26" w:rsidRPr="00F83826">
        <w:rPr>
          <w:szCs w:val="24"/>
        </w:rPr>
        <w:t>.</w:t>
      </w:r>
    </w:p>
    <w:p w14:paraId="00AD239C" w14:textId="68E5D237" w:rsidR="00D6736D" w:rsidRDefault="00F3342B" w:rsidP="008E1BBC">
      <w:pPr>
        <w:spacing w:line="480" w:lineRule="auto"/>
        <w:ind w:firstLine="720"/>
        <w:rPr>
          <w:szCs w:val="24"/>
        </w:rPr>
      </w:pPr>
      <w:r>
        <w:rPr>
          <w:szCs w:val="24"/>
        </w:rPr>
        <w:t xml:space="preserve">(b)  </w:t>
      </w:r>
      <w:r w:rsidR="00A55D77">
        <w:rPr>
          <w:szCs w:val="24"/>
        </w:rPr>
        <w:t xml:space="preserve">A person that has notice of the </w:t>
      </w:r>
      <w:r w:rsidR="00104206">
        <w:rPr>
          <w:szCs w:val="24"/>
        </w:rPr>
        <w:t xml:space="preserve">appointment of a </w:t>
      </w:r>
      <w:r w:rsidR="00A55D77">
        <w:rPr>
          <w:szCs w:val="24"/>
        </w:rPr>
        <w:t xml:space="preserve">receiver and owes a debt that is receivership property may not satisfy </w:t>
      </w:r>
      <w:r w:rsidR="00B87D8F">
        <w:rPr>
          <w:szCs w:val="24"/>
        </w:rPr>
        <w:t>the</w:t>
      </w:r>
      <w:r w:rsidR="00A55D77">
        <w:rPr>
          <w:szCs w:val="24"/>
        </w:rPr>
        <w:t xml:space="preserve"> </w:t>
      </w:r>
      <w:r w:rsidR="00F8341A">
        <w:rPr>
          <w:szCs w:val="24"/>
        </w:rPr>
        <w:t>debt</w:t>
      </w:r>
      <w:r w:rsidR="00A55D77">
        <w:rPr>
          <w:szCs w:val="24"/>
        </w:rPr>
        <w:t xml:space="preserve"> by payment to the owner.</w:t>
      </w:r>
      <w:r w:rsidR="00732C26" w:rsidRPr="00F83826">
        <w:rPr>
          <w:szCs w:val="24"/>
        </w:rPr>
        <w:t xml:space="preserve">  </w:t>
      </w:r>
    </w:p>
    <w:p w14:paraId="00AD239D" w14:textId="71E0AF96" w:rsidR="00C27ACE" w:rsidRDefault="00C27ACE" w:rsidP="008E1BBC">
      <w:pPr>
        <w:spacing w:line="480" w:lineRule="auto"/>
        <w:rPr>
          <w:szCs w:val="24"/>
        </w:rPr>
      </w:pPr>
      <w:r>
        <w:rPr>
          <w:szCs w:val="24"/>
        </w:rPr>
        <w:tab/>
        <w:t>(</w:t>
      </w:r>
      <w:r w:rsidR="00A55D77">
        <w:rPr>
          <w:szCs w:val="24"/>
        </w:rPr>
        <w:t>c</w:t>
      </w:r>
      <w:r>
        <w:rPr>
          <w:szCs w:val="24"/>
        </w:rPr>
        <w:t xml:space="preserve">)  </w:t>
      </w:r>
      <w:r w:rsidR="00D6736D">
        <w:rPr>
          <w:szCs w:val="24"/>
        </w:rPr>
        <w:t>If a creditor has possession, custody, or control of receivership property and the validity</w:t>
      </w:r>
      <w:r w:rsidR="00104206">
        <w:rPr>
          <w:szCs w:val="24"/>
        </w:rPr>
        <w:t>,</w:t>
      </w:r>
      <w:r w:rsidR="00D6736D">
        <w:rPr>
          <w:szCs w:val="24"/>
        </w:rPr>
        <w:t xml:space="preserve"> perfection</w:t>
      </w:r>
      <w:r w:rsidR="00104206">
        <w:rPr>
          <w:szCs w:val="24"/>
        </w:rPr>
        <w:t>, or priority</w:t>
      </w:r>
      <w:r w:rsidR="00D6736D">
        <w:rPr>
          <w:szCs w:val="24"/>
        </w:rPr>
        <w:t xml:space="preserve"> of the creditor’s lien on the property </w:t>
      </w:r>
      <w:r>
        <w:rPr>
          <w:szCs w:val="24"/>
        </w:rPr>
        <w:t>depends on</w:t>
      </w:r>
      <w:r w:rsidR="00D6736D">
        <w:rPr>
          <w:szCs w:val="24"/>
        </w:rPr>
        <w:t xml:space="preserve"> the creditor’s possession, custody, or control, the creditor may retain possession, custody, or control until the court </w:t>
      </w:r>
      <w:r w:rsidR="00833248">
        <w:rPr>
          <w:szCs w:val="24"/>
        </w:rPr>
        <w:t>orders</w:t>
      </w:r>
      <w:r w:rsidR="00D6736D">
        <w:rPr>
          <w:szCs w:val="24"/>
        </w:rPr>
        <w:t xml:space="preserve"> adequate protection of the creditor’s lien. </w:t>
      </w:r>
    </w:p>
    <w:p w14:paraId="00AD239E" w14:textId="3EB09359" w:rsidR="00732C26" w:rsidRPr="00F83826" w:rsidRDefault="00C27ACE" w:rsidP="008E1BBC">
      <w:pPr>
        <w:spacing w:line="480" w:lineRule="auto"/>
        <w:rPr>
          <w:szCs w:val="24"/>
        </w:rPr>
      </w:pPr>
      <w:r>
        <w:rPr>
          <w:szCs w:val="24"/>
        </w:rPr>
        <w:tab/>
        <w:t>(</w:t>
      </w:r>
      <w:r w:rsidR="00A55D77">
        <w:rPr>
          <w:szCs w:val="24"/>
        </w:rPr>
        <w:t>d</w:t>
      </w:r>
      <w:r>
        <w:rPr>
          <w:szCs w:val="24"/>
        </w:rPr>
        <w:t xml:space="preserve">)  </w:t>
      </w:r>
      <w:r w:rsidR="00E67774" w:rsidRPr="00F83826">
        <w:rPr>
          <w:szCs w:val="24"/>
        </w:rPr>
        <w:t xml:space="preserve">Unless a </w:t>
      </w:r>
      <w:r w:rsidR="00732C26" w:rsidRPr="00F83826">
        <w:rPr>
          <w:szCs w:val="24"/>
        </w:rPr>
        <w:t xml:space="preserve">bona fide dispute </w:t>
      </w:r>
      <w:r w:rsidR="00833248">
        <w:rPr>
          <w:szCs w:val="24"/>
        </w:rPr>
        <w:t xml:space="preserve">exists </w:t>
      </w:r>
      <w:r w:rsidR="00B87D8F">
        <w:rPr>
          <w:szCs w:val="24"/>
        </w:rPr>
        <w:t>about</w:t>
      </w:r>
      <w:r w:rsidR="00732C26" w:rsidRPr="00F83826">
        <w:rPr>
          <w:szCs w:val="24"/>
        </w:rPr>
        <w:t xml:space="preserve"> </w:t>
      </w:r>
      <w:r w:rsidR="002C26D9">
        <w:rPr>
          <w:szCs w:val="24"/>
        </w:rPr>
        <w:t>a</w:t>
      </w:r>
      <w:r w:rsidR="00732C26" w:rsidRPr="00F83826">
        <w:rPr>
          <w:szCs w:val="24"/>
        </w:rPr>
        <w:t xml:space="preserve"> receiver</w:t>
      </w:r>
      <w:r w:rsidR="00104206">
        <w:rPr>
          <w:szCs w:val="24"/>
        </w:rPr>
        <w:t>’</w:t>
      </w:r>
      <w:r w:rsidR="00732C26" w:rsidRPr="00F83826">
        <w:rPr>
          <w:szCs w:val="24"/>
        </w:rPr>
        <w:t>s right to possession</w:t>
      </w:r>
      <w:r w:rsidR="00DF5862" w:rsidRPr="00F83826">
        <w:rPr>
          <w:szCs w:val="24"/>
        </w:rPr>
        <w:t>, custody, or control</w:t>
      </w:r>
      <w:r w:rsidR="00732C26" w:rsidRPr="00F83826">
        <w:rPr>
          <w:szCs w:val="24"/>
        </w:rPr>
        <w:t xml:space="preserve"> of </w:t>
      </w:r>
      <w:r w:rsidR="005A3816" w:rsidRPr="00F83826">
        <w:rPr>
          <w:szCs w:val="24"/>
        </w:rPr>
        <w:t>receivership</w:t>
      </w:r>
      <w:r w:rsidR="00732C26" w:rsidRPr="00F83826">
        <w:rPr>
          <w:szCs w:val="24"/>
        </w:rPr>
        <w:t xml:space="preserve"> property, </w:t>
      </w:r>
      <w:r w:rsidR="00377C40">
        <w:rPr>
          <w:szCs w:val="24"/>
        </w:rPr>
        <w:t xml:space="preserve">the court may sanction </w:t>
      </w:r>
      <w:r w:rsidR="00B87D8F">
        <w:rPr>
          <w:szCs w:val="24"/>
        </w:rPr>
        <w:t xml:space="preserve">as civil contempt </w:t>
      </w:r>
      <w:r w:rsidR="002C26D9">
        <w:rPr>
          <w:szCs w:val="24"/>
        </w:rPr>
        <w:t>a</w:t>
      </w:r>
      <w:r w:rsidR="00732C26" w:rsidRPr="00F83826">
        <w:rPr>
          <w:szCs w:val="24"/>
        </w:rPr>
        <w:t xml:space="preserve"> </w:t>
      </w:r>
      <w:r w:rsidR="00004AC6">
        <w:rPr>
          <w:szCs w:val="24"/>
        </w:rPr>
        <w:t xml:space="preserve">person’s </w:t>
      </w:r>
      <w:r w:rsidR="00732C26" w:rsidRPr="00F83826">
        <w:rPr>
          <w:szCs w:val="24"/>
        </w:rPr>
        <w:t xml:space="preserve">failure to </w:t>
      </w:r>
      <w:r w:rsidR="006A335A">
        <w:rPr>
          <w:szCs w:val="24"/>
        </w:rPr>
        <w:t xml:space="preserve">turn </w:t>
      </w:r>
      <w:r w:rsidR="002C26D9">
        <w:rPr>
          <w:szCs w:val="24"/>
        </w:rPr>
        <w:t xml:space="preserve">the property </w:t>
      </w:r>
      <w:r w:rsidR="006A335A">
        <w:rPr>
          <w:szCs w:val="24"/>
        </w:rPr>
        <w:t xml:space="preserve">over </w:t>
      </w:r>
      <w:r w:rsidR="002C26D9">
        <w:rPr>
          <w:szCs w:val="24"/>
        </w:rPr>
        <w:t>when required by this section</w:t>
      </w:r>
      <w:r w:rsidR="00732C26" w:rsidRPr="00F83826">
        <w:rPr>
          <w:szCs w:val="24"/>
        </w:rPr>
        <w:t>.</w:t>
      </w:r>
    </w:p>
    <w:p w14:paraId="00AD23AA" w14:textId="072A50B0" w:rsidR="00DF7E93" w:rsidRPr="00F83826" w:rsidRDefault="006301D6" w:rsidP="008E1BBC">
      <w:pPr>
        <w:pStyle w:val="Heading1"/>
      </w:pPr>
      <w:r>
        <w:tab/>
      </w:r>
      <w:bookmarkStart w:id="29" w:name="_Toc364863658"/>
      <w:bookmarkStart w:id="30" w:name="_Toc364865817"/>
      <w:bookmarkStart w:id="31" w:name="_Toc430694545"/>
      <w:r w:rsidR="00FB5ACE" w:rsidRPr="00F83826">
        <w:t>SECTION 1</w:t>
      </w:r>
      <w:r w:rsidR="00087C5D">
        <w:t>2</w:t>
      </w:r>
      <w:r w:rsidR="00751D98" w:rsidRPr="00F83826">
        <w:t>.  P</w:t>
      </w:r>
      <w:r w:rsidR="00FB5ACE" w:rsidRPr="00F83826">
        <w:t>OWERS AND DUTIES OF RECEIVER</w:t>
      </w:r>
      <w:r w:rsidR="00751D98" w:rsidRPr="00F83826">
        <w:t>.</w:t>
      </w:r>
      <w:bookmarkEnd w:id="29"/>
      <w:bookmarkEnd w:id="30"/>
      <w:bookmarkEnd w:id="31"/>
    </w:p>
    <w:p w14:paraId="00AD23AB" w14:textId="386503AA" w:rsidR="00751D98" w:rsidRPr="00F83826" w:rsidRDefault="00DF7E93" w:rsidP="008E1BBC">
      <w:pPr>
        <w:spacing w:line="480" w:lineRule="auto"/>
        <w:rPr>
          <w:szCs w:val="24"/>
        </w:rPr>
      </w:pPr>
      <w:r w:rsidRPr="00F83826">
        <w:rPr>
          <w:szCs w:val="24"/>
        </w:rPr>
        <w:tab/>
        <w:t>(a)</w:t>
      </w:r>
      <w:r w:rsidR="00C40404">
        <w:rPr>
          <w:szCs w:val="24"/>
        </w:rPr>
        <w:t xml:space="preserve">  </w:t>
      </w:r>
      <w:r w:rsidR="00356266" w:rsidRPr="00F83826">
        <w:rPr>
          <w:szCs w:val="24"/>
        </w:rPr>
        <w:t xml:space="preserve">Except as </w:t>
      </w:r>
      <w:r w:rsidR="00025581" w:rsidRPr="00F83826">
        <w:rPr>
          <w:szCs w:val="24"/>
        </w:rPr>
        <w:t xml:space="preserve">limited </w:t>
      </w:r>
      <w:r w:rsidR="00B87D8F">
        <w:rPr>
          <w:szCs w:val="24"/>
        </w:rPr>
        <w:t>by</w:t>
      </w:r>
      <w:r w:rsidR="00025581" w:rsidRPr="00F83826">
        <w:rPr>
          <w:szCs w:val="24"/>
        </w:rPr>
        <w:t xml:space="preserve"> </w:t>
      </w:r>
      <w:r w:rsidR="00785EB3">
        <w:rPr>
          <w:szCs w:val="24"/>
        </w:rPr>
        <w:t>court order</w:t>
      </w:r>
      <w:r w:rsidR="00814590">
        <w:rPr>
          <w:szCs w:val="24"/>
        </w:rPr>
        <w:t xml:space="preserve"> </w:t>
      </w:r>
      <w:r w:rsidR="00356266" w:rsidRPr="00F83826">
        <w:rPr>
          <w:szCs w:val="24"/>
        </w:rPr>
        <w:t xml:space="preserve">or law </w:t>
      </w:r>
      <w:r w:rsidR="00004AC6">
        <w:rPr>
          <w:szCs w:val="24"/>
        </w:rPr>
        <w:t xml:space="preserve">of this state </w:t>
      </w:r>
      <w:r w:rsidR="00356266" w:rsidRPr="00F83826">
        <w:rPr>
          <w:szCs w:val="24"/>
        </w:rPr>
        <w:t>other than this [act]</w:t>
      </w:r>
      <w:r w:rsidR="00025581" w:rsidRPr="00F83826">
        <w:rPr>
          <w:szCs w:val="24"/>
        </w:rPr>
        <w:t>, a</w:t>
      </w:r>
      <w:r w:rsidR="00751D98" w:rsidRPr="00F83826">
        <w:rPr>
          <w:szCs w:val="24"/>
        </w:rPr>
        <w:t xml:space="preserve"> receiver </w:t>
      </w:r>
      <w:r w:rsidR="00004AC6">
        <w:rPr>
          <w:szCs w:val="24"/>
        </w:rPr>
        <w:t>may</w:t>
      </w:r>
      <w:r w:rsidR="00751D98" w:rsidRPr="00F83826">
        <w:rPr>
          <w:szCs w:val="24"/>
        </w:rPr>
        <w:t>:</w:t>
      </w:r>
    </w:p>
    <w:p w14:paraId="00AD23AC" w14:textId="77777777" w:rsidR="00751D98" w:rsidRPr="00F83826" w:rsidRDefault="00ED7BC6" w:rsidP="008E1BBC">
      <w:pPr>
        <w:spacing w:line="480" w:lineRule="auto"/>
        <w:ind w:firstLine="720"/>
        <w:rPr>
          <w:szCs w:val="24"/>
        </w:rPr>
      </w:pPr>
      <w:r>
        <w:rPr>
          <w:szCs w:val="24"/>
        </w:rPr>
        <w:tab/>
        <w:t xml:space="preserve">(1) </w:t>
      </w:r>
      <w:r w:rsidR="00751D98" w:rsidRPr="00F83826">
        <w:rPr>
          <w:szCs w:val="24"/>
        </w:rPr>
        <w:t>collect, control, manage, conserve, and protect receivership property;</w:t>
      </w:r>
    </w:p>
    <w:p w14:paraId="00AD23AD" w14:textId="6BABA251" w:rsidR="00751D98" w:rsidRPr="00F83826" w:rsidRDefault="00ED7BC6" w:rsidP="008E1BBC">
      <w:pPr>
        <w:spacing w:line="480" w:lineRule="auto"/>
        <w:ind w:firstLine="720"/>
        <w:rPr>
          <w:szCs w:val="24"/>
        </w:rPr>
      </w:pPr>
      <w:r>
        <w:rPr>
          <w:szCs w:val="24"/>
        </w:rPr>
        <w:tab/>
        <w:t>(2)</w:t>
      </w:r>
      <w:r w:rsidR="00C40404">
        <w:rPr>
          <w:szCs w:val="24"/>
        </w:rPr>
        <w:t xml:space="preserve"> </w:t>
      </w:r>
      <w:r w:rsidR="00751D98" w:rsidRPr="00F83826">
        <w:rPr>
          <w:szCs w:val="24"/>
        </w:rPr>
        <w:t>operate a business constituting receivership property</w:t>
      </w:r>
      <w:r w:rsidR="00004AC6">
        <w:rPr>
          <w:szCs w:val="24"/>
        </w:rPr>
        <w:t>,</w:t>
      </w:r>
      <w:r w:rsidR="00751D98" w:rsidRPr="00F83826">
        <w:rPr>
          <w:szCs w:val="24"/>
        </w:rPr>
        <w:t xml:space="preserve"> including </w:t>
      </w:r>
      <w:r w:rsidR="00A55D77">
        <w:rPr>
          <w:szCs w:val="24"/>
        </w:rPr>
        <w:t xml:space="preserve">preservation, </w:t>
      </w:r>
      <w:r w:rsidR="00751D98" w:rsidRPr="00F83826">
        <w:rPr>
          <w:szCs w:val="24"/>
        </w:rPr>
        <w:t>use, sale, lease</w:t>
      </w:r>
      <w:r w:rsidR="00B80EFE">
        <w:rPr>
          <w:szCs w:val="24"/>
        </w:rPr>
        <w:t xml:space="preserve">, </w:t>
      </w:r>
      <w:r w:rsidR="00454D12">
        <w:rPr>
          <w:szCs w:val="24"/>
        </w:rPr>
        <w:t xml:space="preserve">license, exchange, </w:t>
      </w:r>
      <w:r w:rsidR="00382553">
        <w:rPr>
          <w:szCs w:val="24"/>
        </w:rPr>
        <w:t>collection, or disposition</w:t>
      </w:r>
      <w:r w:rsidR="00751D98" w:rsidRPr="00F83826">
        <w:rPr>
          <w:szCs w:val="24"/>
        </w:rPr>
        <w:t xml:space="preserve"> of </w:t>
      </w:r>
      <w:r w:rsidR="00C00B53" w:rsidRPr="00F83826">
        <w:rPr>
          <w:szCs w:val="24"/>
        </w:rPr>
        <w:t xml:space="preserve">the </w:t>
      </w:r>
      <w:r w:rsidR="00751D98" w:rsidRPr="00F83826">
        <w:rPr>
          <w:szCs w:val="24"/>
        </w:rPr>
        <w:t xml:space="preserve">property </w:t>
      </w:r>
      <w:r w:rsidR="00C00B53" w:rsidRPr="00F83826">
        <w:rPr>
          <w:szCs w:val="24"/>
        </w:rPr>
        <w:t>in the ordinary course of business</w:t>
      </w:r>
      <w:r w:rsidR="00751D98" w:rsidRPr="00F83826">
        <w:rPr>
          <w:szCs w:val="24"/>
        </w:rPr>
        <w:t>;</w:t>
      </w:r>
    </w:p>
    <w:p w14:paraId="00AD23AE" w14:textId="53A50578" w:rsidR="00751D98" w:rsidRPr="00F83826" w:rsidRDefault="00ED7BC6" w:rsidP="008E1BBC">
      <w:pPr>
        <w:spacing w:line="480" w:lineRule="auto"/>
        <w:ind w:firstLine="720"/>
        <w:rPr>
          <w:szCs w:val="24"/>
        </w:rPr>
      </w:pPr>
      <w:r>
        <w:rPr>
          <w:szCs w:val="24"/>
        </w:rPr>
        <w:tab/>
        <w:t>(3)</w:t>
      </w:r>
      <w:r w:rsidR="00C40404">
        <w:rPr>
          <w:szCs w:val="24"/>
        </w:rPr>
        <w:t xml:space="preserve"> </w:t>
      </w:r>
      <w:r w:rsidR="00000738">
        <w:rPr>
          <w:szCs w:val="24"/>
        </w:rPr>
        <w:t xml:space="preserve">in the ordinary course of business, </w:t>
      </w:r>
      <w:r w:rsidR="00751D98" w:rsidRPr="00F83826">
        <w:rPr>
          <w:szCs w:val="24"/>
        </w:rPr>
        <w:t xml:space="preserve">incur </w:t>
      </w:r>
      <w:r w:rsidR="00000738">
        <w:rPr>
          <w:szCs w:val="24"/>
        </w:rPr>
        <w:t xml:space="preserve">unsecured debt </w:t>
      </w:r>
      <w:r w:rsidR="00751D98" w:rsidRPr="00F83826">
        <w:rPr>
          <w:szCs w:val="24"/>
        </w:rPr>
        <w:t>and pay expenses incidental to the receiver</w:t>
      </w:r>
      <w:r w:rsidR="00104206">
        <w:rPr>
          <w:szCs w:val="24"/>
        </w:rPr>
        <w:t>’</w:t>
      </w:r>
      <w:r w:rsidR="00751D98" w:rsidRPr="00F83826">
        <w:rPr>
          <w:szCs w:val="24"/>
        </w:rPr>
        <w:t xml:space="preserve">s </w:t>
      </w:r>
      <w:r w:rsidR="00386058">
        <w:rPr>
          <w:szCs w:val="24"/>
        </w:rPr>
        <w:t>preservation</w:t>
      </w:r>
      <w:r w:rsidR="00D33544">
        <w:rPr>
          <w:szCs w:val="24"/>
        </w:rPr>
        <w:t xml:space="preserve">, use, sale, lease, </w:t>
      </w:r>
      <w:r w:rsidR="00454D12">
        <w:rPr>
          <w:szCs w:val="24"/>
        </w:rPr>
        <w:t xml:space="preserve">license, exchange, </w:t>
      </w:r>
      <w:r w:rsidR="00D33544">
        <w:rPr>
          <w:szCs w:val="24"/>
        </w:rPr>
        <w:t xml:space="preserve">collection, or disposition </w:t>
      </w:r>
      <w:r w:rsidR="00386058">
        <w:rPr>
          <w:szCs w:val="24"/>
        </w:rPr>
        <w:t>of receivership property</w:t>
      </w:r>
      <w:r w:rsidR="00751D98" w:rsidRPr="00F83826">
        <w:rPr>
          <w:szCs w:val="24"/>
        </w:rPr>
        <w:t>;</w:t>
      </w:r>
    </w:p>
    <w:p w14:paraId="00AD23AF" w14:textId="7AD23680" w:rsidR="00751D98" w:rsidRPr="00F83826" w:rsidRDefault="00ED7BC6" w:rsidP="008E1BBC">
      <w:pPr>
        <w:spacing w:line="480" w:lineRule="auto"/>
        <w:ind w:firstLine="720"/>
        <w:rPr>
          <w:szCs w:val="24"/>
        </w:rPr>
      </w:pPr>
      <w:r>
        <w:rPr>
          <w:szCs w:val="24"/>
        </w:rPr>
        <w:lastRenderedPageBreak/>
        <w:tab/>
        <w:t xml:space="preserve">(4) </w:t>
      </w:r>
      <w:r w:rsidR="00751D98" w:rsidRPr="00F83826">
        <w:rPr>
          <w:szCs w:val="24"/>
        </w:rPr>
        <w:t xml:space="preserve">assert </w:t>
      </w:r>
      <w:r w:rsidR="002C26D9">
        <w:rPr>
          <w:szCs w:val="24"/>
        </w:rPr>
        <w:t xml:space="preserve">a </w:t>
      </w:r>
      <w:r w:rsidR="00751D98" w:rsidRPr="00F83826">
        <w:rPr>
          <w:szCs w:val="24"/>
        </w:rPr>
        <w:t xml:space="preserve">right, claim, cause of action, or defense </w:t>
      </w:r>
      <w:r w:rsidR="00000738">
        <w:rPr>
          <w:szCs w:val="24"/>
        </w:rPr>
        <w:t xml:space="preserve">of the owner </w:t>
      </w:r>
      <w:r w:rsidR="00104206">
        <w:rPr>
          <w:szCs w:val="24"/>
        </w:rPr>
        <w:t>which</w:t>
      </w:r>
      <w:r w:rsidR="00751D98" w:rsidRPr="00F83826">
        <w:rPr>
          <w:szCs w:val="24"/>
        </w:rPr>
        <w:t xml:space="preserve"> relate</w:t>
      </w:r>
      <w:r w:rsidR="002C26D9">
        <w:rPr>
          <w:szCs w:val="24"/>
        </w:rPr>
        <w:t>s</w:t>
      </w:r>
      <w:r w:rsidR="00751D98" w:rsidRPr="00F83826">
        <w:rPr>
          <w:szCs w:val="24"/>
        </w:rPr>
        <w:t xml:space="preserve"> to receivership property</w:t>
      </w:r>
      <w:r w:rsidR="008E7564" w:rsidRPr="00F83826">
        <w:rPr>
          <w:szCs w:val="24"/>
        </w:rPr>
        <w:t xml:space="preserve">; </w:t>
      </w:r>
    </w:p>
    <w:p w14:paraId="00AD23B0" w14:textId="3DC250E8" w:rsidR="00751D98" w:rsidRPr="00F83826" w:rsidRDefault="00ED7BC6" w:rsidP="008E1BBC">
      <w:pPr>
        <w:spacing w:line="480" w:lineRule="auto"/>
        <w:ind w:firstLine="720"/>
        <w:rPr>
          <w:szCs w:val="24"/>
        </w:rPr>
      </w:pPr>
      <w:r>
        <w:rPr>
          <w:szCs w:val="24"/>
        </w:rPr>
        <w:tab/>
        <w:t xml:space="preserve">(5) </w:t>
      </w:r>
      <w:r w:rsidR="00751D98" w:rsidRPr="00F83826">
        <w:rPr>
          <w:szCs w:val="24"/>
        </w:rPr>
        <w:t xml:space="preserve">seek and obtain instruction from the court </w:t>
      </w:r>
      <w:r w:rsidR="00F06154">
        <w:rPr>
          <w:szCs w:val="24"/>
        </w:rPr>
        <w:t>concerning</w:t>
      </w:r>
      <w:r w:rsidR="00751D98" w:rsidRPr="00F83826">
        <w:rPr>
          <w:szCs w:val="24"/>
        </w:rPr>
        <w:t xml:space="preserve"> receivership property, exercise of the receiver</w:t>
      </w:r>
      <w:r w:rsidR="00104206">
        <w:rPr>
          <w:szCs w:val="24"/>
        </w:rPr>
        <w:t>’</w:t>
      </w:r>
      <w:r w:rsidR="00751D98" w:rsidRPr="00F83826">
        <w:rPr>
          <w:szCs w:val="24"/>
        </w:rPr>
        <w:t xml:space="preserve">s powers, </w:t>
      </w:r>
      <w:r w:rsidR="00104206">
        <w:rPr>
          <w:szCs w:val="24"/>
        </w:rPr>
        <w:t>and</w:t>
      </w:r>
      <w:r w:rsidR="00751D98" w:rsidRPr="00F83826">
        <w:rPr>
          <w:szCs w:val="24"/>
        </w:rPr>
        <w:t xml:space="preserve"> performance of the receiver</w:t>
      </w:r>
      <w:r w:rsidR="00104206">
        <w:rPr>
          <w:szCs w:val="24"/>
        </w:rPr>
        <w:t>’</w:t>
      </w:r>
      <w:r w:rsidR="00751D98" w:rsidRPr="00F83826">
        <w:rPr>
          <w:szCs w:val="24"/>
        </w:rPr>
        <w:t xml:space="preserve">s duties; </w:t>
      </w:r>
    </w:p>
    <w:p w14:paraId="00AD23B1" w14:textId="7476BEAA" w:rsidR="00F902EE" w:rsidRPr="00F83826" w:rsidRDefault="00ED7BC6" w:rsidP="008E1BBC">
      <w:pPr>
        <w:spacing w:line="480" w:lineRule="auto"/>
        <w:ind w:firstLine="720"/>
        <w:rPr>
          <w:szCs w:val="24"/>
        </w:rPr>
      </w:pPr>
      <w:r>
        <w:rPr>
          <w:szCs w:val="24"/>
        </w:rPr>
        <w:tab/>
        <w:t>(6)</w:t>
      </w:r>
      <w:r w:rsidR="00C40404">
        <w:rPr>
          <w:szCs w:val="24"/>
        </w:rPr>
        <w:t xml:space="preserve"> </w:t>
      </w:r>
      <w:r w:rsidR="00104206">
        <w:rPr>
          <w:szCs w:val="24"/>
        </w:rPr>
        <w:t>on</w:t>
      </w:r>
      <w:r w:rsidR="00D129F4" w:rsidRPr="00F83826">
        <w:rPr>
          <w:szCs w:val="24"/>
        </w:rPr>
        <w:t xml:space="preserve"> subpoena</w:t>
      </w:r>
      <w:r w:rsidR="00215697">
        <w:rPr>
          <w:szCs w:val="24"/>
        </w:rPr>
        <w:t>,</w:t>
      </w:r>
      <w:r w:rsidR="00D129F4" w:rsidRPr="00F83826">
        <w:rPr>
          <w:szCs w:val="24"/>
        </w:rPr>
        <w:t xml:space="preserve"> compel a person to submit to examination under oath, </w:t>
      </w:r>
      <w:r w:rsidR="00C847C7" w:rsidRPr="00F83826">
        <w:rPr>
          <w:szCs w:val="24"/>
        </w:rPr>
        <w:t xml:space="preserve">or to produce and permit inspection and copying of designated </w:t>
      </w:r>
      <w:r w:rsidR="00104206">
        <w:rPr>
          <w:szCs w:val="24"/>
        </w:rPr>
        <w:t>records</w:t>
      </w:r>
      <w:r w:rsidR="002E2908" w:rsidRPr="00F83826">
        <w:rPr>
          <w:szCs w:val="24"/>
        </w:rPr>
        <w:t xml:space="preserve"> or tangible things</w:t>
      </w:r>
      <w:r w:rsidR="00C847C7" w:rsidRPr="00F83826">
        <w:rPr>
          <w:szCs w:val="24"/>
        </w:rPr>
        <w:t>, with respect to receivership property or any other matter that may affect administration of the receivership</w:t>
      </w:r>
      <w:r w:rsidR="00D129F4" w:rsidRPr="00F83826">
        <w:rPr>
          <w:szCs w:val="24"/>
        </w:rPr>
        <w:t xml:space="preserve">; </w:t>
      </w:r>
    </w:p>
    <w:p w14:paraId="00AD23B2" w14:textId="72D3F606" w:rsidR="00005F9E" w:rsidRDefault="00C40404" w:rsidP="008E1BBC">
      <w:pPr>
        <w:spacing w:line="480" w:lineRule="auto"/>
        <w:ind w:firstLine="720"/>
        <w:rPr>
          <w:szCs w:val="24"/>
        </w:rPr>
      </w:pPr>
      <w:r>
        <w:rPr>
          <w:szCs w:val="24"/>
        </w:rPr>
        <w:tab/>
      </w:r>
      <w:r w:rsidR="00F902EE" w:rsidRPr="00F83826">
        <w:rPr>
          <w:szCs w:val="24"/>
        </w:rPr>
        <w:t>(</w:t>
      </w:r>
      <w:r w:rsidR="002104ED" w:rsidRPr="00F83826">
        <w:rPr>
          <w:szCs w:val="24"/>
        </w:rPr>
        <w:t>7</w:t>
      </w:r>
      <w:r w:rsidR="00ED7BC6">
        <w:rPr>
          <w:szCs w:val="24"/>
        </w:rPr>
        <w:t>)</w:t>
      </w:r>
      <w:r>
        <w:rPr>
          <w:szCs w:val="24"/>
        </w:rPr>
        <w:t xml:space="preserve"> </w:t>
      </w:r>
      <w:r w:rsidR="0084369C">
        <w:rPr>
          <w:szCs w:val="24"/>
        </w:rPr>
        <w:t>engage</w:t>
      </w:r>
      <w:r w:rsidR="003D0745">
        <w:rPr>
          <w:szCs w:val="24"/>
        </w:rPr>
        <w:t xml:space="preserve"> </w:t>
      </w:r>
      <w:r w:rsidR="00104206">
        <w:rPr>
          <w:szCs w:val="24"/>
        </w:rPr>
        <w:t xml:space="preserve">a </w:t>
      </w:r>
      <w:r w:rsidR="00F902EE" w:rsidRPr="00F83826">
        <w:rPr>
          <w:szCs w:val="24"/>
        </w:rPr>
        <w:t>p</w:t>
      </w:r>
      <w:r w:rsidR="00C00B53" w:rsidRPr="00F83826">
        <w:rPr>
          <w:szCs w:val="24"/>
        </w:rPr>
        <w:t>rofessional</w:t>
      </w:r>
      <w:r w:rsidR="009A3B16">
        <w:rPr>
          <w:szCs w:val="24"/>
        </w:rPr>
        <w:t xml:space="preserve"> </w:t>
      </w:r>
      <w:r w:rsidR="0055395A">
        <w:rPr>
          <w:szCs w:val="24"/>
        </w:rPr>
        <w:t>as provided in</w:t>
      </w:r>
      <w:r w:rsidR="009A3B16">
        <w:rPr>
          <w:szCs w:val="24"/>
        </w:rPr>
        <w:t xml:space="preserve"> Section 1</w:t>
      </w:r>
      <w:r w:rsidR="00087C5D">
        <w:rPr>
          <w:szCs w:val="24"/>
        </w:rPr>
        <w:t>5</w:t>
      </w:r>
      <w:r w:rsidR="00F902EE" w:rsidRPr="00F83826">
        <w:rPr>
          <w:szCs w:val="24"/>
        </w:rPr>
        <w:t>;</w:t>
      </w:r>
      <w:r w:rsidR="002104ED" w:rsidRPr="00F83826">
        <w:rPr>
          <w:szCs w:val="24"/>
        </w:rPr>
        <w:t xml:space="preserve"> </w:t>
      </w:r>
    </w:p>
    <w:p w14:paraId="00AD23B3" w14:textId="53283EE3" w:rsidR="00F902EE" w:rsidRPr="00F83826" w:rsidRDefault="00005F9E" w:rsidP="008E1BBC">
      <w:pPr>
        <w:spacing w:line="480" w:lineRule="auto"/>
        <w:ind w:firstLine="1440"/>
        <w:rPr>
          <w:szCs w:val="24"/>
        </w:rPr>
      </w:pPr>
      <w:r>
        <w:rPr>
          <w:szCs w:val="24"/>
        </w:rPr>
        <w:t xml:space="preserve">(8) </w:t>
      </w:r>
      <w:r w:rsidRPr="00F83826">
        <w:rPr>
          <w:szCs w:val="24"/>
        </w:rPr>
        <w:t xml:space="preserve">apply to a court of another state for appointment as </w:t>
      </w:r>
      <w:r w:rsidR="002E67DC">
        <w:rPr>
          <w:szCs w:val="24"/>
        </w:rPr>
        <w:t xml:space="preserve">ancillary </w:t>
      </w:r>
      <w:r w:rsidRPr="00F83826">
        <w:rPr>
          <w:szCs w:val="24"/>
        </w:rPr>
        <w:t>receiver with respect to receivership property located in that state</w:t>
      </w:r>
      <w:r>
        <w:rPr>
          <w:szCs w:val="24"/>
        </w:rPr>
        <w:t xml:space="preserve">; </w:t>
      </w:r>
      <w:r w:rsidR="002104ED" w:rsidRPr="00F83826">
        <w:rPr>
          <w:szCs w:val="24"/>
        </w:rPr>
        <w:t>and</w:t>
      </w:r>
    </w:p>
    <w:p w14:paraId="00AD23B4" w14:textId="160B108F" w:rsidR="002104ED" w:rsidRPr="00F83826" w:rsidRDefault="00C40404" w:rsidP="008E1BBC">
      <w:pPr>
        <w:spacing w:line="480" w:lineRule="auto"/>
        <w:ind w:firstLine="720"/>
        <w:rPr>
          <w:szCs w:val="24"/>
        </w:rPr>
      </w:pPr>
      <w:r>
        <w:rPr>
          <w:szCs w:val="24"/>
        </w:rPr>
        <w:tab/>
        <w:t>(</w:t>
      </w:r>
      <w:r w:rsidR="00005F9E">
        <w:rPr>
          <w:szCs w:val="24"/>
        </w:rPr>
        <w:t>9</w:t>
      </w:r>
      <w:r w:rsidR="00ED7BC6">
        <w:rPr>
          <w:szCs w:val="24"/>
        </w:rPr>
        <w:t>)</w:t>
      </w:r>
      <w:r>
        <w:rPr>
          <w:szCs w:val="24"/>
        </w:rPr>
        <w:t xml:space="preserve"> </w:t>
      </w:r>
      <w:r w:rsidR="00215697">
        <w:rPr>
          <w:szCs w:val="24"/>
        </w:rPr>
        <w:t xml:space="preserve">exercise </w:t>
      </w:r>
      <w:r w:rsidR="002104ED" w:rsidRPr="00F83826">
        <w:rPr>
          <w:szCs w:val="24"/>
        </w:rPr>
        <w:t>any power conferred by</w:t>
      </w:r>
      <w:r w:rsidR="00814590">
        <w:rPr>
          <w:szCs w:val="24"/>
        </w:rPr>
        <w:t xml:space="preserve"> </w:t>
      </w:r>
      <w:r w:rsidR="00785EB3">
        <w:rPr>
          <w:szCs w:val="24"/>
        </w:rPr>
        <w:t>court order</w:t>
      </w:r>
      <w:r w:rsidR="000127B3">
        <w:rPr>
          <w:szCs w:val="24"/>
        </w:rPr>
        <w:t>, this [act], or law of this state other than this [act]</w:t>
      </w:r>
      <w:r w:rsidR="002104ED" w:rsidRPr="00F83826">
        <w:rPr>
          <w:szCs w:val="24"/>
        </w:rPr>
        <w:t>.</w:t>
      </w:r>
    </w:p>
    <w:p w14:paraId="00AD23B5" w14:textId="77777777" w:rsidR="002104ED" w:rsidRPr="00F83826" w:rsidRDefault="00C40404" w:rsidP="008E1BBC">
      <w:pPr>
        <w:spacing w:line="480" w:lineRule="auto"/>
        <w:rPr>
          <w:szCs w:val="24"/>
        </w:rPr>
      </w:pPr>
      <w:r>
        <w:rPr>
          <w:szCs w:val="24"/>
        </w:rPr>
        <w:tab/>
        <w:t xml:space="preserve">(b)  </w:t>
      </w:r>
      <w:r w:rsidR="004B2715">
        <w:rPr>
          <w:szCs w:val="24"/>
        </w:rPr>
        <w:t>With court approval,</w:t>
      </w:r>
      <w:r w:rsidR="002104ED" w:rsidRPr="00F83826">
        <w:rPr>
          <w:szCs w:val="24"/>
        </w:rPr>
        <w:t xml:space="preserve"> a receiver </w:t>
      </w:r>
      <w:r w:rsidR="00F06154">
        <w:rPr>
          <w:szCs w:val="24"/>
        </w:rPr>
        <w:t>may</w:t>
      </w:r>
      <w:r w:rsidR="002104ED" w:rsidRPr="00F83826">
        <w:rPr>
          <w:szCs w:val="24"/>
        </w:rPr>
        <w:t>:</w:t>
      </w:r>
    </w:p>
    <w:p w14:paraId="00AD23B6" w14:textId="688C7A5A" w:rsidR="00D33544" w:rsidRDefault="00C40404" w:rsidP="008E1BBC">
      <w:pPr>
        <w:spacing w:line="480" w:lineRule="auto"/>
        <w:ind w:firstLine="720"/>
        <w:rPr>
          <w:szCs w:val="24"/>
        </w:rPr>
      </w:pPr>
      <w:r>
        <w:rPr>
          <w:szCs w:val="24"/>
        </w:rPr>
        <w:tab/>
      </w:r>
      <w:r w:rsidR="00F902EE" w:rsidRPr="00F83826">
        <w:rPr>
          <w:szCs w:val="24"/>
        </w:rPr>
        <w:t>(</w:t>
      </w:r>
      <w:r w:rsidR="002104ED" w:rsidRPr="00F83826">
        <w:rPr>
          <w:szCs w:val="24"/>
        </w:rPr>
        <w:t>1</w:t>
      </w:r>
      <w:r w:rsidR="00ED7BC6">
        <w:rPr>
          <w:szCs w:val="24"/>
        </w:rPr>
        <w:t>)</w:t>
      </w:r>
      <w:r>
        <w:rPr>
          <w:szCs w:val="24"/>
        </w:rPr>
        <w:t xml:space="preserve"> </w:t>
      </w:r>
      <w:r w:rsidR="00D33544">
        <w:rPr>
          <w:szCs w:val="24"/>
        </w:rPr>
        <w:t>incur debt</w:t>
      </w:r>
      <w:r w:rsidR="00F902EE" w:rsidRPr="00F83826">
        <w:rPr>
          <w:szCs w:val="24"/>
        </w:rPr>
        <w:t xml:space="preserve"> for </w:t>
      </w:r>
      <w:r w:rsidR="00F06154">
        <w:rPr>
          <w:szCs w:val="24"/>
        </w:rPr>
        <w:t xml:space="preserve">the </w:t>
      </w:r>
      <w:r w:rsidR="002104ED" w:rsidRPr="00F83826">
        <w:rPr>
          <w:szCs w:val="24"/>
        </w:rPr>
        <w:t xml:space="preserve">use or benefit of </w:t>
      </w:r>
      <w:r w:rsidR="00AE3C4C">
        <w:rPr>
          <w:szCs w:val="24"/>
        </w:rPr>
        <w:t>receivership property</w:t>
      </w:r>
      <w:r w:rsidR="00215BFF">
        <w:rPr>
          <w:szCs w:val="24"/>
        </w:rPr>
        <w:t xml:space="preserve"> other than in the ordinary course of business</w:t>
      </w:r>
      <w:r w:rsidR="00D33544">
        <w:rPr>
          <w:szCs w:val="24"/>
        </w:rPr>
        <w:t>;</w:t>
      </w:r>
    </w:p>
    <w:p w14:paraId="25D0BED5" w14:textId="6AAF546F" w:rsidR="00456B4D" w:rsidRDefault="00456B4D" w:rsidP="008E1BBC">
      <w:pPr>
        <w:spacing w:line="480" w:lineRule="auto"/>
        <w:ind w:firstLine="720"/>
        <w:rPr>
          <w:szCs w:val="24"/>
        </w:rPr>
      </w:pPr>
      <w:r>
        <w:rPr>
          <w:szCs w:val="24"/>
        </w:rPr>
        <w:tab/>
        <w:t>(2) make improvements to receivership property;</w:t>
      </w:r>
    </w:p>
    <w:p w14:paraId="5A3CD474" w14:textId="13E474AC" w:rsidR="00456B4D" w:rsidRDefault="00456B4D" w:rsidP="008E1BBC">
      <w:pPr>
        <w:spacing w:line="480" w:lineRule="auto"/>
        <w:ind w:firstLine="720"/>
        <w:rPr>
          <w:szCs w:val="24"/>
        </w:rPr>
      </w:pPr>
      <w:r>
        <w:rPr>
          <w:szCs w:val="24"/>
        </w:rPr>
        <w:tab/>
        <w:t>(3) use or transfer receivership property other than in the ordinary course of business as provided in Section 16;</w:t>
      </w:r>
    </w:p>
    <w:p w14:paraId="076A4BA4" w14:textId="0C3FA57E" w:rsidR="00456B4D" w:rsidRDefault="00456B4D" w:rsidP="008E1BBC">
      <w:pPr>
        <w:spacing w:line="480" w:lineRule="auto"/>
        <w:ind w:firstLine="720"/>
        <w:rPr>
          <w:szCs w:val="24"/>
        </w:rPr>
      </w:pPr>
      <w:r>
        <w:rPr>
          <w:szCs w:val="24"/>
        </w:rPr>
        <w:tab/>
        <w:t>(4) adopt or reject an executory contract of the owner as provided in Section 17;</w:t>
      </w:r>
    </w:p>
    <w:p w14:paraId="3247400B" w14:textId="2BE054D9" w:rsidR="00456B4D" w:rsidRDefault="00456B4D" w:rsidP="008E1BBC">
      <w:pPr>
        <w:spacing w:line="480" w:lineRule="auto"/>
        <w:ind w:firstLine="720"/>
        <w:rPr>
          <w:szCs w:val="24"/>
        </w:rPr>
      </w:pPr>
      <w:r>
        <w:rPr>
          <w:szCs w:val="24"/>
        </w:rPr>
        <w:tab/>
        <w:t xml:space="preserve">(5) pay compensation to the receiver as provided in Section </w:t>
      </w:r>
      <w:r w:rsidR="0038039F">
        <w:rPr>
          <w:szCs w:val="24"/>
        </w:rPr>
        <w:t>21</w:t>
      </w:r>
      <w:r>
        <w:rPr>
          <w:szCs w:val="24"/>
        </w:rPr>
        <w:t>, and to each professional engaged by the receiver as provided in Section 15;</w:t>
      </w:r>
    </w:p>
    <w:p w14:paraId="00AD23B7" w14:textId="345423CE" w:rsidR="00D33544" w:rsidRDefault="00D33544" w:rsidP="008E1BBC">
      <w:pPr>
        <w:spacing w:line="480" w:lineRule="auto"/>
        <w:ind w:firstLine="720"/>
        <w:rPr>
          <w:szCs w:val="24"/>
        </w:rPr>
      </w:pPr>
      <w:r>
        <w:rPr>
          <w:szCs w:val="24"/>
        </w:rPr>
        <w:tab/>
        <w:t>(</w:t>
      </w:r>
      <w:r w:rsidR="00456B4D">
        <w:rPr>
          <w:szCs w:val="24"/>
        </w:rPr>
        <w:t>6</w:t>
      </w:r>
      <w:r>
        <w:rPr>
          <w:szCs w:val="24"/>
        </w:rPr>
        <w:t xml:space="preserve">) </w:t>
      </w:r>
      <w:r w:rsidR="00000738">
        <w:rPr>
          <w:szCs w:val="24"/>
        </w:rPr>
        <w:t xml:space="preserve">recommend </w:t>
      </w:r>
      <w:r w:rsidR="008C77A2" w:rsidRPr="00F83826">
        <w:rPr>
          <w:szCs w:val="24"/>
        </w:rPr>
        <w:t>allow</w:t>
      </w:r>
      <w:r w:rsidR="00000738">
        <w:rPr>
          <w:szCs w:val="24"/>
        </w:rPr>
        <w:t>ance</w:t>
      </w:r>
      <w:r w:rsidR="008C77A2" w:rsidRPr="00F83826">
        <w:rPr>
          <w:szCs w:val="24"/>
        </w:rPr>
        <w:t xml:space="preserve"> or disallow</w:t>
      </w:r>
      <w:r w:rsidR="00000738">
        <w:rPr>
          <w:szCs w:val="24"/>
        </w:rPr>
        <w:t>ance of</w:t>
      </w:r>
      <w:r w:rsidR="008C77A2" w:rsidRPr="00F83826">
        <w:rPr>
          <w:szCs w:val="24"/>
        </w:rPr>
        <w:t xml:space="preserve"> </w:t>
      </w:r>
      <w:r w:rsidR="00F06154">
        <w:rPr>
          <w:szCs w:val="24"/>
        </w:rPr>
        <w:t xml:space="preserve">a </w:t>
      </w:r>
      <w:r w:rsidR="008C77A2" w:rsidRPr="00F83826">
        <w:rPr>
          <w:szCs w:val="24"/>
        </w:rPr>
        <w:t xml:space="preserve">claim of </w:t>
      </w:r>
      <w:r w:rsidR="00F06154">
        <w:rPr>
          <w:szCs w:val="24"/>
        </w:rPr>
        <w:t xml:space="preserve">a </w:t>
      </w:r>
      <w:r w:rsidR="008C77A2" w:rsidRPr="00F83826">
        <w:rPr>
          <w:szCs w:val="24"/>
        </w:rPr>
        <w:t xml:space="preserve">creditor </w:t>
      </w:r>
      <w:r w:rsidR="0055395A">
        <w:rPr>
          <w:szCs w:val="24"/>
        </w:rPr>
        <w:t>as provided in</w:t>
      </w:r>
      <w:r w:rsidR="00B80EFE">
        <w:rPr>
          <w:szCs w:val="24"/>
        </w:rPr>
        <w:t xml:space="preserve"> Section </w:t>
      </w:r>
      <w:r w:rsidR="00FD1D1C">
        <w:rPr>
          <w:szCs w:val="24"/>
        </w:rPr>
        <w:t>20</w:t>
      </w:r>
      <w:r>
        <w:rPr>
          <w:szCs w:val="24"/>
        </w:rPr>
        <w:t>;</w:t>
      </w:r>
      <w:r w:rsidR="00456B4D">
        <w:rPr>
          <w:szCs w:val="24"/>
        </w:rPr>
        <w:t xml:space="preserve"> and</w:t>
      </w:r>
    </w:p>
    <w:p w14:paraId="00AD23BC" w14:textId="1CA3D98B" w:rsidR="00E15ED0" w:rsidRPr="00F83826" w:rsidRDefault="00B80EFE" w:rsidP="008E1BBC">
      <w:pPr>
        <w:spacing w:line="480" w:lineRule="auto"/>
        <w:ind w:firstLine="720"/>
        <w:rPr>
          <w:szCs w:val="24"/>
        </w:rPr>
      </w:pPr>
      <w:r>
        <w:rPr>
          <w:szCs w:val="24"/>
        </w:rPr>
        <w:lastRenderedPageBreak/>
        <w:tab/>
      </w:r>
      <w:r w:rsidR="00D33544">
        <w:rPr>
          <w:szCs w:val="24"/>
        </w:rPr>
        <w:t>(</w:t>
      </w:r>
      <w:r w:rsidR="00456B4D">
        <w:rPr>
          <w:szCs w:val="24"/>
        </w:rPr>
        <w:t>7</w:t>
      </w:r>
      <w:r w:rsidR="00D33544">
        <w:rPr>
          <w:szCs w:val="24"/>
        </w:rPr>
        <w:t xml:space="preserve">) </w:t>
      </w:r>
      <w:r w:rsidR="00F902EE" w:rsidRPr="00F83826">
        <w:rPr>
          <w:szCs w:val="24"/>
        </w:rPr>
        <w:t xml:space="preserve">make </w:t>
      </w:r>
      <w:r w:rsidR="00F06154">
        <w:rPr>
          <w:szCs w:val="24"/>
        </w:rPr>
        <w:t xml:space="preserve">a </w:t>
      </w:r>
      <w:r w:rsidR="00F902EE" w:rsidRPr="00F83826">
        <w:rPr>
          <w:szCs w:val="24"/>
        </w:rPr>
        <w:t xml:space="preserve">distribution </w:t>
      </w:r>
      <w:r w:rsidR="00DD1516">
        <w:rPr>
          <w:szCs w:val="24"/>
        </w:rPr>
        <w:t xml:space="preserve">of </w:t>
      </w:r>
      <w:r>
        <w:rPr>
          <w:szCs w:val="24"/>
        </w:rPr>
        <w:t xml:space="preserve">receivership property </w:t>
      </w:r>
      <w:r w:rsidR="0055395A">
        <w:rPr>
          <w:szCs w:val="24"/>
        </w:rPr>
        <w:t xml:space="preserve">as provided in Section </w:t>
      </w:r>
      <w:r w:rsidR="00087C5D">
        <w:rPr>
          <w:szCs w:val="24"/>
        </w:rPr>
        <w:t>20</w:t>
      </w:r>
      <w:r w:rsidR="00F06154">
        <w:rPr>
          <w:szCs w:val="24"/>
        </w:rPr>
        <w:t>.</w:t>
      </w:r>
    </w:p>
    <w:p w14:paraId="00AD23BD" w14:textId="77777777" w:rsidR="002C2F15" w:rsidRDefault="00C40404" w:rsidP="008E1BBC">
      <w:pPr>
        <w:spacing w:line="480" w:lineRule="auto"/>
        <w:rPr>
          <w:szCs w:val="24"/>
        </w:rPr>
      </w:pPr>
      <w:r>
        <w:rPr>
          <w:szCs w:val="24"/>
        </w:rPr>
        <w:tab/>
        <w:t xml:space="preserve">(c)  </w:t>
      </w:r>
      <w:r w:rsidR="003B2BE9" w:rsidRPr="00F83826">
        <w:rPr>
          <w:szCs w:val="24"/>
        </w:rPr>
        <w:t xml:space="preserve">A receiver </w:t>
      </w:r>
      <w:r w:rsidR="00F06154">
        <w:rPr>
          <w:szCs w:val="24"/>
        </w:rPr>
        <w:t>shall</w:t>
      </w:r>
      <w:r w:rsidR="002C2F15">
        <w:rPr>
          <w:szCs w:val="24"/>
        </w:rPr>
        <w:t>:</w:t>
      </w:r>
    </w:p>
    <w:p w14:paraId="00AD23BE" w14:textId="1AF7DE14" w:rsidR="002C2F15" w:rsidRDefault="002C2F15" w:rsidP="008E1BBC">
      <w:pPr>
        <w:spacing w:line="480" w:lineRule="auto"/>
        <w:ind w:firstLine="1440"/>
        <w:rPr>
          <w:szCs w:val="24"/>
        </w:rPr>
      </w:pPr>
      <w:r>
        <w:rPr>
          <w:szCs w:val="24"/>
        </w:rPr>
        <w:t>(1)</w:t>
      </w:r>
      <w:r w:rsidR="00D01737" w:rsidRPr="00F83826">
        <w:rPr>
          <w:szCs w:val="24"/>
        </w:rPr>
        <w:t xml:space="preserve"> prepare and retain appropriate business records, including </w:t>
      </w:r>
      <w:r w:rsidR="00B87D8F">
        <w:rPr>
          <w:szCs w:val="24"/>
        </w:rPr>
        <w:t xml:space="preserve">a </w:t>
      </w:r>
      <w:r w:rsidR="00D01737" w:rsidRPr="00F83826">
        <w:rPr>
          <w:szCs w:val="24"/>
        </w:rPr>
        <w:t xml:space="preserve">record of </w:t>
      </w:r>
      <w:r w:rsidR="00AE3C4C">
        <w:rPr>
          <w:szCs w:val="24"/>
        </w:rPr>
        <w:t>each</w:t>
      </w:r>
      <w:r w:rsidR="00D01737" w:rsidRPr="00F83826">
        <w:rPr>
          <w:szCs w:val="24"/>
        </w:rPr>
        <w:t xml:space="preserve"> receipt</w:t>
      </w:r>
      <w:r w:rsidR="00F06154">
        <w:rPr>
          <w:szCs w:val="24"/>
        </w:rPr>
        <w:t>,</w:t>
      </w:r>
      <w:r w:rsidR="00D01737" w:rsidRPr="00F83826">
        <w:rPr>
          <w:szCs w:val="24"/>
        </w:rPr>
        <w:t xml:space="preserve"> disbursement</w:t>
      </w:r>
      <w:r w:rsidR="00F06154">
        <w:rPr>
          <w:szCs w:val="24"/>
        </w:rPr>
        <w:t>,</w:t>
      </w:r>
      <w:r w:rsidR="00D01737" w:rsidRPr="00F83826">
        <w:rPr>
          <w:szCs w:val="24"/>
        </w:rPr>
        <w:t xml:space="preserve"> </w:t>
      </w:r>
      <w:r w:rsidR="00F06154">
        <w:rPr>
          <w:szCs w:val="24"/>
        </w:rPr>
        <w:t>and</w:t>
      </w:r>
      <w:r w:rsidR="00D01737" w:rsidRPr="00F83826">
        <w:rPr>
          <w:szCs w:val="24"/>
        </w:rPr>
        <w:t xml:space="preserve"> disposition of receivership property</w:t>
      </w:r>
      <w:r>
        <w:rPr>
          <w:szCs w:val="24"/>
        </w:rPr>
        <w:t xml:space="preserve">; </w:t>
      </w:r>
    </w:p>
    <w:p w14:paraId="00AD23BF" w14:textId="50464F4F" w:rsidR="002C2F15" w:rsidRDefault="002C2F15" w:rsidP="008E1BBC">
      <w:pPr>
        <w:spacing w:line="480" w:lineRule="auto"/>
        <w:ind w:firstLine="1440"/>
        <w:rPr>
          <w:szCs w:val="24"/>
        </w:rPr>
      </w:pPr>
      <w:r>
        <w:rPr>
          <w:szCs w:val="24"/>
        </w:rPr>
        <w:t xml:space="preserve">(2) account for receivership property, including the proceeds of </w:t>
      </w:r>
      <w:r w:rsidR="00F06154">
        <w:rPr>
          <w:szCs w:val="24"/>
        </w:rPr>
        <w:t>a</w:t>
      </w:r>
      <w:r>
        <w:rPr>
          <w:szCs w:val="24"/>
        </w:rPr>
        <w:t xml:space="preserve"> sale</w:t>
      </w:r>
      <w:r w:rsidR="00602AE1">
        <w:rPr>
          <w:szCs w:val="24"/>
        </w:rPr>
        <w:t>, lease,</w:t>
      </w:r>
      <w:r w:rsidR="00454D12">
        <w:rPr>
          <w:szCs w:val="24"/>
        </w:rPr>
        <w:t xml:space="preserve"> license,</w:t>
      </w:r>
      <w:r w:rsidR="00DF16D2">
        <w:rPr>
          <w:szCs w:val="24"/>
        </w:rPr>
        <w:t xml:space="preserve"> exchange,</w:t>
      </w:r>
      <w:r w:rsidR="00602AE1">
        <w:rPr>
          <w:szCs w:val="24"/>
        </w:rPr>
        <w:t xml:space="preserve"> collection, or other disposition of the </w:t>
      </w:r>
      <w:r>
        <w:rPr>
          <w:szCs w:val="24"/>
        </w:rPr>
        <w:t>property;</w:t>
      </w:r>
    </w:p>
    <w:p w14:paraId="2D872982" w14:textId="749036C4" w:rsidR="00AE3C4C" w:rsidRDefault="002C2F15" w:rsidP="008E1BBC">
      <w:pPr>
        <w:spacing w:line="480" w:lineRule="auto"/>
        <w:ind w:firstLine="1440"/>
        <w:rPr>
          <w:szCs w:val="24"/>
        </w:rPr>
      </w:pPr>
      <w:r>
        <w:rPr>
          <w:szCs w:val="24"/>
        </w:rPr>
        <w:t xml:space="preserve">(3) </w:t>
      </w:r>
      <w:r w:rsidR="00215BFF" w:rsidRPr="00215BFF">
        <w:rPr>
          <w:szCs w:val="24"/>
        </w:rPr>
        <w:t>file with the</w:t>
      </w:r>
      <w:r w:rsidR="00215BFF">
        <w:rPr>
          <w:szCs w:val="24"/>
        </w:rPr>
        <w:t xml:space="preserve"> [appropriate </w:t>
      </w:r>
      <w:r w:rsidR="00C27ACE">
        <w:rPr>
          <w:szCs w:val="24"/>
        </w:rPr>
        <w:t>real property recording</w:t>
      </w:r>
      <w:r w:rsidR="00215BFF">
        <w:rPr>
          <w:szCs w:val="24"/>
        </w:rPr>
        <w:t xml:space="preserve"> office] </w:t>
      </w:r>
      <w:r w:rsidR="00215BFF" w:rsidRPr="00215BFF">
        <w:rPr>
          <w:szCs w:val="24"/>
        </w:rPr>
        <w:t>a copy of the order</w:t>
      </w:r>
      <w:r w:rsidR="00215BFF">
        <w:rPr>
          <w:szCs w:val="24"/>
        </w:rPr>
        <w:t xml:space="preserve"> </w:t>
      </w:r>
      <w:r w:rsidR="00F06154">
        <w:rPr>
          <w:szCs w:val="24"/>
        </w:rPr>
        <w:t>appointing the receiver</w:t>
      </w:r>
      <w:r w:rsidR="00C94FB7">
        <w:rPr>
          <w:szCs w:val="24"/>
        </w:rPr>
        <w:t xml:space="preserve"> and</w:t>
      </w:r>
      <w:r w:rsidR="00215BFF" w:rsidRPr="00215BFF">
        <w:rPr>
          <w:szCs w:val="24"/>
        </w:rPr>
        <w:t>,</w:t>
      </w:r>
      <w:r w:rsidR="00C94FB7">
        <w:rPr>
          <w:szCs w:val="24"/>
        </w:rPr>
        <w:t xml:space="preserve"> if a legal description </w:t>
      </w:r>
      <w:r w:rsidR="000655C1">
        <w:rPr>
          <w:szCs w:val="24"/>
        </w:rPr>
        <w:t xml:space="preserve">of the real property </w:t>
      </w:r>
      <w:r w:rsidR="00C94FB7">
        <w:rPr>
          <w:szCs w:val="24"/>
        </w:rPr>
        <w:t>is not included in the order,</w:t>
      </w:r>
      <w:r w:rsidR="00215BFF" w:rsidRPr="00215BFF">
        <w:rPr>
          <w:szCs w:val="24"/>
        </w:rPr>
        <w:t xml:space="preserve"> </w:t>
      </w:r>
      <w:r w:rsidR="000655C1">
        <w:rPr>
          <w:szCs w:val="24"/>
        </w:rPr>
        <w:t>the</w:t>
      </w:r>
      <w:r w:rsidR="00215BFF" w:rsidRPr="00215BFF">
        <w:rPr>
          <w:szCs w:val="24"/>
        </w:rPr>
        <w:t xml:space="preserve"> legal description; </w:t>
      </w:r>
    </w:p>
    <w:p w14:paraId="00AD23C0" w14:textId="5049F946" w:rsidR="00215BFF" w:rsidRDefault="00AE3C4C" w:rsidP="008E1BBC">
      <w:pPr>
        <w:spacing w:line="480" w:lineRule="auto"/>
        <w:ind w:firstLine="1440"/>
        <w:rPr>
          <w:szCs w:val="24"/>
        </w:rPr>
      </w:pPr>
      <w:r>
        <w:rPr>
          <w:szCs w:val="24"/>
        </w:rPr>
        <w:t xml:space="preserve">(4) disclose to the court any fact arising during the receivership </w:t>
      </w:r>
      <w:r w:rsidR="0038039F">
        <w:rPr>
          <w:szCs w:val="24"/>
        </w:rPr>
        <w:t>which</w:t>
      </w:r>
      <w:r>
        <w:rPr>
          <w:szCs w:val="24"/>
        </w:rPr>
        <w:t xml:space="preserve"> would </w:t>
      </w:r>
      <w:r w:rsidR="0044342F">
        <w:rPr>
          <w:szCs w:val="24"/>
        </w:rPr>
        <w:t xml:space="preserve">disqualify the receiver under Section 7; </w:t>
      </w:r>
      <w:r w:rsidR="00D01737" w:rsidRPr="00F83826">
        <w:rPr>
          <w:szCs w:val="24"/>
        </w:rPr>
        <w:t>and</w:t>
      </w:r>
    </w:p>
    <w:p w14:paraId="00AD23C1" w14:textId="75A95AE8" w:rsidR="003B2BE9" w:rsidRPr="00F83826" w:rsidRDefault="00215BFF" w:rsidP="008E1BBC">
      <w:pPr>
        <w:spacing w:line="480" w:lineRule="auto"/>
        <w:ind w:firstLine="1440"/>
        <w:rPr>
          <w:szCs w:val="24"/>
        </w:rPr>
      </w:pPr>
      <w:r>
        <w:rPr>
          <w:szCs w:val="24"/>
        </w:rPr>
        <w:t>(</w:t>
      </w:r>
      <w:r w:rsidR="0044342F">
        <w:rPr>
          <w:szCs w:val="24"/>
        </w:rPr>
        <w:t>5</w:t>
      </w:r>
      <w:r>
        <w:rPr>
          <w:szCs w:val="24"/>
        </w:rPr>
        <w:t>)</w:t>
      </w:r>
      <w:r w:rsidR="00D01737" w:rsidRPr="00F83826">
        <w:rPr>
          <w:szCs w:val="24"/>
        </w:rPr>
        <w:t xml:space="preserve"> </w:t>
      </w:r>
      <w:r>
        <w:rPr>
          <w:szCs w:val="24"/>
        </w:rPr>
        <w:t xml:space="preserve">perform </w:t>
      </w:r>
      <w:r w:rsidR="00D01737" w:rsidRPr="00F83826">
        <w:rPr>
          <w:szCs w:val="24"/>
        </w:rPr>
        <w:t xml:space="preserve">any </w:t>
      </w:r>
      <w:r w:rsidR="00F06154">
        <w:rPr>
          <w:szCs w:val="24"/>
        </w:rPr>
        <w:t>duty</w:t>
      </w:r>
      <w:r w:rsidR="003B2BE9" w:rsidRPr="00F83826">
        <w:rPr>
          <w:szCs w:val="24"/>
        </w:rPr>
        <w:t xml:space="preserve"> </w:t>
      </w:r>
      <w:r w:rsidR="00F06154">
        <w:rPr>
          <w:szCs w:val="24"/>
        </w:rPr>
        <w:t xml:space="preserve">imposed by court order, </w:t>
      </w:r>
      <w:r w:rsidR="003B2BE9" w:rsidRPr="00F83826">
        <w:rPr>
          <w:szCs w:val="24"/>
        </w:rPr>
        <w:t>this [act]</w:t>
      </w:r>
      <w:r w:rsidR="00F06154">
        <w:rPr>
          <w:szCs w:val="24"/>
        </w:rPr>
        <w:t>,</w:t>
      </w:r>
      <w:r w:rsidR="003B2BE9" w:rsidRPr="00F83826">
        <w:rPr>
          <w:szCs w:val="24"/>
        </w:rPr>
        <w:t xml:space="preserve"> or </w:t>
      </w:r>
      <w:r w:rsidR="00F06154">
        <w:rPr>
          <w:szCs w:val="24"/>
        </w:rPr>
        <w:t>law of this state other than this [act]</w:t>
      </w:r>
      <w:r w:rsidR="003B2BE9" w:rsidRPr="00F83826">
        <w:rPr>
          <w:szCs w:val="24"/>
        </w:rPr>
        <w:t xml:space="preserve">. </w:t>
      </w:r>
    </w:p>
    <w:p w14:paraId="5CBEC11A" w14:textId="7828DF96" w:rsidR="000F58DA" w:rsidRDefault="00DF7E93" w:rsidP="008C45E3">
      <w:pPr>
        <w:spacing w:line="480" w:lineRule="auto"/>
        <w:rPr>
          <w:szCs w:val="24"/>
        </w:rPr>
      </w:pPr>
      <w:r w:rsidRPr="00F83826">
        <w:rPr>
          <w:szCs w:val="24"/>
        </w:rPr>
        <w:tab/>
        <w:t>(</w:t>
      </w:r>
      <w:r w:rsidR="003B2BE9" w:rsidRPr="00F83826">
        <w:rPr>
          <w:szCs w:val="24"/>
        </w:rPr>
        <w:t>d</w:t>
      </w:r>
      <w:r w:rsidR="00C40404">
        <w:rPr>
          <w:szCs w:val="24"/>
        </w:rPr>
        <w:t xml:space="preserve">)  </w:t>
      </w:r>
      <w:r w:rsidRPr="00F83826">
        <w:rPr>
          <w:szCs w:val="24"/>
        </w:rPr>
        <w:t xml:space="preserve">The powers </w:t>
      </w:r>
      <w:r w:rsidR="003B2BE9" w:rsidRPr="00F83826">
        <w:rPr>
          <w:szCs w:val="24"/>
        </w:rPr>
        <w:t xml:space="preserve">and duties </w:t>
      </w:r>
      <w:r w:rsidRPr="00F83826">
        <w:rPr>
          <w:szCs w:val="24"/>
        </w:rPr>
        <w:t xml:space="preserve">of </w:t>
      </w:r>
      <w:r w:rsidR="00F06154">
        <w:rPr>
          <w:szCs w:val="24"/>
        </w:rPr>
        <w:t>a</w:t>
      </w:r>
      <w:r w:rsidRPr="00F83826">
        <w:rPr>
          <w:szCs w:val="24"/>
        </w:rPr>
        <w:t xml:space="preserve"> receiver may be expanded, modified, or limited by </w:t>
      </w:r>
      <w:r w:rsidR="0040592A">
        <w:rPr>
          <w:szCs w:val="24"/>
        </w:rPr>
        <w:t xml:space="preserve">court </w:t>
      </w:r>
      <w:r w:rsidRPr="00F83826">
        <w:rPr>
          <w:szCs w:val="24"/>
        </w:rPr>
        <w:t>order.</w:t>
      </w:r>
    </w:p>
    <w:p w14:paraId="00AD23D0" w14:textId="77777777" w:rsidR="00044A89" w:rsidRPr="00F83826" w:rsidRDefault="006301D6" w:rsidP="008E1BBC">
      <w:pPr>
        <w:pStyle w:val="Heading1"/>
      </w:pPr>
      <w:r>
        <w:tab/>
      </w:r>
      <w:bookmarkStart w:id="32" w:name="_Toc364863659"/>
      <w:bookmarkStart w:id="33" w:name="_Toc364865818"/>
      <w:bookmarkStart w:id="34" w:name="_Toc430694546"/>
      <w:r w:rsidR="00FB5ACE" w:rsidRPr="00F83826">
        <w:t>SECTION 1</w:t>
      </w:r>
      <w:r w:rsidR="00087C5D">
        <w:t>3</w:t>
      </w:r>
      <w:r w:rsidR="00FB5ACE" w:rsidRPr="00F83826">
        <w:t xml:space="preserve">.  DUTIES OF </w:t>
      </w:r>
      <w:r w:rsidR="006A335A">
        <w:t>OWNER</w:t>
      </w:r>
      <w:r w:rsidR="003B2BE9" w:rsidRPr="00F83826">
        <w:t>.</w:t>
      </w:r>
      <w:bookmarkEnd w:id="32"/>
      <w:bookmarkEnd w:id="33"/>
      <w:bookmarkEnd w:id="34"/>
      <w:r w:rsidR="003B2BE9" w:rsidRPr="00F83826">
        <w:t xml:space="preserve">  </w:t>
      </w:r>
    </w:p>
    <w:p w14:paraId="00AD23D1" w14:textId="77777777" w:rsidR="00044A89" w:rsidRPr="00F83826" w:rsidRDefault="00C40404" w:rsidP="008E1BBC">
      <w:pPr>
        <w:spacing w:line="480" w:lineRule="auto"/>
        <w:ind w:firstLine="720"/>
        <w:rPr>
          <w:b/>
          <w:szCs w:val="24"/>
        </w:rPr>
      </w:pPr>
      <w:r>
        <w:rPr>
          <w:szCs w:val="24"/>
        </w:rPr>
        <w:t xml:space="preserve">(a)  </w:t>
      </w:r>
      <w:r w:rsidR="00BC1444">
        <w:rPr>
          <w:szCs w:val="24"/>
        </w:rPr>
        <w:t>An</w:t>
      </w:r>
      <w:r w:rsidR="00044A89" w:rsidRPr="00F83826">
        <w:rPr>
          <w:szCs w:val="24"/>
        </w:rPr>
        <w:t xml:space="preserve"> </w:t>
      </w:r>
      <w:r w:rsidR="006A335A">
        <w:rPr>
          <w:szCs w:val="24"/>
        </w:rPr>
        <w:t>owner</w:t>
      </w:r>
      <w:r w:rsidR="00044A89" w:rsidRPr="00F83826">
        <w:rPr>
          <w:szCs w:val="24"/>
        </w:rPr>
        <w:t xml:space="preserve"> </w:t>
      </w:r>
      <w:r w:rsidR="00BC1444">
        <w:rPr>
          <w:szCs w:val="24"/>
        </w:rPr>
        <w:t>shall</w:t>
      </w:r>
      <w:r w:rsidR="00044A89" w:rsidRPr="00F83826">
        <w:rPr>
          <w:szCs w:val="24"/>
        </w:rPr>
        <w:t>:</w:t>
      </w:r>
    </w:p>
    <w:p w14:paraId="00AD23D2" w14:textId="2CFAEC06" w:rsidR="00044A89" w:rsidRPr="00F83826" w:rsidRDefault="00ED7BC6" w:rsidP="008E1BBC">
      <w:pPr>
        <w:spacing w:line="480" w:lineRule="auto"/>
        <w:ind w:firstLine="720"/>
        <w:rPr>
          <w:szCs w:val="24"/>
        </w:rPr>
      </w:pPr>
      <w:r>
        <w:rPr>
          <w:szCs w:val="24"/>
        </w:rPr>
        <w:tab/>
        <w:t>(1)</w:t>
      </w:r>
      <w:r w:rsidR="00C40404">
        <w:rPr>
          <w:szCs w:val="24"/>
        </w:rPr>
        <w:t xml:space="preserve"> </w:t>
      </w:r>
      <w:r w:rsidR="00044A89" w:rsidRPr="00F83826">
        <w:rPr>
          <w:szCs w:val="24"/>
        </w:rPr>
        <w:t xml:space="preserve">assist and cooperate with the receiver in the administration of the </w:t>
      </w:r>
      <w:r w:rsidR="00497E31" w:rsidRPr="00F83826">
        <w:rPr>
          <w:szCs w:val="24"/>
        </w:rPr>
        <w:t>receivership</w:t>
      </w:r>
      <w:r w:rsidR="00044A89" w:rsidRPr="00F83826">
        <w:rPr>
          <w:szCs w:val="24"/>
        </w:rPr>
        <w:t xml:space="preserve"> and the discharge of the receiver’s duties;</w:t>
      </w:r>
    </w:p>
    <w:p w14:paraId="00AD23D3" w14:textId="26A6DD02" w:rsidR="0055395A" w:rsidRDefault="00ED7BC6" w:rsidP="008E1BBC">
      <w:pPr>
        <w:spacing w:line="480" w:lineRule="auto"/>
        <w:ind w:firstLine="720"/>
        <w:rPr>
          <w:szCs w:val="24"/>
        </w:rPr>
      </w:pPr>
      <w:r>
        <w:rPr>
          <w:szCs w:val="24"/>
        </w:rPr>
        <w:tab/>
        <w:t>(2)</w:t>
      </w:r>
      <w:r w:rsidR="00C40404">
        <w:rPr>
          <w:szCs w:val="24"/>
        </w:rPr>
        <w:t xml:space="preserve"> </w:t>
      </w:r>
      <w:r w:rsidR="00080FF9">
        <w:rPr>
          <w:szCs w:val="24"/>
        </w:rPr>
        <w:t xml:space="preserve">preserve and </w:t>
      </w:r>
      <w:r w:rsidR="00115E42">
        <w:rPr>
          <w:szCs w:val="24"/>
        </w:rPr>
        <w:t>turn over</w:t>
      </w:r>
      <w:r w:rsidR="00044A89" w:rsidRPr="00F83826">
        <w:rPr>
          <w:szCs w:val="24"/>
        </w:rPr>
        <w:t xml:space="preserve"> to the receiver all </w:t>
      </w:r>
      <w:r w:rsidR="00497E31" w:rsidRPr="00F83826">
        <w:rPr>
          <w:szCs w:val="24"/>
        </w:rPr>
        <w:t xml:space="preserve">receivership </w:t>
      </w:r>
      <w:r w:rsidR="00044A89" w:rsidRPr="00F83826">
        <w:rPr>
          <w:szCs w:val="24"/>
        </w:rPr>
        <w:t xml:space="preserve">property in the </w:t>
      </w:r>
      <w:r w:rsidR="00602AE1">
        <w:rPr>
          <w:szCs w:val="24"/>
        </w:rPr>
        <w:t>owner</w:t>
      </w:r>
      <w:r w:rsidR="00044A89" w:rsidRPr="00F83826">
        <w:rPr>
          <w:szCs w:val="24"/>
        </w:rPr>
        <w:t>’s possession, custody, or control;</w:t>
      </w:r>
    </w:p>
    <w:p w14:paraId="00AD23D4" w14:textId="329B10C9" w:rsidR="00044A89" w:rsidRPr="00F83826" w:rsidRDefault="0055395A" w:rsidP="008E1BBC">
      <w:pPr>
        <w:spacing w:line="480" w:lineRule="auto"/>
        <w:ind w:firstLine="720"/>
        <w:rPr>
          <w:szCs w:val="24"/>
        </w:rPr>
      </w:pPr>
      <w:r>
        <w:rPr>
          <w:szCs w:val="24"/>
        </w:rPr>
        <w:tab/>
        <w:t xml:space="preserve">(3) </w:t>
      </w:r>
      <w:r w:rsidR="00D651EC">
        <w:rPr>
          <w:szCs w:val="24"/>
        </w:rPr>
        <w:t xml:space="preserve">identify </w:t>
      </w:r>
      <w:r>
        <w:rPr>
          <w:szCs w:val="24"/>
        </w:rPr>
        <w:t xml:space="preserve">all </w:t>
      </w:r>
      <w:r w:rsidR="00D651EC">
        <w:rPr>
          <w:szCs w:val="24"/>
        </w:rPr>
        <w:t>records</w:t>
      </w:r>
      <w:r>
        <w:rPr>
          <w:szCs w:val="24"/>
        </w:rPr>
        <w:t xml:space="preserve"> and </w:t>
      </w:r>
      <w:r w:rsidR="00D651EC">
        <w:rPr>
          <w:szCs w:val="24"/>
        </w:rPr>
        <w:t xml:space="preserve">other </w:t>
      </w:r>
      <w:r>
        <w:rPr>
          <w:szCs w:val="24"/>
        </w:rPr>
        <w:t xml:space="preserve">information relating to </w:t>
      </w:r>
      <w:r w:rsidR="009A3AD2">
        <w:rPr>
          <w:szCs w:val="24"/>
        </w:rPr>
        <w:t xml:space="preserve">the </w:t>
      </w:r>
      <w:r>
        <w:rPr>
          <w:szCs w:val="24"/>
        </w:rPr>
        <w:t xml:space="preserve">receivership property, including </w:t>
      </w:r>
      <w:r w:rsidR="00412EDA">
        <w:rPr>
          <w:szCs w:val="24"/>
        </w:rPr>
        <w:t xml:space="preserve">a </w:t>
      </w:r>
      <w:r>
        <w:rPr>
          <w:szCs w:val="24"/>
        </w:rPr>
        <w:t>password</w:t>
      </w:r>
      <w:r w:rsidR="00D651EC">
        <w:rPr>
          <w:szCs w:val="24"/>
        </w:rPr>
        <w:t>, authorization,</w:t>
      </w:r>
      <w:r>
        <w:rPr>
          <w:szCs w:val="24"/>
        </w:rPr>
        <w:t xml:space="preserve"> </w:t>
      </w:r>
      <w:r w:rsidR="00412EDA">
        <w:rPr>
          <w:szCs w:val="24"/>
        </w:rPr>
        <w:t>or</w:t>
      </w:r>
      <w:r>
        <w:rPr>
          <w:szCs w:val="24"/>
        </w:rPr>
        <w:t xml:space="preserve"> other information needed to </w:t>
      </w:r>
      <w:r w:rsidR="00492B3E">
        <w:rPr>
          <w:szCs w:val="24"/>
        </w:rPr>
        <w:t xml:space="preserve">obtain or maintain access to </w:t>
      </w:r>
      <w:r w:rsidR="00492B3E">
        <w:rPr>
          <w:szCs w:val="24"/>
        </w:rPr>
        <w:lastRenderedPageBreak/>
        <w:t xml:space="preserve">or control of </w:t>
      </w:r>
      <w:r w:rsidR="009A3AD2">
        <w:rPr>
          <w:szCs w:val="24"/>
        </w:rPr>
        <w:t xml:space="preserve">the </w:t>
      </w:r>
      <w:r w:rsidR="00492B3E">
        <w:rPr>
          <w:szCs w:val="24"/>
        </w:rPr>
        <w:t>receivership property</w:t>
      </w:r>
      <w:r w:rsidR="00CF2C04">
        <w:rPr>
          <w:szCs w:val="24"/>
        </w:rPr>
        <w:t>, and make available to the receiver the records and information in the owner’s possession, custody, or control</w:t>
      </w:r>
      <w:r w:rsidR="00492B3E">
        <w:rPr>
          <w:szCs w:val="24"/>
        </w:rPr>
        <w:t>;</w:t>
      </w:r>
      <w:r w:rsidR="00044A89" w:rsidRPr="00F83826">
        <w:rPr>
          <w:szCs w:val="24"/>
        </w:rPr>
        <w:t xml:space="preserve"> </w:t>
      </w:r>
    </w:p>
    <w:p w14:paraId="00AD23D5" w14:textId="7EADF0C0" w:rsidR="00044A89" w:rsidRPr="00F83826" w:rsidRDefault="00ED7BC6" w:rsidP="008E1BBC">
      <w:pPr>
        <w:spacing w:line="480" w:lineRule="auto"/>
        <w:ind w:firstLine="720"/>
        <w:rPr>
          <w:szCs w:val="24"/>
        </w:rPr>
      </w:pPr>
      <w:r>
        <w:rPr>
          <w:szCs w:val="24"/>
        </w:rPr>
        <w:tab/>
        <w:t>(</w:t>
      </w:r>
      <w:r w:rsidR="00492B3E">
        <w:rPr>
          <w:szCs w:val="24"/>
        </w:rPr>
        <w:t>4</w:t>
      </w:r>
      <w:r>
        <w:rPr>
          <w:szCs w:val="24"/>
        </w:rPr>
        <w:t>)</w:t>
      </w:r>
      <w:r w:rsidR="00C40404">
        <w:rPr>
          <w:szCs w:val="24"/>
        </w:rPr>
        <w:t xml:space="preserve"> </w:t>
      </w:r>
      <w:r w:rsidR="00D651EC">
        <w:rPr>
          <w:szCs w:val="24"/>
        </w:rPr>
        <w:t>on</w:t>
      </w:r>
      <w:r w:rsidR="008C7F5C">
        <w:rPr>
          <w:szCs w:val="24"/>
        </w:rPr>
        <w:t xml:space="preserve"> subpoena, </w:t>
      </w:r>
      <w:r w:rsidR="00044A89" w:rsidRPr="00F83826">
        <w:rPr>
          <w:szCs w:val="24"/>
        </w:rPr>
        <w:t xml:space="preserve">submit to examination </w:t>
      </w:r>
      <w:r w:rsidR="008C7F5C">
        <w:rPr>
          <w:szCs w:val="24"/>
        </w:rPr>
        <w:t xml:space="preserve">under oath </w:t>
      </w:r>
      <w:r w:rsidR="00044A89" w:rsidRPr="00F83826">
        <w:rPr>
          <w:szCs w:val="24"/>
        </w:rPr>
        <w:t>by the receiver concerning the acts, conduct, property, liabilities, and financial condition of th</w:t>
      </w:r>
      <w:r w:rsidR="00497E31" w:rsidRPr="00F83826">
        <w:rPr>
          <w:szCs w:val="24"/>
        </w:rPr>
        <w:t xml:space="preserve">e </w:t>
      </w:r>
      <w:r w:rsidR="006A335A">
        <w:rPr>
          <w:szCs w:val="24"/>
        </w:rPr>
        <w:t>owner</w:t>
      </w:r>
      <w:r w:rsidR="00044A89" w:rsidRPr="00F83826">
        <w:rPr>
          <w:szCs w:val="24"/>
        </w:rPr>
        <w:t xml:space="preserve"> or any matter relating to </w:t>
      </w:r>
      <w:r w:rsidR="009A3AD2">
        <w:rPr>
          <w:szCs w:val="24"/>
        </w:rPr>
        <w:t xml:space="preserve">the </w:t>
      </w:r>
      <w:r w:rsidR="00BD6EF3" w:rsidRPr="00F83826">
        <w:rPr>
          <w:szCs w:val="24"/>
        </w:rPr>
        <w:t xml:space="preserve">receivership property or </w:t>
      </w:r>
      <w:r w:rsidR="00044A89" w:rsidRPr="00F83826">
        <w:rPr>
          <w:szCs w:val="24"/>
        </w:rPr>
        <w:t>the receiver</w:t>
      </w:r>
      <w:r w:rsidR="00497E31" w:rsidRPr="00F83826">
        <w:rPr>
          <w:szCs w:val="24"/>
        </w:rPr>
        <w:t>ship</w:t>
      </w:r>
      <w:r w:rsidR="00D034FE" w:rsidRPr="00F83826">
        <w:rPr>
          <w:szCs w:val="24"/>
        </w:rPr>
        <w:t>; and</w:t>
      </w:r>
    </w:p>
    <w:p w14:paraId="00AD23D6" w14:textId="6595BD47" w:rsidR="00D034FE" w:rsidRPr="00F83826" w:rsidRDefault="00ED7BC6" w:rsidP="008E1BBC">
      <w:pPr>
        <w:spacing w:line="480" w:lineRule="auto"/>
        <w:ind w:firstLine="720"/>
        <w:rPr>
          <w:szCs w:val="24"/>
        </w:rPr>
      </w:pPr>
      <w:r>
        <w:rPr>
          <w:szCs w:val="24"/>
        </w:rPr>
        <w:tab/>
        <w:t>(</w:t>
      </w:r>
      <w:r w:rsidR="00492B3E">
        <w:rPr>
          <w:szCs w:val="24"/>
        </w:rPr>
        <w:t>5</w:t>
      </w:r>
      <w:r>
        <w:rPr>
          <w:szCs w:val="24"/>
        </w:rPr>
        <w:t>)</w:t>
      </w:r>
      <w:r w:rsidR="00C40404">
        <w:rPr>
          <w:szCs w:val="24"/>
        </w:rPr>
        <w:t xml:space="preserve"> </w:t>
      </w:r>
      <w:r w:rsidR="00D301D6">
        <w:rPr>
          <w:szCs w:val="24"/>
        </w:rPr>
        <w:t>perform</w:t>
      </w:r>
      <w:r w:rsidR="00D034FE" w:rsidRPr="00F83826">
        <w:rPr>
          <w:szCs w:val="24"/>
        </w:rPr>
        <w:t xml:space="preserve"> any </w:t>
      </w:r>
      <w:r w:rsidR="00BC1444">
        <w:rPr>
          <w:szCs w:val="24"/>
        </w:rPr>
        <w:t>duty imposed by</w:t>
      </w:r>
      <w:r w:rsidR="00D034FE" w:rsidRPr="00F83826">
        <w:rPr>
          <w:szCs w:val="24"/>
        </w:rPr>
        <w:t xml:space="preserve"> </w:t>
      </w:r>
      <w:r w:rsidR="00D301D6">
        <w:rPr>
          <w:szCs w:val="24"/>
        </w:rPr>
        <w:t xml:space="preserve">court order, </w:t>
      </w:r>
      <w:r w:rsidR="00D034FE" w:rsidRPr="00F83826">
        <w:rPr>
          <w:szCs w:val="24"/>
        </w:rPr>
        <w:t xml:space="preserve">this [act], </w:t>
      </w:r>
      <w:r w:rsidR="00D301D6">
        <w:rPr>
          <w:szCs w:val="24"/>
        </w:rPr>
        <w:t xml:space="preserve">or </w:t>
      </w:r>
      <w:r w:rsidR="00D034FE" w:rsidRPr="00F83826">
        <w:rPr>
          <w:szCs w:val="24"/>
        </w:rPr>
        <w:t xml:space="preserve">law </w:t>
      </w:r>
      <w:r w:rsidR="00BC1444">
        <w:rPr>
          <w:szCs w:val="24"/>
        </w:rPr>
        <w:t xml:space="preserve">of </w:t>
      </w:r>
      <w:r w:rsidR="00D651EC">
        <w:rPr>
          <w:szCs w:val="24"/>
        </w:rPr>
        <w:t>this</w:t>
      </w:r>
      <w:r w:rsidR="00BC1444">
        <w:rPr>
          <w:szCs w:val="24"/>
        </w:rPr>
        <w:t xml:space="preserve"> state </w:t>
      </w:r>
      <w:r w:rsidR="00D034FE" w:rsidRPr="00F83826">
        <w:rPr>
          <w:szCs w:val="24"/>
        </w:rPr>
        <w:t>other than this [act].</w:t>
      </w:r>
    </w:p>
    <w:p w14:paraId="00AD23D7" w14:textId="4852E2DE" w:rsidR="003B2BE9" w:rsidRDefault="00C40404" w:rsidP="008E1BBC">
      <w:pPr>
        <w:spacing w:line="480" w:lineRule="auto"/>
        <w:ind w:firstLine="720"/>
        <w:rPr>
          <w:szCs w:val="24"/>
        </w:rPr>
      </w:pPr>
      <w:r>
        <w:rPr>
          <w:szCs w:val="24"/>
        </w:rPr>
        <w:t xml:space="preserve">(b)  </w:t>
      </w:r>
      <w:r w:rsidR="00BD6EF3" w:rsidRPr="00F83826">
        <w:rPr>
          <w:szCs w:val="24"/>
        </w:rPr>
        <w:t>If</w:t>
      </w:r>
      <w:r w:rsidR="00044A89" w:rsidRPr="00F83826">
        <w:rPr>
          <w:szCs w:val="24"/>
        </w:rPr>
        <w:t xml:space="preserve"> </w:t>
      </w:r>
      <w:r w:rsidR="00343CF6">
        <w:rPr>
          <w:szCs w:val="24"/>
        </w:rPr>
        <w:t>an</w:t>
      </w:r>
      <w:r w:rsidR="00044A89" w:rsidRPr="00F83826">
        <w:rPr>
          <w:szCs w:val="24"/>
        </w:rPr>
        <w:t xml:space="preserve"> </w:t>
      </w:r>
      <w:r w:rsidR="006A335A">
        <w:rPr>
          <w:szCs w:val="24"/>
        </w:rPr>
        <w:t>owner</w:t>
      </w:r>
      <w:r w:rsidR="00044A89" w:rsidRPr="00F83826">
        <w:rPr>
          <w:szCs w:val="24"/>
        </w:rPr>
        <w:t xml:space="preserve"> is </w:t>
      </w:r>
      <w:r w:rsidR="00D301D6">
        <w:rPr>
          <w:szCs w:val="24"/>
        </w:rPr>
        <w:t>a person other than</w:t>
      </w:r>
      <w:r w:rsidR="00BD6EF3" w:rsidRPr="00F83826">
        <w:rPr>
          <w:szCs w:val="24"/>
        </w:rPr>
        <w:t xml:space="preserve"> an individual</w:t>
      </w:r>
      <w:r w:rsidR="00044A89" w:rsidRPr="00F83826">
        <w:rPr>
          <w:szCs w:val="24"/>
        </w:rPr>
        <w:t xml:space="preserve">, </w:t>
      </w:r>
      <w:r w:rsidR="00343CF6">
        <w:rPr>
          <w:szCs w:val="24"/>
        </w:rPr>
        <w:t xml:space="preserve">this section applies to </w:t>
      </w:r>
      <w:r w:rsidR="00044A89" w:rsidRPr="00F83826">
        <w:rPr>
          <w:szCs w:val="24"/>
        </w:rPr>
        <w:t>each officer, director, manager, member, partner,</w:t>
      </w:r>
      <w:r w:rsidR="00602AE1">
        <w:rPr>
          <w:szCs w:val="24"/>
        </w:rPr>
        <w:t xml:space="preserve"> trustee,</w:t>
      </w:r>
      <w:r w:rsidR="00044A89" w:rsidRPr="00F83826">
        <w:rPr>
          <w:szCs w:val="24"/>
        </w:rPr>
        <w:t xml:space="preserve"> or other </w:t>
      </w:r>
      <w:r w:rsidR="00856155">
        <w:rPr>
          <w:szCs w:val="24"/>
        </w:rPr>
        <w:t>person</w:t>
      </w:r>
      <w:r w:rsidR="00044A89" w:rsidRPr="00F83826">
        <w:rPr>
          <w:szCs w:val="24"/>
        </w:rPr>
        <w:t xml:space="preserve"> exercising or having the power to exercise control over the affairs of the </w:t>
      </w:r>
      <w:r w:rsidR="006A335A">
        <w:rPr>
          <w:szCs w:val="24"/>
        </w:rPr>
        <w:t>owner</w:t>
      </w:r>
      <w:r w:rsidR="00044A89" w:rsidRPr="00F83826">
        <w:rPr>
          <w:szCs w:val="24"/>
        </w:rPr>
        <w:t>.</w:t>
      </w:r>
    </w:p>
    <w:p w14:paraId="00AD23D8" w14:textId="77777777" w:rsidR="008C7F5C" w:rsidRDefault="008C7F5C" w:rsidP="008E1BBC">
      <w:pPr>
        <w:spacing w:line="480" w:lineRule="auto"/>
        <w:ind w:firstLine="720"/>
        <w:rPr>
          <w:szCs w:val="24"/>
        </w:rPr>
      </w:pPr>
      <w:r>
        <w:rPr>
          <w:szCs w:val="24"/>
        </w:rPr>
        <w:t>(c)  If a person knowingly fails to perform a duty imposed by this section, the court may:</w:t>
      </w:r>
    </w:p>
    <w:p w14:paraId="00AD23D9" w14:textId="45F8ACFE" w:rsidR="008C7F5C" w:rsidRDefault="008C7F5C" w:rsidP="008E1BBC">
      <w:pPr>
        <w:spacing w:line="480" w:lineRule="auto"/>
        <w:ind w:firstLine="720"/>
        <w:rPr>
          <w:szCs w:val="24"/>
        </w:rPr>
      </w:pPr>
      <w:r>
        <w:rPr>
          <w:szCs w:val="24"/>
        </w:rPr>
        <w:tab/>
        <w:t xml:space="preserve">(1) award the receiver </w:t>
      </w:r>
      <w:r w:rsidRPr="00412081">
        <w:rPr>
          <w:szCs w:val="24"/>
        </w:rPr>
        <w:t xml:space="preserve">actual </w:t>
      </w:r>
      <w:r>
        <w:rPr>
          <w:szCs w:val="24"/>
        </w:rPr>
        <w:t>damages</w:t>
      </w:r>
      <w:r w:rsidRPr="00412081">
        <w:rPr>
          <w:szCs w:val="24"/>
        </w:rPr>
        <w:t xml:space="preserve"> caused by </w:t>
      </w:r>
      <w:r>
        <w:rPr>
          <w:szCs w:val="24"/>
        </w:rPr>
        <w:t>the</w:t>
      </w:r>
      <w:r w:rsidRPr="00412081">
        <w:rPr>
          <w:szCs w:val="24"/>
        </w:rPr>
        <w:t xml:space="preserve"> </w:t>
      </w:r>
      <w:r>
        <w:rPr>
          <w:szCs w:val="24"/>
        </w:rPr>
        <w:t xml:space="preserve">person’s failure, </w:t>
      </w:r>
      <w:r w:rsidR="00D651EC">
        <w:rPr>
          <w:szCs w:val="24"/>
        </w:rPr>
        <w:t>reasonable attorney’s fees, and costs</w:t>
      </w:r>
      <w:r>
        <w:rPr>
          <w:szCs w:val="24"/>
        </w:rPr>
        <w:t>; and</w:t>
      </w:r>
    </w:p>
    <w:p w14:paraId="00AD23DA" w14:textId="147DF28D" w:rsidR="008C7F5C" w:rsidRPr="00F83826" w:rsidRDefault="00251C5C" w:rsidP="008E1BBC">
      <w:pPr>
        <w:spacing w:line="480" w:lineRule="auto"/>
        <w:ind w:firstLine="720"/>
        <w:rPr>
          <w:szCs w:val="24"/>
        </w:rPr>
      </w:pPr>
      <w:r>
        <w:rPr>
          <w:szCs w:val="24"/>
        </w:rPr>
        <w:tab/>
        <w:t xml:space="preserve">(2) </w:t>
      </w:r>
      <w:r w:rsidR="008C7F5C">
        <w:rPr>
          <w:szCs w:val="24"/>
        </w:rPr>
        <w:t>sanction the failure as civil contempt.</w:t>
      </w:r>
    </w:p>
    <w:p w14:paraId="00AD23DE" w14:textId="7A324FC6" w:rsidR="00CB29CC" w:rsidRPr="00F83826" w:rsidRDefault="006301D6" w:rsidP="008E1BBC">
      <w:pPr>
        <w:pStyle w:val="Heading1"/>
      </w:pPr>
      <w:r>
        <w:tab/>
      </w:r>
      <w:bookmarkStart w:id="35" w:name="_Toc364863660"/>
      <w:bookmarkStart w:id="36" w:name="_Toc364865819"/>
      <w:bookmarkStart w:id="37" w:name="_Toc430694547"/>
      <w:r w:rsidR="00FB5ACE" w:rsidRPr="00F83826">
        <w:t>SECTION 1</w:t>
      </w:r>
      <w:r w:rsidR="00087C5D">
        <w:t>4</w:t>
      </w:r>
      <w:r w:rsidR="00FB5ACE" w:rsidRPr="00F83826">
        <w:t>.  STAY</w:t>
      </w:r>
      <w:r w:rsidR="009A3AD2">
        <w:t>; INJUNCTION</w:t>
      </w:r>
      <w:r w:rsidR="00FB5ACE" w:rsidRPr="00F83826">
        <w:t>.</w:t>
      </w:r>
      <w:bookmarkEnd w:id="35"/>
      <w:bookmarkEnd w:id="36"/>
      <w:bookmarkEnd w:id="37"/>
    </w:p>
    <w:p w14:paraId="00AD23DF" w14:textId="58DD089A" w:rsidR="00CB29CC" w:rsidRPr="00F83826" w:rsidRDefault="00C40404" w:rsidP="008E1BBC">
      <w:pPr>
        <w:spacing w:line="480" w:lineRule="auto"/>
        <w:ind w:firstLine="720"/>
        <w:rPr>
          <w:szCs w:val="24"/>
        </w:rPr>
      </w:pPr>
      <w:r>
        <w:rPr>
          <w:szCs w:val="24"/>
        </w:rPr>
        <w:t xml:space="preserve">(a)  </w:t>
      </w:r>
      <w:r w:rsidR="00CB29CC" w:rsidRPr="00F83826">
        <w:rPr>
          <w:szCs w:val="24"/>
        </w:rPr>
        <w:t xml:space="preserve">Except as otherwise </w:t>
      </w:r>
      <w:r w:rsidR="00343CF6">
        <w:rPr>
          <w:szCs w:val="24"/>
        </w:rPr>
        <w:t xml:space="preserve">provided in subsection (d) or </w:t>
      </w:r>
      <w:r w:rsidR="00CB29CC" w:rsidRPr="00F83826">
        <w:rPr>
          <w:szCs w:val="24"/>
        </w:rPr>
        <w:t xml:space="preserve">ordered by the court, </w:t>
      </w:r>
      <w:r w:rsidR="00343CF6">
        <w:rPr>
          <w:szCs w:val="24"/>
        </w:rPr>
        <w:t>an</w:t>
      </w:r>
      <w:r w:rsidR="00A35EBF" w:rsidRPr="00F83826">
        <w:rPr>
          <w:szCs w:val="24"/>
        </w:rPr>
        <w:t xml:space="preserve"> order </w:t>
      </w:r>
      <w:r w:rsidR="00343CF6">
        <w:rPr>
          <w:szCs w:val="24"/>
        </w:rPr>
        <w:t>appointing a receiver</w:t>
      </w:r>
      <w:r w:rsidR="00A35EBF" w:rsidRPr="00F83826">
        <w:rPr>
          <w:szCs w:val="24"/>
        </w:rPr>
        <w:t xml:space="preserve"> operate</w:t>
      </w:r>
      <w:r w:rsidR="00BD6EF3" w:rsidRPr="00F83826">
        <w:rPr>
          <w:szCs w:val="24"/>
        </w:rPr>
        <w:t>s</w:t>
      </w:r>
      <w:r w:rsidR="00A35EBF" w:rsidRPr="00F83826">
        <w:rPr>
          <w:szCs w:val="24"/>
        </w:rPr>
        <w:t xml:space="preserve"> as a stay, </w:t>
      </w:r>
      <w:r w:rsidR="00CB29CC" w:rsidRPr="00F83826">
        <w:rPr>
          <w:szCs w:val="24"/>
        </w:rPr>
        <w:t>applicable to all persons, of</w:t>
      </w:r>
      <w:r w:rsidR="00412EDA">
        <w:rPr>
          <w:szCs w:val="24"/>
        </w:rPr>
        <w:t xml:space="preserve"> an act, action, or proceeding</w:t>
      </w:r>
      <w:r w:rsidR="00CB29CC" w:rsidRPr="00F83826">
        <w:rPr>
          <w:szCs w:val="24"/>
        </w:rPr>
        <w:t>:</w:t>
      </w:r>
    </w:p>
    <w:p w14:paraId="00AD23E0" w14:textId="1651DA15" w:rsidR="007E16ED" w:rsidRPr="00F83826" w:rsidRDefault="00ED7BC6" w:rsidP="008E1BBC">
      <w:pPr>
        <w:spacing w:line="480" w:lineRule="auto"/>
        <w:ind w:firstLine="720"/>
        <w:rPr>
          <w:szCs w:val="24"/>
        </w:rPr>
      </w:pPr>
      <w:r>
        <w:rPr>
          <w:szCs w:val="24"/>
        </w:rPr>
        <w:tab/>
        <w:t>(1)</w:t>
      </w:r>
      <w:r w:rsidR="00C40404">
        <w:rPr>
          <w:szCs w:val="24"/>
        </w:rPr>
        <w:t xml:space="preserve"> </w:t>
      </w:r>
      <w:r w:rsidR="007E16ED" w:rsidRPr="00F83826">
        <w:rPr>
          <w:szCs w:val="24"/>
        </w:rPr>
        <w:t>to obtain possession of, exercise control over, or enforce a judgment against receivership property</w:t>
      </w:r>
      <w:r w:rsidR="00343CF6">
        <w:rPr>
          <w:szCs w:val="24"/>
        </w:rPr>
        <w:t>;</w:t>
      </w:r>
      <w:r w:rsidR="007E16ED" w:rsidRPr="00F83826">
        <w:rPr>
          <w:szCs w:val="24"/>
        </w:rPr>
        <w:t xml:space="preserve"> and</w:t>
      </w:r>
    </w:p>
    <w:p w14:paraId="00AD23E1" w14:textId="262D66C7" w:rsidR="007E16ED" w:rsidRDefault="00ED7BC6" w:rsidP="008E1BBC">
      <w:pPr>
        <w:spacing w:line="480" w:lineRule="auto"/>
        <w:ind w:firstLine="720"/>
        <w:rPr>
          <w:szCs w:val="24"/>
        </w:rPr>
      </w:pPr>
      <w:r>
        <w:rPr>
          <w:szCs w:val="24"/>
        </w:rPr>
        <w:tab/>
        <w:t>(2)</w:t>
      </w:r>
      <w:r w:rsidR="00C40404">
        <w:rPr>
          <w:szCs w:val="24"/>
        </w:rPr>
        <w:t xml:space="preserve"> </w:t>
      </w:r>
      <w:r w:rsidR="007E16ED" w:rsidRPr="00F83826">
        <w:rPr>
          <w:szCs w:val="24"/>
        </w:rPr>
        <w:t>to enforce a lien against receivership property to the extent the li</w:t>
      </w:r>
      <w:r w:rsidR="00497E31" w:rsidRPr="00F83826">
        <w:rPr>
          <w:szCs w:val="24"/>
        </w:rPr>
        <w:t xml:space="preserve">en secures a claim against the </w:t>
      </w:r>
      <w:r w:rsidR="00412081">
        <w:rPr>
          <w:szCs w:val="24"/>
        </w:rPr>
        <w:t>owner</w:t>
      </w:r>
      <w:r w:rsidR="007E16ED" w:rsidRPr="00F83826">
        <w:rPr>
          <w:szCs w:val="24"/>
        </w:rPr>
        <w:t xml:space="preserve"> </w:t>
      </w:r>
      <w:r w:rsidR="00343CF6">
        <w:rPr>
          <w:szCs w:val="24"/>
        </w:rPr>
        <w:t>which</w:t>
      </w:r>
      <w:r w:rsidR="007E16ED" w:rsidRPr="00F83826">
        <w:rPr>
          <w:szCs w:val="24"/>
        </w:rPr>
        <w:t xml:space="preserve"> arose before entry of the order.</w:t>
      </w:r>
    </w:p>
    <w:p w14:paraId="00AD23E2" w14:textId="139DEF7E" w:rsidR="00CB29CC" w:rsidRPr="00F83826" w:rsidRDefault="00412081" w:rsidP="008E1BBC">
      <w:pPr>
        <w:spacing w:line="480" w:lineRule="auto"/>
        <w:ind w:firstLine="720"/>
        <w:rPr>
          <w:szCs w:val="24"/>
        </w:rPr>
      </w:pPr>
      <w:r>
        <w:rPr>
          <w:szCs w:val="24"/>
        </w:rPr>
        <w:t xml:space="preserve">(b)  </w:t>
      </w:r>
      <w:r w:rsidR="00D651EC">
        <w:rPr>
          <w:szCs w:val="24"/>
        </w:rPr>
        <w:t>Except as otherwise provided in subsection (d)</w:t>
      </w:r>
      <w:r>
        <w:rPr>
          <w:szCs w:val="24"/>
        </w:rPr>
        <w:t xml:space="preserve">, the court may </w:t>
      </w:r>
      <w:r w:rsidR="009A3AD2">
        <w:rPr>
          <w:szCs w:val="24"/>
        </w:rPr>
        <w:t>enjoin</w:t>
      </w:r>
      <w:r>
        <w:rPr>
          <w:szCs w:val="24"/>
        </w:rPr>
        <w:t xml:space="preserve"> an act, action, </w:t>
      </w:r>
      <w:r>
        <w:rPr>
          <w:szCs w:val="24"/>
        </w:rPr>
        <w:lastRenderedPageBreak/>
        <w:t>or proceeding</w:t>
      </w:r>
      <w:r w:rsidRPr="00E279B9">
        <w:rPr>
          <w:szCs w:val="24"/>
        </w:rPr>
        <w:t xml:space="preserve"> </w:t>
      </w:r>
      <w:r>
        <w:rPr>
          <w:szCs w:val="24"/>
        </w:rPr>
        <w:t xml:space="preserve">against </w:t>
      </w:r>
      <w:r w:rsidR="00144E0C">
        <w:rPr>
          <w:szCs w:val="24"/>
        </w:rPr>
        <w:t xml:space="preserve">or relating to </w:t>
      </w:r>
      <w:r>
        <w:rPr>
          <w:szCs w:val="24"/>
        </w:rPr>
        <w:t xml:space="preserve">receivership property </w:t>
      </w:r>
      <w:r w:rsidR="00D301D6">
        <w:rPr>
          <w:szCs w:val="24"/>
        </w:rPr>
        <w:t>if</w:t>
      </w:r>
      <w:r>
        <w:rPr>
          <w:szCs w:val="24"/>
        </w:rPr>
        <w:t xml:space="preserve"> </w:t>
      </w:r>
      <w:r w:rsidR="00D651EC">
        <w:rPr>
          <w:szCs w:val="24"/>
        </w:rPr>
        <w:t xml:space="preserve">the </w:t>
      </w:r>
      <w:r w:rsidR="009A3AD2">
        <w:rPr>
          <w:szCs w:val="24"/>
        </w:rPr>
        <w:t>injunction</w:t>
      </w:r>
      <w:r w:rsidR="00D651EC">
        <w:rPr>
          <w:szCs w:val="24"/>
        </w:rPr>
        <w:t xml:space="preserve"> is </w:t>
      </w:r>
      <w:r>
        <w:rPr>
          <w:szCs w:val="24"/>
        </w:rPr>
        <w:t xml:space="preserve">necessary to </w:t>
      </w:r>
      <w:r w:rsidRPr="00E279B9">
        <w:rPr>
          <w:szCs w:val="24"/>
        </w:rPr>
        <w:t xml:space="preserve">protect </w:t>
      </w:r>
      <w:r>
        <w:rPr>
          <w:szCs w:val="24"/>
        </w:rPr>
        <w:t xml:space="preserve">the </w:t>
      </w:r>
      <w:r w:rsidRPr="00E279B9">
        <w:rPr>
          <w:szCs w:val="24"/>
        </w:rPr>
        <w:t xml:space="preserve">property </w:t>
      </w:r>
      <w:r w:rsidR="00D651EC">
        <w:rPr>
          <w:szCs w:val="24"/>
        </w:rPr>
        <w:t>or</w:t>
      </w:r>
      <w:r w:rsidRPr="00E279B9">
        <w:rPr>
          <w:szCs w:val="24"/>
        </w:rPr>
        <w:t xml:space="preserve"> facilitate administration of the receivership.</w:t>
      </w:r>
    </w:p>
    <w:p w14:paraId="00AD23E3" w14:textId="328CDF1E" w:rsidR="00CB29CC" w:rsidRPr="00F83826" w:rsidRDefault="00CB29CC" w:rsidP="008E1BBC">
      <w:pPr>
        <w:spacing w:line="480" w:lineRule="auto"/>
        <w:ind w:firstLine="720"/>
        <w:rPr>
          <w:szCs w:val="24"/>
        </w:rPr>
      </w:pPr>
      <w:r w:rsidRPr="00F83826">
        <w:rPr>
          <w:szCs w:val="24"/>
        </w:rPr>
        <w:t>(</w:t>
      </w:r>
      <w:r w:rsidR="007E16ED" w:rsidRPr="00F83826">
        <w:rPr>
          <w:szCs w:val="24"/>
        </w:rPr>
        <w:t>c</w:t>
      </w:r>
      <w:r w:rsidR="00C40404">
        <w:rPr>
          <w:szCs w:val="24"/>
        </w:rPr>
        <w:t xml:space="preserve">)  </w:t>
      </w:r>
      <w:r w:rsidRPr="00F83826">
        <w:rPr>
          <w:szCs w:val="24"/>
        </w:rPr>
        <w:t xml:space="preserve">A person whose </w:t>
      </w:r>
      <w:r w:rsidR="00D301D6">
        <w:rPr>
          <w:szCs w:val="24"/>
        </w:rPr>
        <w:t xml:space="preserve">act, </w:t>
      </w:r>
      <w:r w:rsidRPr="00F83826">
        <w:rPr>
          <w:szCs w:val="24"/>
        </w:rPr>
        <w:t>action</w:t>
      </w:r>
      <w:r w:rsidR="00932880">
        <w:rPr>
          <w:szCs w:val="24"/>
        </w:rPr>
        <w:t>,</w:t>
      </w:r>
      <w:r w:rsidRPr="00F83826">
        <w:rPr>
          <w:szCs w:val="24"/>
        </w:rPr>
        <w:t xml:space="preserve"> or proceeding is stayed </w:t>
      </w:r>
      <w:r w:rsidR="009A3AD2">
        <w:rPr>
          <w:szCs w:val="24"/>
        </w:rPr>
        <w:t xml:space="preserve">or enjoined </w:t>
      </w:r>
      <w:r w:rsidR="00A35EBF" w:rsidRPr="00F83826">
        <w:rPr>
          <w:szCs w:val="24"/>
        </w:rPr>
        <w:t xml:space="preserve">under </w:t>
      </w:r>
      <w:r w:rsidR="00343CF6">
        <w:rPr>
          <w:szCs w:val="24"/>
        </w:rPr>
        <w:t>this section</w:t>
      </w:r>
      <w:r w:rsidR="00A35EBF" w:rsidRPr="00F83826">
        <w:rPr>
          <w:szCs w:val="24"/>
        </w:rPr>
        <w:t xml:space="preserve"> may </w:t>
      </w:r>
      <w:r w:rsidR="002E67DC">
        <w:rPr>
          <w:szCs w:val="24"/>
        </w:rPr>
        <w:t>apply to the court for</w:t>
      </w:r>
      <w:r w:rsidRPr="00F83826">
        <w:rPr>
          <w:szCs w:val="24"/>
        </w:rPr>
        <w:t xml:space="preserve"> relief from the stay </w:t>
      </w:r>
      <w:r w:rsidR="009A3AD2">
        <w:rPr>
          <w:szCs w:val="24"/>
        </w:rPr>
        <w:t xml:space="preserve">or injunction </w:t>
      </w:r>
      <w:r w:rsidRPr="00F83826">
        <w:rPr>
          <w:szCs w:val="24"/>
        </w:rPr>
        <w:t xml:space="preserve">for cause. </w:t>
      </w:r>
      <w:r w:rsidR="00A35EBF" w:rsidRPr="00F83826">
        <w:rPr>
          <w:szCs w:val="24"/>
        </w:rPr>
        <w:t xml:space="preserve"> </w:t>
      </w:r>
    </w:p>
    <w:p w14:paraId="00AD23E4" w14:textId="1AA59A99" w:rsidR="00CB29CC" w:rsidRPr="00F83826" w:rsidRDefault="00CB29CC" w:rsidP="008E1BBC">
      <w:pPr>
        <w:spacing w:line="480" w:lineRule="auto"/>
        <w:ind w:firstLine="720"/>
        <w:rPr>
          <w:szCs w:val="24"/>
        </w:rPr>
      </w:pPr>
      <w:r w:rsidRPr="00F83826">
        <w:rPr>
          <w:szCs w:val="24"/>
        </w:rPr>
        <w:t>(</w:t>
      </w:r>
      <w:r w:rsidR="007E16ED" w:rsidRPr="00F83826">
        <w:rPr>
          <w:szCs w:val="24"/>
        </w:rPr>
        <w:t>d</w:t>
      </w:r>
      <w:r w:rsidRPr="00F83826">
        <w:rPr>
          <w:szCs w:val="24"/>
        </w:rPr>
        <w:t>)</w:t>
      </w:r>
      <w:r w:rsidR="00C40404">
        <w:rPr>
          <w:szCs w:val="24"/>
        </w:rPr>
        <w:t xml:space="preserve">  </w:t>
      </w:r>
      <w:r w:rsidR="00D301D6">
        <w:rPr>
          <w:szCs w:val="24"/>
        </w:rPr>
        <w:t>A</w:t>
      </w:r>
      <w:r w:rsidR="00412EDA">
        <w:rPr>
          <w:szCs w:val="24"/>
        </w:rPr>
        <w:t>n order</w:t>
      </w:r>
      <w:r w:rsidR="00D301D6">
        <w:rPr>
          <w:szCs w:val="24"/>
        </w:rPr>
        <w:t xml:space="preserve"> </w:t>
      </w:r>
      <w:r w:rsidR="00BF196A">
        <w:rPr>
          <w:szCs w:val="24"/>
        </w:rPr>
        <w:t xml:space="preserve">under subsection (a) or </w:t>
      </w:r>
      <w:r w:rsidR="00D651EC">
        <w:rPr>
          <w:szCs w:val="24"/>
        </w:rPr>
        <w:t xml:space="preserve">(b) </w:t>
      </w:r>
      <w:r w:rsidRPr="00F83826">
        <w:rPr>
          <w:szCs w:val="24"/>
        </w:rPr>
        <w:t xml:space="preserve">does not operate as a stay </w:t>
      </w:r>
      <w:r w:rsidR="009A3AD2">
        <w:rPr>
          <w:szCs w:val="24"/>
        </w:rPr>
        <w:t xml:space="preserve">or injunction </w:t>
      </w:r>
      <w:r w:rsidRPr="00F83826">
        <w:rPr>
          <w:szCs w:val="24"/>
        </w:rPr>
        <w:t>of:</w:t>
      </w:r>
    </w:p>
    <w:p w14:paraId="00AD23E5" w14:textId="2CBFD9BE" w:rsidR="00CB29CC" w:rsidRDefault="00C40404" w:rsidP="008E1BBC">
      <w:pPr>
        <w:spacing w:line="480" w:lineRule="auto"/>
        <w:ind w:firstLine="720"/>
        <w:rPr>
          <w:szCs w:val="24"/>
        </w:rPr>
      </w:pPr>
      <w:r>
        <w:rPr>
          <w:szCs w:val="24"/>
        </w:rPr>
        <w:tab/>
      </w:r>
      <w:r w:rsidR="00CB29CC" w:rsidRPr="00F83826">
        <w:rPr>
          <w:szCs w:val="24"/>
        </w:rPr>
        <w:t>(</w:t>
      </w:r>
      <w:r w:rsidR="00ED7BC6">
        <w:rPr>
          <w:szCs w:val="24"/>
        </w:rPr>
        <w:t>1)</w:t>
      </w:r>
      <w:r>
        <w:rPr>
          <w:szCs w:val="24"/>
        </w:rPr>
        <w:t xml:space="preserve"> </w:t>
      </w:r>
      <w:r w:rsidR="00A35EBF" w:rsidRPr="00F83826">
        <w:rPr>
          <w:szCs w:val="24"/>
        </w:rPr>
        <w:t>an act</w:t>
      </w:r>
      <w:r w:rsidR="00412EDA">
        <w:rPr>
          <w:szCs w:val="24"/>
        </w:rPr>
        <w:t>, action, or proceeding</w:t>
      </w:r>
      <w:r w:rsidR="00A35EBF" w:rsidRPr="00F83826">
        <w:rPr>
          <w:szCs w:val="24"/>
        </w:rPr>
        <w:t xml:space="preserve"> to foreclose </w:t>
      </w:r>
      <w:r w:rsidR="009B53C8">
        <w:rPr>
          <w:szCs w:val="24"/>
        </w:rPr>
        <w:t xml:space="preserve">or otherwise enforce </w:t>
      </w:r>
      <w:r w:rsidR="00A35EBF" w:rsidRPr="00F83826">
        <w:rPr>
          <w:szCs w:val="24"/>
        </w:rPr>
        <w:t xml:space="preserve">a </w:t>
      </w:r>
      <w:r w:rsidR="00E90517" w:rsidRPr="00F83826">
        <w:rPr>
          <w:szCs w:val="24"/>
        </w:rPr>
        <w:t>mortgage</w:t>
      </w:r>
      <w:r w:rsidR="00A35EBF" w:rsidRPr="00F83826">
        <w:rPr>
          <w:szCs w:val="24"/>
        </w:rPr>
        <w:t xml:space="preserve"> </w:t>
      </w:r>
      <w:r w:rsidR="00412081">
        <w:rPr>
          <w:szCs w:val="24"/>
        </w:rPr>
        <w:t>by the person</w:t>
      </w:r>
      <w:r w:rsidR="00A35EBF" w:rsidRPr="00F83826">
        <w:rPr>
          <w:szCs w:val="24"/>
        </w:rPr>
        <w:t xml:space="preserve"> </w:t>
      </w:r>
      <w:r w:rsidR="00CB29CC" w:rsidRPr="00F83826">
        <w:rPr>
          <w:szCs w:val="24"/>
        </w:rPr>
        <w:t xml:space="preserve">seeking </w:t>
      </w:r>
      <w:r w:rsidR="00D301D6">
        <w:rPr>
          <w:szCs w:val="24"/>
        </w:rPr>
        <w:t xml:space="preserve">appointment of </w:t>
      </w:r>
      <w:r w:rsidR="00CB29CC" w:rsidRPr="00F83826">
        <w:rPr>
          <w:szCs w:val="24"/>
        </w:rPr>
        <w:t>the receiver;</w:t>
      </w:r>
    </w:p>
    <w:p w14:paraId="00AD23E6" w14:textId="56FF6AA8" w:rsidR="00683700" w:rsidRPr="00F83826" w:rsidRDefault="00ED7BC6" w:rsidP="008E1BBC">
      <w:pPr>
        <w:spacing w:line="480" w:lineRule="auto"/>
        <w:ind w:firstLine="720"/>
        <w:rPr>
          <w:szCs w:val="24"/>
        </w:rPr>
      </w:pPr>
      <w:r>
        <w:rPr>
          <w:szCs w:val="24"/>
        </w:rPr>
        <w:tab/>
        <w:t>(2)</w:t>
      </w:r>
      <w:r w:rsidR="00683700">
        <w:rPr>
          <w:szCs w:val="24"/>
        </w:rPr>
        <w:t xml:space="preserve"> an act</w:t>
      </w:r>
      <w:r w:rsidR="00412EDA">
        <w:rPr>
          <w:szCs w:val="24"/>
        </w:rPr>
        <w:t>, action, or proceeding</w:t>
      </w:r>
      <w:r w:rsidR="00683700">
        <w:rPr>
          <w:szCs w:val="24"/>
        </w:rPr>
        <w:t xml:space="preserve"> to perfect, or maintain or continue the perfection of, an interest in receivership property;</w:t>
      </w:r>
    </w:p>
    <w:p w14:paraId="00AD23E7" w14:textId="77777777" w:rsidR="00CB29CC" w:rsidRPr="00F83826" w:rsidRDefault="00C40404" w:rsidP="008E1BBC">
      <w:pPr>
        <w:spacing w:line="480" w:lineRule="auto"/>
        <w:ind w:firstLine="720"/>
        <w:rPr>
          <w:szCs w:val="24"/>
        </w:rPr>
      </w:pPr>
      <w:r>
        <w:rPr>
          <w:szCs w:val="24"/>
        </w:rPr>
        <w:tab/>
      </w:r>
      <w:r w:rsidR="00CB29CC" w:rsidRPr="00F83826">
        <w:rPr>
          <w:szCs w:val="24"/>
        </w:rPr>
        <w:t>(</w:t>
      </w:r>
      <w:r w:rsidR="00683700">
        <w:rPr>
          <w:szCs w:val="24"/>
        </w:rPr>
        <w:t>3</w:t>
      </w:r>
      <w:r w:rsidR="00CB29CC" w:rsidRPr="00F83826">
        <w:rPr>
          <w:szCs w:val="24"/>
        </w:rPr>
        <w:t>)</w:t>
      </w:r>
      <w:r>
        <w:rPr>
          <w:szCs w:val="24"/>
        </w:rPr>
        <w:t xml:space="preserve"> </w:t>
      </w:r>
      <w:r w:rsidR="00CB29CC" w:rsidRPr="00F83826">
        <w:rPr>
          <w:szCs w:val="24"/>
        </w:rPr>
        <w:t>commencement or continuation of a criminal proceeding;</w:t>
      </w:r>
    </w:p>
    <w:p w14:paraId="00AD23E8" w14:textId="77777777" w:rsidR="00CB29CC" w:rsidRPr="00F83826" w:rsidRDefault="00C40404" w:rsidP="008E1BBC">
      <w:pPr>
        <w:spacing w:line="480" w:lineRule="auto"/>
        <w:ind w:firstLine="720"/>
        <w:rPr>
          <w:szCs w:val="24"/>
        </w:rPr>
      </w:pPr>
      <w:r>
        <w:rPr>
          <w:szCs w:val="24"/>
        </w:rPr>
        <w:tab/>
      </w:r>
      <w:r w:rsidR="00CB29CC" w:rsidRPr="00F83826">
        <w:rPr>
          <w:szCs w:val="24"/>
        </w:rPr>
        <w:t>(</w:t>
      </w:r>
      <w:r w:rsidR="00CD6122">
        <w:rPr>
          <w:szCs w:val="24"/>
        </w:rPr>
        <w:t>4</w:t>
      </w:r>
      <w:r w:rsidR="00ED7BC6">
        <w:rPr>
          <w:szCs w:val="24"/>
        </w:rPr>
        <w:t>)</w:t>
      </w:r>
      <w:r>
        <w:rPr>
          <w:szCs w:val="24"/>
        </w:rPr>
        <w:t xml:space="preserve"> </w:t>
      </w:r>
      <w:r w:rsidR="00CB29CC" w:rsidRPr="00F83826">
        <w:rPr>
          <w:szCs w:val="24"/>
        </w:rPr>
        <w:t>commencement</w:t>
      </w:r>
      <w:r w:rsidR="00FA5C9A">
        <w:rPr>
          <w:szCs w:val="24"/>
        </w:rPr>
        <w:t xml:space="preserve"> or</w:t>
      </w:r>
      <w:r w:rsidR="00CB29CC" w:rsidRPr="00F83826">
        <w:rPr>
          <w:szCs w:val="24"/>
        </w:rPr>
        <w:t xml:space="preserve"> continuation</w:t>
      </w:r>
      <w:r w:rsidR="00FA5C9A">
        <w:rPr>
          <w:szCs w:val="24"/>
        </w:rPr>
        <w:t xml:space="preserve"> of an action or proceeding</w:t>
      </w:r>
      <w:r w:rsidR="00671745">
        <w:rPr>
          <w:szCs w:val="24"/>
        </w:rPr>
        <w:t>, or enforcement of a judgment other than a money judgment in</w:t>
      </w:r>
      <w:r w:rsidR="00CB29CC" w:rsidRPr="00F83826">
        <w:rPr>
          <w:szCs w:val="24"/>
        </w:rPr>
        <w:t xml:space="preserve"> an action or proceeding</w:t>
      </w:r>
      <w:r w:rsidR="00FA5C9A">
        <w:rPr>
          <w:szCs w:val="24"/>
        </w:rPr>
        <w:t>,</w:t>
      </w:r>
      <w:r w:rsidR="00CB29CC" w:rsidRPr="00F83826">
        <w:rPr>
          <w:szCs w:val="24"/>
        </w:rPr>
        <w:t xml:space="preserve"> by a governmental unit to enforce</w:t>
      </w:r>
      <w:r w:rsidR="00C8454C" w:rsidRPr="00F83826">
        <w:rPr>
          <w:szCs w:val="24"/>
        </w:rPr>
        <w:t xml:space="preserve"> its police or regulatory power; </w:t>
      </w:r>
      <w:r w:rsidR="00343CF6">
        <w:rPr>
          <w:szCs w:val="24"/>
        </w:rPr>
        <w:t>or</w:t>
      </w:r>
    </w:p>
    <w:p w14:paraId="00AD23E9" w14:textId="3EE4B02A" w:rsidR="00CB29CC" w:rsidRDefault="00C40404" w:rsidP="008E1BBC">
      <w:pPr>
        <w:spacing w:line="480" w:lineRule="auto"/>
        <w:ind w:firstLine="720"/>
        <w:rPr>
          <w:szCs w:val="24"/>
        </w:rPr>
      </w:pPr>
      <w:r>
        <w:rPr>
          <w:szCs w:val="24"/>
        </w:rPr>
        <w:tab/>
      </w:r>
      <w:r w:rsidR="00CB29CC" w:rsidRPr="00F83826">
        <w:rPr>
          <w:szCs w:val="24"/>
        </w:rPr>
        <w:t>(</w:t>
      </w:r>
      <w:r w:rsidR="00CD6122">
        <w:rPr>
          <w:szCs w:val="24"/>
        </w:rPr>
        <w:t>5</w:t>
      </w:r>
      <w:r w:rsidR="00CB29CC" w:rsidRPr="00F83826">
        <w:rPr>
          <w:szCs w:val="24"/>
        </w:rPr>
        <w:t>)</w:t>
      </w:r>
      <w:r>
        <w:rPr>
          <w:szCs w:val="24"/>
        </w:rPr>
        <w:t xml:space="preserve"> </w:t>
      </w:r>
      <w:r w:rsidR="00CB29CC" w:rsidRPr="00F83826">
        <w:rPr>
          <w:szCs w:val="24"/>
        </w:rPr>
        <w:t xml:space="preserve">establishment by a governmental unit of a tax liability </w:t>
      </w:r>
      <w:r w:rsidR="00D651EC">
        <w:rPr>
          <w:szCs w:val="24"/>
        </w:rPr>
        <w:t>against the owner or receivership property or</w:t>
      </w:r>
      <w:r w:rsidR="00CB29CC" w:rsidRPr="00F83826">
        <w:rPr>
          <w:szCs w:val="24"/>
        </w:rPr>
        <w:t xml:space="preserve"> an appeal </w:t>
      </w:r>
      <w:r w:rsidR="00343CF6">
        <w:rPr>
          <w:szCs w:val="24"/>
        </w:rPr>
        <w:t>of the liability</w:t>
      </w:r>
      <w:r w:rsidR="00CB29CC" w:rsidRPr="00F83826">
        <w:rPr>
          <w:szCs w:val="24"/>
        </w:rPr>
        <w:t>.</w:t>
      </w:r>
    </w:p>
    <w:p w14:paraId="00AD23EA" w14:textId="36FFB18F" w:rsidR="00602AE1" w:rsidRPr="00DE14C2" w:rsidRDefault="00412081" w:rsidP="008E1BBC">
      <w:pPr>
        <w:spacing w:line="480" w:lineRule="auto"/>
        <w:ind w:firstLine="720"/>
        <w:rPr>
          <w:b/>
          <w:szCs w:val="24"/>
        </w:rPr>
      </w:pPr>
      <w:r>
        <w:rPr>
          <w:szCs w:val="24"/>
        </w:rPr>
        <w:t xml:space="preserve">(e)  </w:t>
      </w:r>
      <w:r w:rsidR="00D651EC">
        <w:rPr>
          <w:szCs w:val="24"/>
        </w:rPr>
        <w:t>The</w:t>
      </w:r>
      <w:r w:rsidR="006A335A">
        <w:rPr>
          <w:szCs w:val="24"/>
        </w:rPr>
        <w:t xml:space="preserve"> court may </w:t>
      </w:r>
      <w:r w:rsidR="000321A5">
        <w:rPr>
          <w:szCs w:val="24"/>
        </w:rPr>
        <w:t>void</w:t>
      </w:r>
      <w:r w:rsidR="006A335A">
        <w:rPr>
          <w:szCs w:val="24"/>
        </w:rPr>
        <w:t xml:space="preserve"> an act </w:t>
      </w:r>
      <w:r w:rsidR="00343CF6">
        <w:rPr>
          <w:szCs w:val="24"/>
        </w:rPr>
        <w:t xml:space="preserve">that violates a stay </w:t>
      </w:r>
      <w:r w:rsidR="009A3AD2">
        <w:rPr>
          <w:szCs w:val="24"/>
        </w:rPr>
        <w:t xml:space="preserve">or injunction </w:t>
      </w:r>
      <w:r w:rsidR="00343CF6">
        <w:rPr>
          <w:szCs w:val="24"/>
        </w:rPr>
        <w:t>under this section</w:t>
      </w:r>
      <w:r w:rsidR="006A335A">
        <w:rPr>
          <w:szCs w:val="24"/>
        </w:rPr>
        <w:t>.</w:t>
      </w:r>
    </w:p>
    <w:p w14:paraId="00AD23EB" w14:textId="0C58DC7D" w:rsidR="00137ADF" w:rsidRDefault="00602AE1" w:rsidP="008E1BBC">
      <w:pPr>
        <w:spacing w:line="480" w:lineRule="auto"/>
        <w:ind w:firstLine="720"/>
        <w:rPr>
          <w:szCs w:val="24"/>
        </w:rPr>
      </w:pPr>
      <w:r>
        <w:rPr>
          <w:szCs w:val="24"/>
        </w:rPr>
        <w:t xml:space="preserve">(f)  </w:t>
      </w:r>
      <w:r w:rsidR="00343CF6">
        <w:rPr>
          <w:szCs w:val="24"/>
        </w:rPr>
        <w:t xml:space="preserve">If a person </w:t>
      </w:r>
      <w:r w:rsidR="003279CC">
        <w:rPr>
          <w:szCs w:val="24"/>
        </w:rPr>
        <w:t>knowingly</w:t>
      </w:r>
      <w:r w:rsidR="00C01E32">
        <w:rPr>
          <w:szCs w:val="24"/>
        </w:rPr>
        <w:t xml:space="preserve"> </w:t>
      </w:r>
      <w:r w:rsidR="00343CF6">
        <w:rPr>
          <w:szCs w:val="24"/>
        </w:rPr>
        <w:t xml:space="preserve">violates a stay </w:t>
      </w:r>
      <w:r w:rsidR="009A3AD2">
        <w:rPr>
          <w:szCs w:val="24"/>
        </w:rPr>
        <w:t xml:space="preserve">or injunction </w:t>
      </w:r>
      <w:r w:rsidR="00343CF6">
        <w:rPr>
          <w:szCs w:val="24"/>
        </w:rPr>
        <w:t>under this section</w:t>
      </w:r>
      <w:r w:rsidR="003279CC">
        <w:rPr>
          <w:szCs w:val="24"/>
        </w:rPr>
        <w:t>, the court may</w:t>
      </w:r>
      <w:r w:rsidR="00137ADF">
        <w:rPr>
          <w:szCs w:val="24"/>
        </w:rPr>
        <w:t>:</w:t>
      </w:r>
    </w:p>
    <w:p w14:paraId="00AD23EC" w14:textId="20ADBF6F" w:rsidR="00060B43" w:rsidRDefault="00137ADF" w:rsidP="008E1BBC">
      <w:pPr>
        <w:spacing w:line="480" w:lineRule="auto"/>
        <w:ind w:firstLine="720"/>
        <w:rPr>
          <w:szCs w:val="24"/>
        </w:rPr>
      </w:pPr>
      <w:r>
        <w:rPr>
          <w:szCs w:val="24"/>
        </w:rPr>
        <w:tab/>
        <w:t>(1)</w:t>
      </w:r>
      <w:r w:rsidR="006A335A">
        <w:rPr>
          <w:szCs w:val="24"/>
        </w:rPr>
        <w:t xml:space="preserve"> </w:t>
      </w:r>
      <w:r w:rsidR="003279CC">
        <w:rPr>
          <w:szCs w:val="24"/>
        </w:rPr>
        <w:t xml:space="preserve">award </w:t>
      </w:r>
      <w:r w:rsidR="00412081" w:rsidRPr="00412081">
        <w:rPr>
          <w:szCs w:val="24"/>
        </w:rPr>
        <w:t xml:space="preserve">actual </w:t>
      </w:r>
      <w:r>
        <w:rPr>
          <w:szCs w:val="24"/>
        </w:rPr>
        <w:t>damages</w:t>
      </w:r>
      <w:r w:rsidR="00412081" w:rsidRPr="00412081">
        <w:rPr>
          <w:szCs w:val="24"/>
        </w:rPr>
        <w:t xml:space="preserve"> caused by </w:t>
      </w:r>
      <w:r w:rsidR="00343CF6">
        <w:rPr>
          <w:szCs w:val="24"/>
        </w:rPr>
        <w:t>the</w:t>
      </w:r>
      <w:r w:rsidR="00412081" w:rsidRPr="00412081">
        <w:rPr>
          <w:szCs w:val="24"/>
        </w:rPr>
        <w:t xml:space="preserve"> violation, </w:t>
      </w:r>
      <w:r w:rsidR="003346E7">
        <w:rPr>
          <w:szCs w:val="24"/>
        </w:rPr>
        <w:t xml:space="preserve">reasonable </w:t>
      </w:r>
      <w:r w:rsidR="00412081" w:rsidRPr="00412081">
        <w:rPr>
          <w:szCs w:val="24"/>
        </w:rPr>
        <w:t>attorney</w:t>
      </w:r>
      <w:r w:rsidR="00343CF6">
        <w:rPr>
          <w:szCs w:val="24"/>
        </w:rPr>
        <w:t>’</w:t>
      </w:r>
      <w:r w:rsidR="00412081" w:rsidRPr="00412081">
        <w:rPr>
          <w:szCs w:val="24"/>
        </w:rPr>
        <w:t>s fees</w:t>
      </w:r>
      <w:r w:rsidR="00D651EC">
        <w:rPr>
          <w:szCs w:val="24"/>
        </w:rPr>
        <w:t>, and costs</w:t>
      </w:r>
      <w:r>
        <w:rPr>
          <w:szCs w:val="24"/>
        </w:rPr>
        <w:t>; and</w:t>
      </w:r>
    </w:p>
    <w:p w14:paraId="00AD23ED" w14:textId="0547564C" w:rsidR="00412081" w:rsidRDefault="00137ADF" w:rsidP="008E1BBC">
      <w:pPr>
        <w:spacing w:line="480" w:lineRule="auto"/>
        <w:ind w:firstLine="720"/>
        <w:rPr>
          <w:szCs w:val="24"/>
        </w:rPr>
      </w:pPr>
      <w:r>
        <w:rPr>
          <w:szCs w:val="24"/>
        </w:rPr>
        <w:tab/>
      </w:r>
      <w:r w:rsidR="00E869AC">
        <w:rPr>
          <w:szCs w:val="24"/>
        </w:rPr>
        <w:t xml:space="preserve">(2) </w:t>
      </w:r>
      <w:r w:rsidR="00E10845">
        <w:rPr>
          <w:szCs w:val="24"/>
        </w:rPr>
        <w:t>sanction</w:t>
      </w:r>
      <w:r>
        <w:rPr>
          <w:szCs w:val="24"/>
        </w:rPr>
        <w:t xml:space="preserve"> the violation as </w:t>
      </w:r>
      <w:r w:rsidR="00E10845">
        <w:rPr>
          <w:szCs w:val="24"/>
        </w:rPr>
        <w:t xml:space="preserve">civil </w:t>
      </w:r>
      <w:r w:rsidR="00602AE1">
        <w:rPr>
          <w:szCs w:val="24"/>
        </w:rPr>
        <w:t>contempt.</w:t>
      </w:r>
    </w:p>
    <w:p w14:paraId="00AD2403" w14:textId="77777777" w:rsidR="00025581" w:rsidRPr="00F83826" w:rsidRDefault="006301D6" w:rsidP="008E1BBC">
      <w:pPr>
        <w:pStyle w:val="Heading1"/>
      </w:pPr>
      <w:r>
        <w:tab/>
      </w:r>
      <w:bookmarkStart w:id="38" w:name="_Toc364863661"/>
      <w:bookmarkStart w:id="39" w:name="_Toc364865820"/>
      <w:bookmarkStart w:id="40" w:name="_Toc430694548"/>
      <w:r w:rsidR="00FB5ACE" w:rsidRPr="00F83826">
        <w:t>SECTION 1</w:t>
      </w:r>
      <w:r w:rsidR="00087C5D">
        <w:t>5</w:t>
      </w:r>
      <w:r w:rsidR="00FB5ACE" w:rsidRPr="00F83826">
        <w:t xml:space="preserve">.  </w:t>
      </w:r>
      <w:r w:rsidR="0084369C">
        <w:t>ENGAGEMENT</w:t>
      </w:r>
      <w:r w:rsidR="00FB5ACE" w:rsidRPr="00F83826">
        <w:t xml:space="preserve"> AND COMPENSATION OF PROFESSIONAL</w:t>
      </w:r>
      <w:r w:rsidR="00356266" w:rsidRPr="00F83826">
        <w:t>.</w:t>
      </w:r>
      <w:bookmarkEnd w:id="38"/>
      <w:bookmarkEnd w:id="39"/>
      <w:bookmarkEnd w:id="40"/>
    </w:p>
    <w:p w14:paraId="06978F48" w14:textId="3F887AD5" w:rsidR="00412EDA" w:rsidRDefault="004A33D1" w:rsidP="008E1BBC">
      <w:pPr>
        <w:spacing w:line="480" w:lineRule="auto"/>
        <w:rPr>
          <w:szCs w:val="24"/>
        </w:rPr>
      </w:pPr>
      <w:r>
        <w:rPr>
          <w:szCs w:val="24"/>
        </w:rPr>
        <w:tab/>
        <w:t xml:space="preserve">(a)  </w:t>
      </w:r>
      <w:r w:rsidR="004650D4">
        <w:rPr>
          <w:szCs w:val="24"/>
        </w:rPr>
        <w:t>With court approval</w:t>
      </w:r>
      <w:r w:rsidR="00AC2776">
        <w:rPr>
          <w:szCs w:val="24"/>
        </w:rPr>
        <w:t>, a</w:t>
      </w:r>
      <w:r w:rsidR="00367B9C" w:rsidRPr="00F83826">
        <w:rPr>
          <w:szCs w:val="24"/>
        </w:rPr>
        <w:t xml:space="preserve"> receiver may </w:t>
      </w:r>
      <w:r w:rsidR="0084369C">
        <w:rPr>
          <w:szCs w:val="24"/>
        </w:rPr>
        <w:t>engage</w:t>
      </w:r>
      <w:r w:rsidR="00367B9C" w:rsidRPr="00F83826">
        <w:rPr>
          <w:szCs w:val="24"/>
        </w:rPr>
        <w:t xml:space="preserve"> </w:t>
      </w:r>
      <w:r w:rsidR="001B0482">
        <w:rPr>
          <w:szCs w:val="24"/>
        </w:rPr>
        <w:t xml:space="preserve">an </w:t>
      </w:r>
      <w:r w:rsidR="00367B9C" w:rsidRPr="00F83826">
        <w:rPr>
          <w:szCs w:val="24"/>
        </w:rPr>
        <w:t xml:space="preserve">attorney, accountant, appraiser, auctioneer, </w:t>
      </w:r>
      <w:r w:rsidR="008A2196" w:rsidRPr="00F83826">
        <w:rPr>
          <w:szCs w:val="24"/>
        </w:rPr>
        <w:t>broker</w:t>
      </w:r>
      <w:r w:rsidR="00932880">
        <w:rPr>
          <w:szCs w:val="24"/>
        </w:rPr>
        <w:t>,</w:t>
      </w:r>
      <w:r w:rsidR="008A2196" w:rsidRPr="00F83826">
        <w:rPr>
          <w:szCs w:val="24"/>
        </w:rPr>
        <w:t xml:space="preserve"> </w:t>
      </w:r>
      <w:r w:rsidR="001F0987">
        <w:rPr>
          <w:szCs w:val="24"/>
        </w:rPr>
        <w:t>or</w:t>
      </w:r>
      <w:r w:rsidR="00367B9C" w:rsidRPr="00F83826">
        <w:rPr>
          <w:szCs w:val="24"/>
        </w:rPr>
        <w:t xml:space="preserve"> other professional to assist the receiver </w:t>
      </w:r>
      <w:r w:rsidR="00AB369F" w:rsidRPr="00AB369F">
        <w:rPr>
          <w:szCs w:val="24"/>
        </w:rPr>
        <w:t xml:space="preserve">in performing a duty or exercising </w:t>
      </w:r>
      <w:r w:rsidR="00AB369F" w:rsidRPr="00AB369F">
        <w:rPr>
          <w:szCs w:val="24"/>
        </w:rPr>
        <w:lastRenderedPageBreak/>
        <w:t>a power of the receiver</w:t>
      </w:r>
      <w:r w:rsidR="00367B9C" w:rsidRPr="00F83826">
        <w:rPr>
          <w:szCs w:val="24"/>
        </w:rPr>
        <w:t xml:space="preserve">.  The receiver shall </w:t>
      </w:r>
      <w:r w:rsidR="001D6FB5">
        <w:rPr>
          <w:szCs w:val="24"/>
        </w:rPr>
        <w:t>disclose to the</w:t>
      </w:r>
      <w:r w:rsidR="00367B9C" w:rsidRPr="00F83826">
        <w:rPr>
          <w:szCs w:val="24"/>
        </w:rPr>
        <w:t xml:space="preserve"> court</w:t>
      </w:r>
      <w:r w:rsidR="00412EDA">
        <w:rPr>
          <w:szCs w:val="24"/>
        </w:rPr>
        <w:t>:</w:t>
      </w:r>
    </w:p>
    <w:p w14:paraId="7C8BB729" w14:textId="0F8ABF66" w:rsidR="00412EDA" w:rsidRDefault="00412EDA" w:rsidP="008E1BBC">
      <w:pPr>
        <w:spacing w:line="480" w:lineRule="auto"/>
        <w:rPr>
          <w:szCs w:val="24"/>
        </w:rPr>
      </w:pPr>
      <w:r>
        <w:rPr>
          <w:szCs w:val="24"/>
        </w:rPr>
        <w:tab/>
      </w:r>
      <w:r>
        <w:rPr>
          <w:szCs w:val="24"/>
        </w:rPr>
        <w:tab/>
        <w:t>(1)</w:t>
      </w:r>
      <w:r w:rsidR="00367B9C" w:rsidRPr="00F83826">
        <w:rPr>
          <w:szCs w:val="24"/>
        </w:rPr>
        <w:t xml:space="preserve"> </w:t>
      </w:r>
      <w:r w:rsidR="001D6FB5">
        <w:rPr>
          <w:szCs w:val="24"/>
        </w:rPr>
        <w:t>the identity and qualifications of the professional</w:t>
      </w:r>
      <w:r>
        <w:rPr>
          <w:szCs w:val="24"/>
        </w:rPr>
        <w:t>;</w:t>
      </w:r>
    </w:p>
    <w:p w14:paraId="426BE96B" w14:textId="77777777" w:rsidR="00412EDA" w:rsidRDefault="00412EDA" w:rsidP="008E1BBC">
      <w:pPr>
        <w:spacing w:line="480" w:lineRule="auto"/>
        <w:rPr>
          <w:szCs w:val="24"/>
        </w:rPr>
      </w:pPr>
      <w:r>
        <w:rPr>
          <w:szCs w:val="24"/>
        </w:rPr>
        <w:tab/>
      </w:r>
      <w:r>
        <w:rPr>
          <w:szCs w:val="24"/>
        </w:rPr>
        <w:tab/>
        <w:t>(2)</w:t>
      </w:r>
      <w:r w:rsidR="001D6FB5">
        <w:rPr>
          <w:szCs w:val="24"/>
        </w:rPr>
        <w:t xml:space="preserve"> </w:t>
      </w:r>
      <w:r w:rsidR="00C07CDE">
        <w:rPr>
          <w:szCs w:val="24"/>
        </w:rPr>
        <w:t>the scope and nature of the proposed engagement</w:t>
      </w:r>
      <w:r>
        <w:rPr>
          <w:szCs w:val="24"/>
        </w:rPr>
        <w:t>;</w:t>
      </w:r>
    </w:p>
    <w:p w14:paraId="2526DC22" w14:textId="77777777" w:rsidR="00412EDA" w:rsidRDefault="00412EDA" w:rsidP="008E1BBC">
      <w:pPr>
        <w:spacing w:line="480" w:lineRule="auto"/>
        <w:rPr>
          <w:szCs w:val="24"/>
        </w:rPr>
      </w:pPr>
      <w:r>
        <w:rPr>
          <w:szCs w:val="24"/>
        </w:rPr>
        <w:tab/>
      </w:r>
      <w:r>
        <w:rPr>
          <w:szCs w:val="24"/>
        </w:rPr>
        <w:tab/>
        <w:t>(3) any potential conflict of interest; and</w:t>
      </w:r>
    </w:p>
    <w:p w14:paraId="64140ACB" w14:textId="3AEE34A4" w:rsidR="00E92078" w:rsidRDefault="00412EDA" w:rsidP="008E1BBC">
      <w:pPr>
        <w:spacing w:line="480" w:lineRule="auto"/>
        <w:rPr>
          <w:szCs w:val="24"/>
        </w:rPr>
      </w:pPr>
      <w:r>
        <w:rPr>
          <w:szCs w:val="24"/>
        </w:rPr>
        <w:tab/>
      </w:r>
      <w:r>
        <w:rPr>
          <w:szCs w:val="24"/>
        </w:rPr>
        <w:tab/>
        <w:t>(4)</w:t>
      </w:r>
      <w:r w:rsidR="00C07CDE">
        <w:rPr>
          <w:szCs w:val="24"/>
        </w:rPr>
        <w:t xml:space="preserve"> </w:t>
      </w:r>
      <w:r w:rsidR="001D6FB5">
        <w:rPr>
          <w:szCs w:val="24"/>
        </w:rPr>
        <w:t>the proposed compensation</w:t>
      </w:r>
      <w:r w:rsidR="00D17A2F" w:rsidRPr="00F83826">
        <w:rPr>
          <w:szCs w:val="24"/>
        </w:rPr>
        <w:t>.</w:t>
      </w:r>
    </w:p>
    <w:p w14:paraId="00AD2404" w14:textId="0A58F96D" w:rsidR="00367B9C" w:rsidRPr="00F83826" w:rsidRDefault="00E92078" w:rsidP="008E1BBC">
      <w:pPr>
        <w:spacing w:line="480" w:lineRule="auto"/>
        <w:rPr>
          <w:szCs w:val="24"/>
        </w:rPr>
      </w:pPr>
      <w:r>
        <w:rPr>
          <w:szCs w:val="24"/>
        </w:rPr>
        <w:tab/>
        <w:t>(b)</w:t>
      </w:r>
      <w:r w:rsidR="00D17A2F" w:rsidRPr="00F83826">
        <w:rPr>
          <w:szCs w:val="24"/>
        </w:rPr>
        <w:t xml:space="preserve">  </w:t>
      </w:r>
      <w:r w:rsidR="00367B9C" w:rsidRPr="00F83826">
        <w:rPr>
          <w:szCs w:val="24"/>
        </w:rPr>
        <w:t xml:space="preserve">A person is not disqualified from </w:t>
      </w:r>
      <w:r w:rsidR="0084369C">
        <w:rPr>
          <w:szCs w:val="24"/>
        </w:rPr>
        <w:t>engagement</w:t>
      </w:r>
      <w:r w:rsidR="00367B9C" w:rsidRPr="00F83826">
        <w:rPr>
          <w:szCs w:val="24"/>
        </w:rPr>
        <w:t xml:space="preserve"> under this section solely because of th</w:t>
      </w:r>
      <w:r w:rsidR="001D6FB5">
        <w:rPr>
          <w:szCs w:val="24"/>
        </w:rPr>
        <w:t>e</w:t>
      </w:r>
      <w:r w:rsidR="00367B9C" w:rsidRPr="00F83826">
        <w:rPr>
          <w:szCs w:val="24"/>
        </w:rPr>
        <w:t xml:space="preserve"> person</w:t>
      </w:r>
      <w:r w:rsidR="00E90517" w:rsidRPr="00F83826">
        <w:rPr>
          <w:szCs w:val="24"/>
        </w:rPr>
        <w:t>’</w:t>
      </w:r>
      <w:r w:rsidR="00367B9C" w:rsidRPr="00F83826">
        <w:rPr>
          <w:szCs w:val="24"/>
        </w:rPr>
        <w:t xml:space="preserve">s </w:t>
      </w:r>
      <w:r w:rsidR="0084369C">
        <w:rPr>
          <w:szCs w:val="24"/>
        </w:rPr>
        <w:t>engagement</w:t>
      </w:r>
      <w:r w:rsidR="00367B9C" w:rsidRPr="00F83826">
        <w:rPr>
          <w:szCs w:val="24"/>
        </w:rPr>
        <w:t xml:space="preserve"> by, representation of, or other relationship with the receiver, a creditor, or </w:t>
      </w:r>
      <w:r w:rsidR="0038039F">
        <w:rPr>
          <w:szCs w:val="24"/>
        </w:rPr>
        <w:t>a</w:t>
      </w:r>
      <w:r w:rsidR="00367B9C" w:rsidRPr="00F83826">
        <w:rPr>
          <w:szCs w:val="24"/>
        </w:rPr>
        <w:t xml:space="preserve"> party.  </w:t>
      </w:r>
      <w:r w:rsidR="001F0987">
        <w:rPr>
          <w:szCs w:val="24"/>
        </w:rPr>
        <w:t xml:space="preserve">This [act] does not </w:t>
      </w:r>
      <w:r w:rsidR="00412EDA">
        <w:rPr>
          <w:szCs w:val="24"/>
        </w:rPr>
        <w:t>prevent</w:t>
      </w:r>
      <w:r w:rsidR="008A2196" w:rsidRPr="00F83826">
        <w:rPr>
          <w:szCs w:val="24"/>
        </w:rPr>
        <w:t xml:space="preserve"> the </w:t>
      </w:r>
      <w:r w:rsidR="00367B9C" w:rsidRPr="00F83826">
        <w:rPr>
          <w:szCs w:val="24"/>
        </w:rPr>
        <w:t xml:space="preserve">receiver </w:t>
      </w:r>
      <w:r w:rsidR="008A2196" w:rsidRPr="00F83826">
        <w:rPr>
          <w:szCs w:val="24"/>
        </w:rPr>
        <w:t xml:space="preserve">from </w:t>
      </w:r>
      <w:r w:rsidR="007D0305">
        <w:rPr>
          <w:szCs w:val="24"/>
        </w:rPr>
        <w:t>serving</w:t>
      </w:r>
      <w:r w:rsidR="008A2196" w:rsidRPr="00F83826">
        <w:rPr>
          <w:szCs w:val="24"/>
        </w:rPr>
        <w:t xml:space="preserve"> </w:t>
      </w:r>
      <w:r w:rsidR="00412EDA">
        <w:rPr>
          <w:szCs w:val="24"/>
        </w:rPr>
        <w:t xml:space="preserve">in the receivership </w:t>
      </w:r>
      <w:r w:rsidR="008A2196" w:rsidRPr="00F83826">
        <w:rPr>
          <w:szCs w:val="24"/>
        </w:rPr>
        <w:t>as an attorney, accountant, auctioneer, or broker whe</w:t>
      </w:r>
      <w:r w:rsidR="001F0987">
        <w:rPr>
          <w:szCs w:val="24"/>
        </w:rPr>
        <w:t>n</w:t>
      </w:r>
      <w:r w:rsidR="008A2196" w:rsidRPr="00F83826">
        <w:rPr>
          <w:szCs w:val="24"/>
        </w:rPr>
        <w:t xml:space="preserve"> </w:t>
      </w:r>
      <w:r w:rsidR="00412EDA">
        <w:rPr>
          <w:szCs w:val="24"/>
        </w:rPr>
        <w:t>authorized by law</w:t>
      </w:r>
      <w:r w:rsidR="008A2196" w:rsidRPr="00F83826">
        <w:rPr>
          <w:szCs w:val="24"/>
        </w:rPr>
        <w:t>.</w:t>
      </w:r>
    </w:p>
    <w:p w14:paraId="00AD2405" w14:textId="4BA187B6" w:rsidR="00025581" w:rsidRPr="00F83826" w:rsidRDefault="00025581" w:rsidP="008E1BBC">
      <w:pPr>
        <w:spacing w:line="480" w:lineRule="auto"/>
        <w:ind w:firstLine="720"/>
        <w:rPr>
          <w:szCs w:val="24"/>
        </w:rPr>
      </w:pPr>
      <w:r w:rsidRPr="00F83826">
        <w:rPr>
          <w:szCs w:val="24"/>
        </w:rPr>
        <w:t>(</w:t>
      </w:r>
      <w:r w:rsidR="00E92078">
        <w:rPr>
          <w:szCs w:val="24"/>
        </w:rPr>
        <w:t>c</w:t>
      </w:r>
      <w:r w:rsidRPr="00F83826">
        <w:rPr>
          <w:szCs w:val="24"/>
        </w:rPr>
        <w:t xml:space="preserve">)  </w:t>
      </w:r>
      <w:r w:rsidR="001F0987">
        <w:rPr>
          <w:szCs w:val="24"/>
        </w:rPr>
        <w:t>A</w:t>
      </w:r>
      <w:r w:rsidR="00CB7908" w:rsidRPr="00F83826">
        <w:rPr>
          <w:szCs w:val="24"/>
        </w:rPr>
        <w:t xml:space="preserve"> receiver </w:t>
      </w:r>
      <w:r w:rsidR="003F55FC">
        <w:rPr>
          <w:szCs w:val="24"/>
        </w:rPr>
        <w:t xml:space="preserve">or </w:t>
      </w:r>
      <w:r w:rsidRPr="00F83826">
        <w:rPr>
          <w:szCs w:val="24"/>
        </w:rPr>
        <w:t xml:space="preserve">professional </w:t>
      </w:r>
      <w:r w:rsidR="0084369C">
        <w:rPr>
          <w:szCs w:val="24"/>
        </w:rPr>
        <w:t>engaged</w:t>
      </w:r>
      <w:r w:rsidR="003D0745">
        <w:rPr>
          <w:szCs w:val="24"/>
        </w:rPr>
        <w:t xml:space="preserve"> </w:t>
      </w:r>
      <w:r w:rsidR="00671745">
        <w:rPr>
          <w:szCs w:val="24"/>
        </w:rPr>
        <w:t xml:space="preserve">under subsection (a) </w:t>
      </w:r>
      <w:r w:rsidR="0075122D">
        <w:rPr>
          <w:szCs w:val="24"/>
        </w:rPr>
        <w:t>shall</w:t>
      </w:r>
      <w:r w:rsidR="00CB7908" w:rsidRPr="00F83826">
        <w:rPr>
          <w:szCs w:val="24"/>
        </w:rPr>
        <w:t xml:space="preserve"> file with the court an </w:t>
      </w:r>
      <w:r w:rsidRPr="00F83826">
        <w:rPr>
          <w:szCs w:val="24"/>
        </w:rPr>
        <w:t xml:space="preserve">itemized statement </w:t>
      </w:r>
      <w:r w:rsidR="00B10248">
        <w:rPr>
          <w:szCs w:val="24"/>
        </w:rPr>
        <w:t xml:space="preserve">of </w:t>
      </w:r>
      <w:r w:rsidRPr="00F83826">
        <w:rPr>
          <w:szCs w:val="24"/>
        </w:rPr>
        <w:t xml:space="preserve">the time spent, </w:t>
      </w:r>
      <w:r w:rsidR="00C07CDE">
        <w:rPr>
          <w:szCs w:val="24"/>
        </w:rPr>
        <w:t xml:space="preserve">work performed, </w:t>
      </w:r>
      <w:r w:rsidR="00AC2776">
        <w:rPr>
          <w:szCs w:val="24"/>
        </w:rPr>
        <w:t xml:space="preserve">and </w:t>
      </w:r>
      <w:r w:rsidRPr="00F83826">
        <w:rPr>
          <w:szCs w:val="24"/>
        </w:rPr>
        <w:t xml:space="preserve">billing rate of </w:t>
      </w:r>
      <w:r w:rsidR="00412EDA">
        <w:rPr>
          <w:szCs w:val="24"/>
        </w:rPr>
        <w:t>each</w:t>
      </w:r>
      <w:r w:rsidRPr="00F83826">
        <w:rPr>
          <w:szCs w:val="24"/>
        </w:rPr>
        <w:t xml:space="preserve"> </w:t>
      </w:r>
      <w:r w:rsidR="001F0987">
        <w:rPr>
          <w:szCs w:val="24"/>
        </w:rPr>
        <w:t>person that performed</w:t>
      </w:r>
      <w:r w:rsidRPr="00F83826">
        <w:rPr>
          <w:szCs w:val="24"/>
        </w:rPr>
        <w:t xml:space="preserve"> </w:t>
      </w:r>
      <w:r w:rsidR="00C07CDE">
        <w:rPr>
          <w:szCs w:val="24"/>
        </w:rPr>
        <w:t xml:space="preserve">the </w:t>
      </w:r>
      <w:r w:rsidRPr="00F83826">
        <w:rPr>
          <w:szCs w:val="24"/>
        </w:rPr>
        <w:t xml:space="preserve">work and </w:t>
      </w:r>
      <w:r w:rsidR="00C07CDE">
        <w:rPr>
          <w:szCs w:val="24"/>
        </w:rPr>
        <w:t>an itemized</w:t>
      </w:r>
      <w:r w:rsidRPr="00F83826">
        <w:rPr>
          <w:szCs w:val="24"/>
        </w:rPr>
        <w:t xml:space="preserve"> list of expenses</w:t>
      </w:r>
      <w:r w:rsidR="00CB7908" w:rsidRPr="00F83826">
        <w:rPr>
          <w:szCs w:val="24"/>
        </w:rPr>
        <w:t xml:space="preserve">.  </w:t>
      </w:r>
      <w:r w:rsidR="0050103A">
        <w:rPr>
          <w:szCs w:val="24"/>
        </w:rPr>
        <w:t>The</w:t>
      </w:r>
      <w:r w:rsidR="00967F29">
        <w:rPr>
          <w:szCs w:val="24"/>
        </w:rPr>
        <w:t xml:space="preserve"> receiver </w:t>
      </w:r>
      <w:r w:rsidR="00C07CDE">
        <w:rPr>
          <w:szCs w:val="24"/>
        </w:rPr>
        <w:t>shall</w:t>
      </w:r>
      <w:r w:rsidR="00967F29">
        <w:rPr>
          <w:szCs w:val="24"/>
        </w:rPr>
        <w:t xml:space="preserve"> </w:t>
      </w:r>
      <w:r w:rsidR="001F0987">
        <w:rPr>
          <w:szCs w:val="24"/>
        </w:rPr>
        <w:t>pay the amount</w:t>
      </w:r>
      <w:r w:rsidR="00967F29">
        <w:rPr>
          <w:szCs w:val="24"/>
        </w:rPr>
        <w:t xml:space="preserve"> </w:t>
      </w:r>
      <w:r w:rsidR="00AC2776">
        <w:rPr>
          <w:szCs w:val="24"/>
        </w:rPr>
        <w:t>approved by the court</w:t>
      </w:r>
      <w:r w:rsidR="00967F29">
        <w:rPr>
          <w:szCs w:val="24"/>
        </w:rPr>
        <w:t>.</w:t>
      </w:r>
    </w:p>
    <w:p w14:paraId="00AD240F" w14:textId="4D2EDDD4" w:rsidR="009C1F89" w:rsidRPr="009C1F89" w:rsidRDefault="006301D6" w:rsidP="008E1BBC">
      <w:pPr>
        <w:pStyle w:val="Heading1"/>
      </w:pPr>
      <w:r>
        <w:tab/>
      </w:r>
      <w:bookmarkStart w:id="41" w:name="_Toc364863662"/>
      <w:bookmarkStart w:id="42" w:name="_Toc364865821"/>
      <w:bookmarkStart w:id="43" w:name="_Toc430694549"/>
      <w:r w:rsidR="00476546" w:rsidRPr="00F83826">
        <w:t>SECTION 1</w:t>
      </w:r>
      <w:r w:rsidR="00087C5D">
        <w:t>6</w:t>
      </w:r>
      <w:r w:rsidR="00026683" w:rsidRPr="00F83826">
        <w:t xml:space="preserve">.  </w:t>
      </w:r>
      <w:r w:rsidR="00CD44DC" w:rsidRPr="00CD44DC">
        <w:t>USE</w:t>
      </w:r>
      <w:r w:rsidR="00F351D7">
        <w:t xml:space="preserve"> OR TRANSFER</w:t>
      </w:r>
      <w:r w:rsidR="00476546" w:rsidRPr="00F83826">
        <w:t xml:space="preserve"> OF RECEIVERSHIP PROPERTY </w:t>
      </w:r>
      <w:r w:rsidR="00F351D7">
        <w:t>NOT</w:t>
      </w:r>
      <w:r w:rsidR="00476546" w:rsidRPr="00F83826">
        <w:t xml:space="preserve"> IN ORDINARY COURSE OF BUSINESS.</w:t>
      </w:r>
      <w:bookmarkEnd w:id="41"/>
      <w:bookmarkEnd w:id="42"/>
      <w:bookmarkEnd w:id="43"/>
      <w:r w:rsidR="00026683" w:rsidRPr="00F83826">
        <w:t xml:space="preserve"> </w:t>
      </w:r>
    </w:p>
    <w:p w14:paraId="70AF4251" w14:textId="6B06147A" w:rsidR="00F351D7" w:rsidRDefault="00F351D7" w:rsidP="008E1BBC">
      <w:pPr>
        <w:spacing w:line="480" w:lineRule="auto"/>
        <w:rPr>
          <w:szCs w:val="24"/>
        </w:rPr>
      </w:pPr>
      <w:r>
        <w:rPr>
          <w:szCs w:val="24"/>
        </w:rPr>
        <w:tab/>
        <w:t>(a)  In this section, “good faith” means honesty in fact and the observance of reasonable commercial standards of fair dealing.</w:t>
      </w:r>
    </w:p>
    <w:p w14:paraId="00AD2410" w14:textId="424BEC7F" w:rsidR="0037362F" w:rsidRPr="00F83826" w:rsidRDefault="009C1F89" w:rsidP="008E1BBC">
      <w:pPr>
        <w:spacing w:line="480" w:lineRule="auto"/>
        <w:rPr>
          <w:szCs w:val="24"/>
        </w:rPr>
      </w:pPr>
      <w:r w:rsidRPr="009C1F89">
        <w:rPr>
          <w:szCs w:val="24"/>
        </w:rPr>
        <w:tab/>
        <w:t>(</w:t>
      </w:r>
      <w:r w:rsidR="00F351D7">
        <w:rPr>
          <w:szCs w:val="24"/>
        </w:rPr>
        <w:t>b</w:t>
      </w:r>
      <w:r w:rsidRPr="009C1F89">
        <w:rPr>
          <w:szCs w:val="24"/>
        </w:rPr>
        <w:t xml:space="preserve">)  With </w:t>
      </w:r>
      <w:r>
        <w:rPr>
          <w:szCs w:val="24"/>
        </w:rPr>
        <w:t>court approval, a receiver may use receivership property other than in the ordinary course of business.</w:t>
      </w:r>
    </w:p>
    <w:p w14:paraId="00AD2411" w14:textId="34790A8B" w:rsidR="007B5057" w:rsidRDefault="00412081" w:rsidP="008E1BBC">
      <w:pPr>
        <w:spacing w:line="480" w:lineRule="auto"/>
        <w:ind w:firstLine="720"/>
        <w:rPr>
          <w:szCs w:val="24"/>
        </w:rPr>
      </w:pPr>
      <w:r>
        <w:rPr>
          <w:szCs w:val="24"/>
        </w:rPr>
        <w:t>(</w:t>
      </w:r>
      <w:r w:rsidR="00F351D7">
        <w:rPr>
          <w:szCs w:val="24"/>
        </w:rPr>
        <w:t>c</w:t>
      </w:r>
      <w:r>
        <w:rPr>
          <w:szCs w:val="24"/>
        </w:rPr>
        <w:t xml:space="preserve">)  </w:t>
      </w:r>
      <w:r w:rsidR="00CE44D3" w:rsidRPr="00CE44D3">
        <w:rPr>
          <w:szCs w:val="24"/>
        </w:rPr>
        <w:t xml:space="preserve">With court approval, a receiver may </w:t>
      </w:r>
      <w:r w:rsidR="00F351D7">
        <w:rPr>
          <w:szCs w:val="24"/>
        </w:rPr>
        <w:t>transfer receivership property other than in the ordinary course of business by sale</w:t>
      </w:r>
      <w:r w:rsidR="00CE44D3" w:rsidRPr="00CE44D3">
        <w:rPr>
          <w:szCs w:val="24"/>
        </w:rPr>
        <w:t xml:space="preserve">, lease, license, </w:t>
      </w:r>
      <w:r w:rsidR="005E4B1F">
        <w:rPr>
          <w:szCs w:val="24"/>
        </w:rPr>
        <w:t xml:space="preserve">exchange, </w:t>
      </w:r>
      <w:r w:rsidR="00CE44D3" w:rsidRPr="00CE44D3">
        <w:rPr>
          <w:szCs w:val="24"/>
        </w:rPr>
        <w:t>or other</w:t>
      </w:r>
      <w:r w:rsidR="00F351D7">
        <w:rPr>
          <w:szCs w:val="24"/>
        </w:rPr>
        <w:t xml:space="preserve"> disposition</w:t>
      </w:r>
      <w:r w:rsidR="00CE44D3" w:rsidRPr="00CE44D3">
        <w:rPr>
          <w:szCs w:val="24"/>
        </w:rPr>
        <w:t xml:space="preserve">.  Unless the agreement of sale provides otherwise, a sale </w:t>
      </w:r>
      <w:r w:rsidR="009C1F89">
        <w:rPr>
          <w:szCs w:val="24"/>
        </w:rPr>
        <w:t>under this section</w:t>
      </w:r>
      <w:r w:rsidR="00CE44D3" w:rsidRPr="00CE44D3">
        <w:rPr>
          <w:szCs w:val="24"/>
        </w:rPr>
        <w:t xml:space="preserve"> is free and clear of a lien of the person that obtained appointment of the receiver, any subordinate lien, and any right of </w:t>
      </w:r>
      <w:r w:rsidR="00CE44D3" w:rsidRPr="00CE44D3">
        <w:rPr>
          <w:szCs w:val="24"/>
        </w:rPr>
        <w:lastRenderedPageBreak/>
        <w:t>redemption but is subject to a senior lien</w:t>
      </w:r>
      <w:r w:rsidR="00F20A12">
        <w:rPr>
          <w:szCs w:val="24"/>
        </w:rPr>
        <w:t>.</w:t>
      </w:r>
    </w:p>
    <w:p w14:paraId="00AD2412" w14:textId="2D412259" w:rsidR="00026683" w:rsidRPr="00F83826" w:rsidRDefault="005511D0" w:rsidP="008E1BBC">
      <w:pPr>
        <w:spacing w:line="480" w:lineRule="auto"/>
        <w:ind w:firstLine="720"/>
        <w:rPr>
          <w:szCs w:val="24"/>
        </w:rPr>
      </w:pPr>
      <w:r w:rsidRPr="00F83826">
        <w:rPr>
          <w:szCs w:val="24"/>
        </w:rPr>
        <w:t>(</w:t>
      </w:r>
      <w:r w:rsidR="00F351D7">
        <w:rPr>
          <w:szCs w:val="24"/>
        </w:rPr>
        <w:t>d</w:t>
      </w:r>
      <w:r w:rsidR="004A33D1">
        <w:rPr>
          <w:szCs w:val="24"/>
        </w:rPr>
        <w:t xml:space="preserve">)  </w:t>
      </w:r>
      <w:r w:rsidR="00183970">
        <w:rPr>
          <w:szCs w:val="24"/>
        </w:rPr>
        <w:t xml:space="preserve">A lien on receivership property which is extinguished by a </w:t>
      </w:r>
      <w:r w:rsidR="007A7CFA">
        <w:rPr>
          <w:szCs w:val="24"/>
        </w:rPr>
        <w:t>transfer</w:t>
      </w:r>
      <w:r w:rsidR="00183970">
        <w:rPr>
          <w:szCs w:val="24"/>
        </w:rPr>
        <w:t xml:space="preserve"> under subsection (</w:t>
      </w:r>
      <w:r w:rsidR="00F351D7">
        <w:rPr>
          <w:szCs w:val="24"/>
        </w:rPr>
        <w:t>c</w:t>
      </w:r>
      <w:r w:rsidR="00183970">
        <w:rPr>
          <w:szCs w:val="24"/>
        </w:rPr>
        <w:t xml:space="preserve">) </w:t>
      </w:r>
      <w:r w:rsidR="00026683" w:rsidRPr="00F83826">
        <w:rPr>
          <w:szCs w:val="24"/>
        </w:rPr>
        <w:t>attach</w:t>
      </w:r>
      <w:r w:rsidR="008673DF">
        <w:rPr>
          <w:szCs w:val="24"/>
        </w:rPr>
        <w:t>es</w:t>
      </w:r>
      <w:r w:rsidR="00026683" w:rsidRPr="00F83826">
        <w:rPr>
          <w:szCs w:val="24"/>
        </w:rPr>
        <w:t xml:space="preserve"> to the proceeds of the </w:t>
      </w:r>
      <w:r w:rsidR="007A7CFA">
        <w:rPr>
          <w:szCs w:val="24"/>
        </w:rPr>
        <w:t>transfer</w:t>
      </w:r>
      <w:r w:rsidR="00026683" w:rsidRPr="00F83826">
        <w:rPr>
          <w:szCs w:val="24"/>
        </w:rPr>
        <w:t xml:space="preserve"> </w:t>
      </w:r>
      <w:r w:rsidR="006A335A">
        <w:rPr>
          <w:szCs w:val="24"/>
        </w:rPr>
        <w:t>with the same validity</w:t>
      </w:r>
      <w:r w:rsidR="00CE44D3">
        <w:rPr>
          <w:szCs w:val="24"/>
        </w:rPr>
        <w:t>, perfection,</w:t>
      </w:r>
      <w:r w:rsidR="006A335A">
        <w:rPr>
          <w:szCs w:val="24"/>
        </w:rPr>
        <w:t xml:space="preserve"> and priority</w:t>
      </w:r>
      <w:r w:rsidR="00026683" w:rsidRPr="00F83826">
        <w:rPr>
          <w:szCs w:val="24"/>
        </w:rPr>
        <w:t xml:space="preserve"> the lien had </w:t>
      </w:r>
      <w:r w:rsidR="00D46D63">
        <w:rPr>
          <w:szCs w:val="24"/>
        </w:rPr>
        <w:t>on</w:t>
      </w:r>
      <w:r w:rsidR="00026683" w:rsidRPr="00F83826">
        <w:rPr>
          <w:szCs w:val="24"/>
        </w:rPr>
        <w:t xml:space="preserve"> the property immediately</w:t>
      </w:r>
      <w:r w:rsidR="007B5057">
        <w:rPr>
          <w:szCs w:val="24"/>
        </w:rPr>
        <w:t xml:space="preserve"> before</w:t>
      </w:r>
      <w:r w:rsidRPr="00F83826">
        <w:rPr>
          <w:szCs w:val="24"/>
        </w:rPr>
        <w:t xml:space="preserve"> the </w:t>
      </w:r>
      <w:r w:rsidR="007A7CFA">
        <w:rPr>
          <w:szCs w:val="24"/>
        </w:rPr>
        <w:t>transfer</w:t>
      </w:r>
      <w:r w:rsidR="00183970">
        <w:rPr>
          <w:szCs w:val="24"/>
        </w:rPr>
        <w:t xml:space="preserve">, </w:t>
      </w:r>
      <w:r w:rsidR="0050103A">
        <w:rPr>
          <w:szCs w:val="24"/>
        </w:rPr>
        <w:t xml:space="preserve">even if </w:t>
      </w:r>
      <w:r w:rsidR="00183970">
        <w:rPr>
          <w:szCs w:val="24"/>
        </w:rPr>
        <w:t xml:space="preserve">the proceeds are </w:t>
      </w:r>
      <w:r w:rsidR="0050103A">
        <w:rPr>
          <w:szCs w:val="24"/>
        </w:rPr>
        <w:t xml:space="preserve">not </w:t>
      </w:r>
      <w:r w:rsidR="00183970">
        <w:rPr>
          <w:szCs w:val="24"/>
        </w:rPr>
        <w:t xml:space="preserve">sufficient to satisfy all </w:t>
      </w:r>
      <w:r w:rsidR="00F351D7">
        <w:rPr>
          <w:szCs w:val="24"/>
        </w:rPr>
        <w:t xml:space="preserve">obligations secured by </w:t>
      </w:r>
      <w:r w:rsidR="0050103A">
        <w:rPr>
          <w:szCs w:val="24"/>
        </w:rPr>
        <w:t>the</w:t>
      </w:r>
      <w:r w:rsidR="00F351D7">
        <w:rPr>
          <w:szCs w:val="24"/>
        </w:rPr>
        <w:t xml:space="preserve"> lien</w:t>
      </w:r>
      <w:r w:rsidRPr="00F83826">
        <w:rPr>
          <w:szCs w:val="24"/>
        </w:rPr>
        <w:t>.</w:t>
      </w:r>
      <w:r w:rsidR="00D46D63">
        <w:rPr>
          <w:szCs w:val="24"/>
        </w:rPr>
        <w:t xml:space="preserve"> </w:t>
      </w:r>
    </w:p>
    <w:p w14:paraId="00AD2413" w14:textId="471BAEF2" w:rsidR="00026683" w:rsidRPr="00F83826" w:rsidRDefault="00026683" w:rsidP="008E1BBC">
      <w:pPr>
        <w:spacing w:line="480" w:lineRule="auto"/>
        <w:ind w:firstLine="720"/>
        <w:rPr>
          <w:szCs w:val="24"/>
        </w:rPr>
      </w:pPr>
      <w:r w:rsidRPr="00F83826">
        <w:rPr>
          <w:szCs w:val="24"/>
        </w:rPr>
        <w:t>(</w:t>
      </w:r>
      <w:r w:rsidR="00F351D7">
        <w:rPr>
          <w:szCs w:val="24"/>
        </w:rPr>
        <w:t>e</w:t>
      </w:r>
      <w:r w:rsidRPr="00F83826">
        <w:rPr>
          <w:szCs w:val="24"/>
        </w:rPr>
        <w:t xml:space="preserve">) </w:t>
      </w:r>
      <w:r w:rsidR="004A33D1">
        <w:rPr>
          <w:szCs w:val="24"/>
        </w:rPr>
        <w:t xml:space="preserve"> </w:t>
      </w:r>
      <w:r w:rsidR="0037732C" w:rsidRPr="00F83826">
        <w:rPr>
          <w:szCs w:val="24"/>
        </w:rPr>
        <w:t>A transfer under subsection (</w:t>
      </w:r>
      <w:r w:rsidR="00F351D7">
        <w:rPr>
          <w:szCs w:val="24"/>
        </w:rPr>
        <w:t>c</w:t>
      </w:r>
      <w:r w:rsidR="0037732C" w:rsidRPr="00F83826">
        <w:rPr>
          <w:szCs w:val="24"/>
        </w:rPr>
        <w:t xml:space="preserve">) may occur by </w:t>
      </w:r>
      <w:r w:rsidR="002F2AFB">
        <w:rPr>
          <w:szCs w:val="24"/>
        </w:rPr>
        <w:t xml:space="preserve">means other than </w:t>
      </w:r>
      <w:r w:rsidR="0037732C" w:rsidRPr="00F83826">
        <w:rPr>
          <w:szCs w:val="24"/>
        </w:rPr>
        <w:t xml:space="preserve">a public </w:t>
      </w:r>
      <w:r w:rsidR="002F2AFB">
        <w:rPr>
          <w:szCs w:val="24"/>
        </w:rPr>
        <w:t xml:space="preserve">auction </w:t>
      </w:r>
      <w:r w:rsidR="0037732C" w:rsidRPr="00F83826">
        <w:rPr>
          <w:szCs w:val="24"/>
        </w:rPr>
        <w:t xml:space="preserve">sale.  </w:t>
      </w:r>
      <w:r w:rsidRPr="00F83826">
        <w:rPr>
          <w:szCs w:val="24"/>
        </w:rPr>
        <w:t>A</w:t>
      </w:r>
      <w:r w:rsidR="0037732C" w:rsidRPr="00F83826">
        <w:rPr>
          <w:szCs w:val="24"/>
        </w:rPr>
        <w:t xml:space="preserve"> </w:t>
      </w:r>
      <w:r w:rsidRPr="00F83826">
        <w:rPr>
          <w:szCs w:val="24"/>
        </w:rPr>
        <w:t xml:space="preserve">creditor </w:t>
      </w:r>
      <w:r w:rsidR="0037732C" w:rsidRPr="00F83826">
        <w:rPr>
          <w:szCs w:val="24"/>
        </w:rPr>
        <w:t xml:space="preserve">holding a valid lien </w:t>
      </w:r>
      <w:r w:rsidR="00B10248">
        <w:rPr>
          <w:szCs w:val="24"/>
        </w:rPr>
        <w:t xml:space="preserve">on </w:t>
      </w:r>
      <w:r w:rsidR="0037732C" w:rsidRPr="00F83826">
        <w:rPr>
          <w:szCs w:val="24"/>
        </w:rPr>
        <w:t xml:space="preserve">the property to be </w:t>
      </w:r>
      <w:r w:rsidR="00942234">
        <w:rPr>
          <w:szCs w:val="24"/>
        </w:rPr>
        <w:t>transferred</w:t>
      </w:r>
      <w:r w:rsidR="0037732C" w:rsidRPr="00F83826">
        <w:rPr>
          <w:szCs w:val="24"/>
        </w:rPr>
        <w:t xml:space="preserve"> may purchas</w:t>
      </w:r>
      <w:r w:rsidR="0023009F" w:rsidRPr="00F83826">
        <w:rPr>
          <w:szCs w:val="24"/>
        </w:rPr>
        <w:t xml:space="preserve">e the property </w:t>
      </w:r>
      <w:r w:rsidR="0037732C" w:rsidRPr="00F83826">
        <w:rPr>
          <w:szCs w:val="24"/>
        </w:rPr>
        <w:t xml:space="preserve">and offset against the purchase price part or all of the </w:t>
      </w:r>
      <w:r w:rsidR="00341681" w:rsidRPr="00F83826">
        <w:rPr>
          <w:szCs w:val="24"/>
        </w:rPr>
        <w:t xml:space="preserve">allowed </w:t>
      </w:r>
      <w:r w:rsidR="0037732C" w:rsidRPr="00F83826">
        <w:rPr>
          <w:szCs w:val="24"/>
        </w:rPr>
        <w:t xml:space="preserve">amount secured by </w:t>
      </w:r>
      <w:r w:rsidR="00B10248">
        <w:rPr>
          <w:szCs w:val="24"/>
        </w:rPr>
        <w:t xml:space="preserve">the </w:t>
      </w:r>
      <w:r w:rsidR="0037732C" w:rsidRPr="00F83826">
        <w:rPr>
          <w:szCs w:val="24"/>
        </w:rPr>
        <w:t>lien</w:t>
      </w:r>
      <w:r w:rsidR="00C33EC4" w:rsidRPr="00F83826">
        <w:rPr>
          <w:szCs w:val="24"/>
        </w:rPr>
        <w:t xml:space="preserve">, </w:t>
      </w:r>
      <w:r w:rsidR="00B10248">
        <w:rPr>
          <w:szCs w:val="24"/>
        </w:rPr>
        <w:t xml:space="preserve">if </w:t>
      </w:r>
      <w:r w:rsidR="00C33EC4" w:rsidRPr="00F83826">
        <w:rPr>
          <w:szCs w:val="24"/>
        </w:rPr>
        <w:t xml:space="preserve">the creditor tenders </w:t>
      </w:r>
      <w:r w:rsidR="00F351D7">
        <w:rPr>
          <w:szCs w:val="24"/>
        </w:rPr>
        <w:t>funds</w:t>
      </w:r>
      <w:r w:rsidR="00C33EC4" w:rsidRPr="00F83826">
        <w:rPr>
          <w:szCs w:val="24"/>
        </w:rPr>
        <w:t xml:space="preserve"> sufficient to satisfy in full the reasonable expenses of </w:t>
      </w:r>
      <w:r w:rsidR="002F618D">
        <w:rPr>
          <w:szCs w:val="24"/>
        </w:rPr>
        <w:t>transfer</w:t>
      </w:r>
      <w:r w:rsidR="00C33EC4" w:rsidRPr="00F83826">
        <w:rPr>
          <w:szCs w:val="24"/>
        </w:rPr>
        <w:t xml:space="preserve"> and </w:t>
      </w:r>
      <w:r w:rsidR="0099207A">
        <w:rPr>
          <w:szCs w:val="24"/>
        </w:rPr>
        <w:t xml:space="preserve">the obligation secured by </w:t>
      </w:r>
      <w:r w:rsidR="002F618D">
        <w:rPr>
          <w:szCs w:val="24"/>
        </w:rPr>
        <w:t>any senior lien extinguished by the transfer</w:t>
      </w:r>
      <w:r w:rsidR="00C33EC4" w:rsidRPr="00F83826">
        <w:rPr>
          <w:szCs w:val="24"/>
        </w:rPr>
        <w:t>.</w:t>
      </w:r>
      <w:r w:rsidR="0023009F" w:rsidRPr="00F83826">
        <w:rPr>
          <w:szCs w:val="24"/>
        </w:rPr>
        <w:t xml:space="preserve">  </w:t>
      </w:r>
    </w:p>
    <w:p w14:paraId="00AD2414" w14:textId="705D7BC5" w:rsidR="00026683" w:rsidRDefault="00026683" w:rsidP="008E1BBC">
      <w:pPr>
        <w:spacing w:line="480" w:lineRule="auto"/>
        <w:ind w:firstLine="720"/>
        <w:rPr>
          <w:szCs w:val="24"/>
        </w:rPr>
      </w:pPr>
      <w:r w:rsidRPr="00F83826">
        <w:rPr>
          <w:szCs w:val="24"/>
        </w:rPr>
        <w:t>(</w:t>
      </w:r>
      <w:r w:rsidR="00F351D7">
        <w:rPr>
          <w:szCs w:val="24"/>
        </w:rPr>
        <w:t>f</w:t>
      </w:r>
      <w:r w:rsidRPr="00F83826">
        <w:rPr>
          <w:szCs w:val="24"/>
        </w:rPr>
        <w:t xml:space="preserve">) </w:t>
      </w:r>
      <w:r w:rsidR="004A33D1">
        <w:rPr>
          <w:szCs w:val="24"/>
        </w:rPr>
        <w:t xml:space="preserve"> </w:t>
      </w:r>
      <w:r w:rsidR="008673DF">
        <w:rPr>
          <w:szCs w:val="24"/>
        </w:rPr>
        <w:t>A</w:t>
      </w:r>
      <w:r w:rsidRPr="00F83826">
        <w:rPr>
          <w:szCs w:val="24"/>
        </w:rPr>
        <w:t xml:space="preserve"> reversal or modification of an </w:t>
      </w:r>
      <w:r w:rsidR="00CE44D3">
        <w:rPr>
          <w:szCs w:val="24"/>
        </w:rPr>
        <w:t>order approving a transfer</w:t>
      </w:r>
      <w:r w:rsidRPr="00F83826">
        <w:rPr>
          <w:szCs w:val="24"/>
        </w:rPr>
        <w:t xml:space="preserve"> </w:t>
      </w:r>
      <w:r w:rsidR="008673DF">
        <w:rPr>
          <w:szCs w:val="24"/>
        </w:rPr>
        <w:t xml:space="preserve">under </w:t>
      </w:r>
      <w:r w:rsidR="007A7CFA">
        <w:rPr>
          <w:szCs w:val="24"/>
        </w:rPr>
        <w:t>subsection (</w:t>
      </w:r>
      <w:r w:rsidR="00F351D7">
        <w:rPr>
          <w:szCs w:val="24"/>
        </w:rPr>
        <w:t>c</w:t>
      </w:r>
      <w:r w:rsidR="007A7CFA">
        <w:rPr>
          <w:szCs w:val="24"/>
        </w:rPr>
        <w:t>)</w:t>
      </w:r>
      <w:r w:rsidR="008673DF">
        <w:rPr>
          <w:szCs w:val="24"/>
        </w:rPr>
        <w:t xml:space="preserve"> </w:t>
      </w:r>
      <w:r w:rsidR="00F351D7">
        <w:rPr>
          <w:szCs w:val="24"/>
        </w:rPr>
        <w:t>does not affect</w:t>
      </w:r>
      <w:r w:rsidRPr="00F83826">
        <w:rPr>
          <w:szCs w:val="24"/>
        </w:rPr>
        <w:t xml:space="preserve"> the validity of </w:t>
      </w:r>
      <w:r w:rsidR="00CE44D3">
        <w:rPr>
          <w:szCs w:val="24"/>
        </w:rPr>
        <w:t>the</w:t>
      </w:r>
      <w:r w:rsidRPr="00F83826">
        <w:rPr>
          <w:szCs w:val="24"/>
        </w:rPr>
        <w:t xml:space="preserve"> </w:t>
      </w:r>
      <w:r w:rsidR="0023009F" w:rsidRPr="00F83826">
        <w:rPr>
          <w:szCs w:val="24"/>
        </w:rPr>
        <w:t xml:space="preserve">transfer </w:t>
      </w:r>
      <w:r w:rsidRPr="00F83826">
        <w:rPr>
          <w:szCs w:val="24"/>
        </w:rPr>
        <w:t>to a</w:t>
      </w:r>
      <w:r w:rsidR="0023009F" w:rsidRPr="00F83826">
        <w:rPr>
          <w:szCs w:val="24"/>
        </w:rPr>
        <w:t xml:space="preserve"> person that acquired the property in good faith</w:t>
      </w:r>
      <w:r w:rsidR="007A7CFA">
        <w:rPr>
          <w:szCs w:val="24"/>
        </w:rPr>
        <w:t xml:space="preserve"> </w:t>
      </w:r>
      <w:r w:rsidR="00F351D7">
        <w:rPr>
          <w:szCs w:val="24"/>
        </w:rPr>
        <w:t>or revive</w:t>
      </w:r>
      <w:r w:rsidR="007A7CFA">
        <w:rPr>
          <w:szCs w:val="24"/>
        </w:rPr>
        <w:t xml:space="preserve"> against the person any lien extinguished by the transfer</w:t>
      </w:r>
      <w:r w:rsidR="0023009F" w:rsidRPr="00F83826">
        <w:rPr>
          <w:szCs w:val="24"/>
        </w:rPr>
        <w:t xml:space="preserve">, </w:t>
      </w:r>
      <w:r w:rsidR="000F27E7">
        <w:rPr>
          <w:szCs w:val="24"/>
        </w:rPr>
        <w:t xml:space="preserve">whether the person knew </w:t>
      </w:r>
      <w:r w:rsidR="00A41843">
        <w:rPr>
          <w:szCs w:val="24"/>
        </w:rPr>
        <w:t>before</w:t>
      </w:r>
      <w:r w:rsidR="00CE44D3">
        <w:rPr>
          <w:szCs w:val="24"/>
        </w:rPr>
        <w:t xml:space="preserve"> the transfer </w:t>
      </w:r>
      <w:r w:rsidR="000F27E7">
        <w:rPr>
          <w:szCs w:val="24"/>
        </w:rPr>
        <w:t xml:space="preserve">of the </w:t>
      </w:r>
      <w:r w:rsidR="002F618D">
        <w:rPr>
          <w:szCs w:val="24"/>
        </w:rPr>
        <w:t>request</w:t>
      </w:r>
      <w:r w:rsidR="000F27E7">
        <w:rPr>
          <w:szCs w:val="24"/>
        </w:rPr>
        <w:t xml:space="preserve"> </w:t>
      </w:r>
      <w:r w:rsidR="002F2AFB">
        <w:rPr>
          <w:szCs w:val="24"/>
        </w:rPr>
        <w:t xml:space="preserve">for reversal or modification, </w:t>
      </w:r>
      <w:r w:rsidRPr="00F83826">
        <w:rPr>
          <w:szCs w:val="24"/>
        </w:rPr>
        <w:t xml:space="preserve">unless the </w:t>
      </w:r>
      <w:r w:rsidR="004650D4">
        <w:rPr>
          <w:szCs w:val="24"/>
        </w:rPr>
        <w:t xml:space="preserve">court </w:t>
      </w:r>
      <w:r w:rsidR="00C06E91">
        <w:rPr>
          <w:szCs w:val="24"/>
        </w:rPr>
        <w:t>stay</w:t>
      </w:r>
      <w:r w:rsidR="000C5473">
        <w:rPr>
          <w:szCs w:val="24"/>
        </w:rPr>
        <w:t>ed</w:t>
      </w:r>
      <w:r w:rsidR="00C06E91">
        <w:rPr>
          <w:szCs w:val="24"/>
        </w:rPr>
        <w:t xml:space="preserve"> the </w:t>
      </w:r>
      <w:r w:rsidR="00CE44D3">
        <w:rPr>
          <w:szCs w:val="24"/>
        </w:rPr>
        <w:t>order</w:t>
      </w:r>
      <w:r w:rsidR="000C5473">
        <w:rPr>
          <w:szCs w:val="24"/>
        </w:rPr>
        <w:t xml:space="preserve"> </w:t>
      </w:r>
      <w:r w:rsidR="00A41843">
        <w:rPr>
          <w:szCs w:val="24"/>
        </w:rPr>
        <w:t>before</w:t>
      </w:r>
      <w:r w:rsidR="000C5473">
        <w:rPr>
          <w:szCs w:val="24"/>
        </w:rPr>
        <w:t xml:space="preserve"> the transfer</w:t>
      </w:r>
      <w:r w:rsidRPr="00F83826">
        <w:rPr>
          <w:szCs w:val="24"/>
        </w:rPr>
        <w:t>.</w:t>
      </w:r>
    </w:p>
    <w:p w14:paraId="00AD2427" w14:textId="77777777" w:rsidR="005D14EF" w:rsidRPr="00F83826" w:rsidRDefault="006301D6" w:rsidP="008E1BBC">
      <w:pPr>
        <w:pStyle w:val="Heading1"/>
      </w:pPr>
      <w:r>
        <w:tab/>
      </w:r>
      <w:bookmarkStart w:id="44" w:name="_Toc364863663"/>
      <w:bookmarkStart w:id="45" w:name="_Toc364865822"/>
      <w:bookmarkStart w:id="46" w:name="_Toc430694550"/>
      <w:r w:rsidR="00D5363A" w:rsidRPr="00F83826">
        <w:t>SECTION 1</w:t>
      </w:r>
      <w:r w:rsidR="0074576B">
        <w:t>7</w:t>
      </w:r>
      <w:r w:rsidR="005D14EF" w:rsidRPr="00F83826">
        <w:t>.  E</w:t>
      </w:r>
      <w:r w:rsidR="00D5363A" w:rsidRPr="00F83826">
        <w:t>XECUTORY CONTRACT</w:t>
      </w:r>
      <w:r w:rsidR="005D14EF" w:rsidRPr="00F83826">
        <w:t>.</w:t>
      </w:r>
      <w:bookmarkEnd w:id="44"/>
      <w:bookmarkEnd w:id="45"/>
      <w:bookmarkEnd w:id="46"/>
      <w:r w:rsidR="005D14EF" w:rsidRPr="00F83826">
        <w:t xml:space="preserve">  </w:t>
      </w:r>
    </w:p>
    <w:p w14:paraId="00AD2428" w14:textId="359E4690" w:rsidR="00DF6D55" w:rsidRDefault="003B30AA" w:rsidP="008E1BBC">
      <w:pPr>
        <w:spacing w:line="480" w:lineRule="auto"/>
        <w:ind w:firstLine="720"/>
        <w:rPr>
          <w:szCs w:val="24"/>
        </w:rPr>
      </w:pPr>
      <w:r w:rsidRPr="003B30AA">
        <w:rPr>
          <w:szCs w:val="24"/>
        </w:rPr>
        <w:t>(a)</w:t>
      </w:r>
      <w:r>
        <w:rPr>
          <w:szCs w:val="24"/>
        </w:rPr>
        <w:t xml:space="preserve">  </w:t>
      </w:r>
      <w:r w:rsidR="00DF6D55">
        <w:rPr>
          <w:szCs w:val="24"/>
        </w:rPr>
        <w:t xml:space="preserve">In this section, “timeshare interest” means </w:t>
      </w:r>
      <w:r w:rsidR="00234510">
        <w:rPr>
          <w:szCs w:val="24"/>
        </w:rPr>
        <w:t>[</w:t>
      </w:r>
      <w:r w:rsidR="00DF6D55">
        <w:rPr>
          <w:szCs w:val="24"/>
        </w:rPr>
        <w:t xml:space="preserve">an interest </w:t>
      </w:r>
      <w:r w:rsidR="00234510">
        <w:rPr>
          <w:szCs w:val="24"/>
        </w:rPr>
        <w:t>having a duration of more than  three years which grants</w:t>
      </w:r>
      <w:r w:rsidR="00DF6D55">
        <w:rPr>
          <w:szCs w:val="24"/>
        </w:rPr>
        <w:t xml:space="preserve"> its holder the right to use and occupy </w:t>
      </w:r>
      <w:r w:rsidR="00671745">
        <w:rPr>
          <w:szCs w:val="24"/>
        </w:rPr>
        <w:t xml:space="preserve">an </w:t>
      </w:r>
      <w:r w:rsidR="00DF6D55">
        <w:rPr>
          <w:szCs w:val="24"/>
        </w:rPr>
        <w:t>accommodation, facilit</w:t>
      </w:r>
      <w:r w:rsidR="00671745">
        <w:rPr>
          <w:szCs w:val="24"/>
        </w:rPr>
        <w:t>y</w:t>
      </w:r>
      <w:r w:rsidR="00DF6D55">
        <w:rPr>
          <w:szCs w:val="24"/>
        </w:rPr>
        <w:t>, or recreational site, whether improved or not, for a specific period less than a full year during any given year</w:t>
      </w:r>
      <w:r w:rsidR="00234510">
        <w:rPr>
          <w:szCs w:val="24"/>
        </w:rPr>
        <w:t>]</w:t>
      </w:r>
      <w:r w:rsidR="00DF6D55">
        <w:rPr>
          <w:szCs w:val="24"/>
        </w:rPr>
        <w:t>.</w:t>
      </w:r>
    </w:p>
    <w:p w14:paraId="00AD2429" w14:textId="703747FF" w:rsidR="003B30AA" w:rsidRDefault="00DF6D55" w:rsidP="008E1BBC">
      <w:pPr>
        <w:spacing w:line="480" w:lineRule="auto"/>
        <w:ind w:firstLine="720"/>
        <w:rPr>
          <w:szCs w:val="24"/>
        </w:rPr>
      </w:pPr>
      <w:r>
        <w:rPr>
          <w:szCs w:val="24"/>
        </w:rPr>
        <w:t xml:space="preserve">(b)  </w:t>
      </w:r>
      <w:r w:rsidR="003B30AA" w:rsidRPr="003B30AA">
        <w:rPr>
          <w:szCs w:val="24"/>
        </w:rPr>
        <w:t>Except as otherwise provided in subsection (</w:t>
      </w:r>
      <w:r>
        <w:rPr>
          <w:szCs w:val="24"/>
        </w:rPr>
        <w:t>h</w:t>
      </w:r>
      <w:r w:rsidR="003B30AA" w:rsidRPr="003B30AA">
        <w:rPr>
          <w:szCs w:val="24"/>
        </w:rPr>
        <w:t xml:space="preserve">), with court approval, </w:t>
      </w:r>
      <w:r w:rsidR="008673DF">
        <w:rPr>
          <w:szCs w:val="24"/>
        </w:rPr>
        <w:t>a</w:t>
      </w:r>
      <w:r w:rsidR="003B30AA" w:rsidRPr="003B30AA">
        <w:rPr>
          <w:szCs w:val="24"/>
        </w:rPr>
        <w:t xml:space="preserve"> receiver may adopt or reject an executory contract of the owner relating to receivership property.  </w:t>
      </w:r>
      <w:r w:rsidR="0038039F" w:rsidRPr="0038039F">
        <w:rPr>
          <w:szCs w:val="24"/>
        </w:rPr>
        <w:t xml:space="preserve">The court may condition the receiver’s adoption and continued performance of the contract on terms </w:t>
      </w:r>
      <w:r w:rsidR="0038039F" w:rsidRPr="0038039F">
        <w:rPr>
          <w:szCs w:val="24"/>
        </w:rPr>
        <w:lastRenderedPageBreak/>
        <w:t>appropriate under the circumstances.</w:t>
      </w:r>
      <w:r w:rsidR="0038039F">
        <w:rPr>
          <w:szCs w:val="24"/>
        </w:rPr>
        <w:t xml:space="preserve">  </w:t>
      </w:r>
      <w:r w:rsidR="007C215D">
        <w:rPr>
          <w:szCs w:val="24"/>
        </w:rPr>
        <w:t xml:space="preserve">If the receiver </w:t>
      </w:r>
      <w:r w:rsidR="005454A8">
        <w:rPr>
          <w:szCs w:val="24"/>
        </w:rPr>
        <w:t xml:space="preserve">does not request </w:t>
      </w:r>
      <w:r w:rsidR="007C215D">
        <w:rPr>
          <w:szCs w:val="24"/>
        </w:rPr>
        <w:t xml:space="preserve">court approval to </w:t>
      </w:r>
      <w:r w:rsidR="005454A8">
        <w:rPr>
          <w:szCs w:val="24"/>
        </w:rPr>
        <w:t xml:space="preserve">adopt or </w:t>
      </w:r>
      <w:r w:rsidR="007C215D">
        <w:rPr>
          <w:szCs w:val="24"/>
        </w:rPr>
        <w:t xml:space="preserve">reject </w:t>
      </w:r>
      <w:r w:rsidR="00234510">
        <w:rPr>
          <w:szCs w:val="24"/>
        </w:rPr>
        <w:t>the</w:t>
      </w:r>
      <w:r w:rsidR="005454A8">
        <w:rPr>
          <w:szCs w:val="24"/>
        </w:rPr>
        <w:t xml:space="preserve"> contract</w:t>
      </w:r>
      <w:r w:rsidR="007C215D">
        <w:rPr>
          <w:szCs w:val="24"/>
        </w:rPr>
        <w:t xml:space="preserve"> with</w:t>
      </w:r>
      <w:r w:rsidR="00BB3686">
        <w:rPr>
          <w:szCs w:val="24"/>
        </w:rPr>
        <w:t>in</w:t>
      </w:r>
      <w:r w:rsidR="007C215D">
        <w:rPr>
          <w:szCs w:val="24"/>
        </w:rPr>
        <w:t xml:space="preserve"> </w:t>
      </w:r>
      <w:r w:rsidR="00A25D5B">
        <w:rPr>
          <w:szCs w:val="24"/>
        </w:rPr>
        <w:t>a reasonable time</w:t>
      </w:r>
      <w:r w:rsidR="007C215D">
        <w:rPr>
          <w:szCs w:val="24"/>
        </w:rPr>
        <w:t xml:space="preserve"> </w:t>
      </w:r>
      <w:r w:rsidR="005454A8">
        <w:rPr>
          <w:szCs w:val="24"/>
        </w:rPr>
        <w:t xml:space="preserve">after </w:t>
      </w:r>
      <w:r w:rsidR="007C215D">
        <w:rPr>
          <w:szCs w:val="24"/>
        </w:rPr>
        <w:t>the receiver’</w:t>
      </w:r>
      <w:r w:rsidR="00BB3686">
        <w:rPr>
          <w:szCs w:val="24"/>
        </w:rPr>
        <w:t xml:space="preserve">s appointment, the receiver is deemed to </w:t>
      </w:r>
      <w:r w:rsidR="00234510">
        <w:rPr>
          <w:szCs w:val="24"/>
        </w:rPr>
        <w:t>have rejected</w:t>
      </w:r>
      <w:r w:rsidR="00BB3686">
        <w:rPr>
          <w:szCs w:val="24"/>
        </w:rPr>
        <w:t xml:space="preserve"> the contract.</w:t>
      </w:r>
      <w:r w:rsidR="007C215D">
        <w:rPr>
          <w:szCs w:val="24"/>
        </w:rPr>
        <w:t xml:space="preserve"> </w:t>
      </w:r>
    </w:p>
    <w:p w14:paraId="00AD242A" w14:textId="77777777" w:rsidR="003B30AA" w:rsidRDefault="003B30AA" w:rsidP="008E1BBC">
      <w:pPr>
        <w:spacing w:line="480" w:lineRule="auto"/>
        <w:ind w:firstLine="720"/>
        <w:rPr>
          <w:szCs w:val="24"/>
        </w:rPr>
      </w:pPr>
      <w:r>
        <w:rPr>
          <w:szCs w:val="24"/>
        </w:rPr>
        <w:t>(</w:t>
      </w:r>
      <w:r w:rsidR="00DF6D55">
        <w:rPr>
          <w:szCs w:val="24"/>
        </w:rPr>
        <w:t>c</w:t>
      </w:r>
      <w:r>
        <w:rPr>
          <w:szCs w:val="24"/>
        </w:rPr>
        <w:t>)</w:t>
      </w:r>
      <w:r w:rsidRPr="003B30AA">
        <w:rPr>
          <w:szCs w:val="24"/>
        </w:rPr>
        <w:t xml:space="preserve">  </w:t>
      </w:r>
      <w:r w:rsidR="008673DF">
        <w:rPr>
          <w:szCs w:val="24"/>
        </w:rPr>
        <w:t>A</w:t>
      </w:r>
      <w:r w:rsidRPr="003B30AA">
        <w:rPr>
          <w:szCs w:val="24"/>
        </w:rPr>
        <w:t xml:space="preserve"> receiver’s performance of </w:t>
      </w:r>
      <w:r w:rsidR="008673DF">
        <w:rPr>
          <w:szCs w:val="24"/>
        </w:rPr>
        <w:t>an executory</w:t>
      </w:r>
      <w:r w:rsidRPr="003B30AA">
        <w:rPr>
          <w:szCs w:val="24"/>
        </w:rPr>
        <w:t xml:space="preserve"> contract before court approval </w:t>
      </w:r>
      <w:r w:rsidR="008673DF">
        <w:rPr>
          <w:szCs w:val="24"/>
        </w:rPr>
        <w:t>under subsection (</w:t>
      </w:r>
      <w:r w:rsidR="00DF6D55">
        <w:rPr>
          <w:szCs w:val="24"/>
        </w:rPr>
        <w:t>b</w:t>
      </w:r>
      <w:r w:rsidR="008673DF">
        <w:rPr>
          <w:szCs w:val="24"/>
        </w:rPr>
        <w:t xml:space="preserve">) </w:t>
      </w:r>
      <w:r w:rsidRPr="003B30AA">
        <w:rPr>
          <w:szCs w:val="24"/>
        </w:rPr>
        <w:t xml:space="preserve">of its adoption or rejection </w:t>
      </w:r>
      <w:r w:rsidR="00671745">
        <w:rPr>
          <w:szCs w:val="24"/>
        </w:rPr>
        <w:t>is</w:t>
      </w:r>
      <w:r w:rsidRPr="003B30AA">
        <w:rPr>
          <w:szCs w:val="24"/>
        </w:rPr>
        <w:t xml:space="preserve"> not an a</w:t>
      </w:r>
      <w:r>
        <w:rPr>
          <w:szCs w:val="24"/>
        </w:rPr>
        <w:t>doption</w:t>
      </w:r>
      <w:r w:rsidRPr="003B30AA">
        <w:rPr>
          <w:szCs w:val="24"/>
        </w:rPr>
        <w:t xml:space="preserve"> of the contract</w:t>
      </w:r>
      <w:r w:rsidR="008673DF">
        <w:rPr>
          <w:szCs w:val="24"/>
        </w:rPr>
        <w:t xml:space="preserve"> </w:t>
      </w:r>
      <w:r w:rsidR="00671745">
        <w:rPr>
          <w:szCs w:val="24"/>
        </w:rPr>
        <w:t>and does not</w:t>
      </w:r>
      <w:r w:rsidRPr="003B30AA">
        <w:rPr>
          <w:szCs w:val="24"/>
        </w:rPr>
        <w:t xml:space="preserve"> preclude the receiver from seeking approval to reject the contract.</w:t>
      </w:r>
    </w:p>
    <w:p w14:paraId="00AD242B" w14:textId="36DCF048" w:rsidR="003B30AA" w:rsidRPr="003B30AA" w:rsidRDefault="003B30AA" w:rsidP="008E1BBC">
      <w:pPr>
        <w:spacing w:line="480" w:lineRule="auto"/>
        <w:ind w:firstLine="720"/>
        <w:rPr>
          <w:szCs w:val="24"/>
        </w:rPr>
      </w:pPr>
      <w:r>
        <w:rPr>
          <w:szCs w:val="24"/>
        </w:rPr>
        <w:t>(</w:t>
      </w:r>
      <w:r w:rsidR="00DF6D55">
        <w:rPr>
          <w:szCs w:val="24"/>
        </w:rPr>
        <w:t>d</w:t>
      </w:r>
      <w:r>
        <w:rPr>
          <w:szCs w:val="24"/>
        </w:rPr>
        <w:t>)</w:t>
      </w:r>
      <w:r w:rsidRPr="003B30AA">
        <w:rPr>
          <w:szCs w:val="24"/>
        </w:rPr>
        <w:t xml:space="preserve">  </w:t>
      </w:r>
      <w:r w:rsidR="008673DF">
        <w:rPr>
          <w:szCs w:val="24"/>
        </w:rPr>
        <w:t>A</w:t>
      </w:r>
      <w:r w:rsidRPr="003B30AA">
        <w:rPr>
          <w:szCs w:val="24"/>
        </w:rPr>
        <w:t xml:space="preserve"> provision in </w:t>
      </w:r>
      <w:r w:rsidR="00671745">
        <w:rPr>
          <w:szCs w:val="24"/>
        </w:rPr>
        <w:t xml:space="preserve">an executory </w:t>
      </w:r>
      <w:r w:rsidRPr="003B30AA">
        <w:rPr>
          <w:szCs w:val="24"/>
        </w:rPr>
        <w:t xml:space="preserve">contract </w:t>
      </w:r>
      <w:r w:rsidR="00932880">
        <w:rPr>
          <w:szCs w:val="24"/>
        </w:rPr>
        <w:t>which</w:t>
      </w:r>
      <w:r w:rsidRPr="003B30AA">
        <w:rPr>
          <w:szCs w:val="24"/>
        </w:rPr>
        <w:t xml:space="preserve"> </w:t>
      </w:r>
      <w:r w:rsidR="00234510">
        <w:rPr>
          <w:szCs w:val="24"/>
        </w:rPr>
        <w:t>requires</w:t>
      </w:r>
      <w:r w:rsidRPr="003B30AA">
        <w:rPr>
          <w:szCs w:val="24"/>
        </w:rPr>
        <w:t xml:space="preserve"> or permit</w:t>
      </w:r>
      <w:r w:rsidR="008673DF">
        <w:rPr>
          <w:szCs w:val="24"/>
        </w:rPr>
        <w:t>s</w:t>
      </w:r>
      <w:r w:rsidRPr="003B30AA">
        <w:rPr>
          <w:szCs w:val="24"/>
        </w:rPr>
        <w:t xml:space="preserve"> a forfeiture, modification, or termination of the contract </w:t>
      </w:r>
      <w:r w:rsidR="00AF3BB6">
        <w:rPr>
          <w:szCs w:val="24"/>
        </w:rPr>
        <w:t>because</w:t>
      </w:r>
      <w:r w:rsidRPr="003B30AA">
        <w:rPr>
          <w:szCs w:val="24"/>
        </w:rPr>
        <w:t xml:space="preserve"> of the appointment </w:t>
      </w:r>
      <w:r w:rsidR="008673DF">
        <w:rPr>
          <w:szCs w:val="24"/>
        </w:rPr>
        <w:t xml:space="preserve">of a receiver </w:t>
      </w:r>
      <w:r w:rsidRPr="003B30AA">
        <w:rPr>
          <w:szCs w:val="24"/>
        </w:rPr>
        <w:t>or the financial condition of the owner</w:t>
      </w:r>
      <w:r w:rsidR="00671745">
        <w:rPr>
          <w:szCs w:val="24"/>
        </w:rPr>
        <w:t xml:space="preserve"> does not affect a receiver’s power under subsection (b) to adopt the contract</w:t>
      </w:r>
      <w:r w:rsidRPr="003B30AA">
        <w:rPr>
          <w:szCs w:val="24"/>
        </w:rPr>
        <w:t>.</w:t>
      </w:r>
    </w:p>
    <w:p w14:paraId="00AD242C" w14:textId="5BAFC8AE" w:rsidR="008673DF" w:rsidRDefault="003B30AA" w:rsidP="008E1BBC">
      <w:pPr>
        <w:spacing w:line="480" w:lineRule="auto"/>
        <w:ind w:firstLine="720"/>
        <w:rPr>
          <w:szCs w:val="24"/>
        </w:rPr>
      </w:pPr>
      <w:r w:rsidRPr="003B30AA">
        <w:rPr>
          <w:szCs w:val="24"/>
        </w:rPr>
        <w:t>(</w:t>
      </w:r>
      <w:r w:rsidR="00DF6D55">
        <w:rPr>
          <w:szCs w:val="24"/>
        </w:rPr>
        <w:t>e</w:t>
      </w:r>
      <w:r>
        <w:rPr>
          <w:szCs w:val="24"/>
        </w:rPr>
        <w:t xml:space="preserve">)  </w:t>
      </w:r>
      <w:r w:rsidR="008673DF">
        <w:rPr>
          <w:szCs w:val="24"/>
        </w:rPr>
        <w:t>A</w:t>
      </w:r>
      <w:r w:rsidRPr="003B30AA">
        <w:rPr>
          <w:szCs w:val="24"/>
        </w:rPr>
        <w:t xml:space="preserve"> receiver’s right to possess or use </w:t>
      </w:r>
      <w:r w:rsidR="00671745">
        <w:rPr>
          <w:szCs w:val="24"/>
        </w:rPr>
        <w:t xml:space="preserve">receivership </w:t>
      </w:r>
      <w:r w:rsidRPr="003B30AA">
        <w:rPr>
          <w:szCs w:val="24"/>
        </w:rPr>
        <w:t>property pursuant to an executory contract terminates on rejection</w:t>
      </w:r>
      <w:r w:rsidR="008673DF">
        <w:rPr>
          <w:szCs w:val="24"/>
        </w:rPr>
        <w:t xml:space="preserve"> of the contract</w:t>
      </w:r>
      <w:r w:rsidR="00234510">
        <w:rPr>
          <w:szCs w:val="24"/>
        </w:rPr>
        <w:t xml:space="preserve"> under subsection (b)</w:t>
      </w:r>
      <w:r w:rsidRPr="003B30AA">
        <w:rPr>
          <w:szCs w:val="24"/>
        </w:rPr>
        <w:t xml:space="preserve">.  Rejection </w:t>
      </w:r>
      <w:r w:rsidR="002517AB">
        <w:rPr>
          <w:szCs w:val="24"/>
        </w:rPr>
        <w:t>is</w:t>
      </w:r>
      <w:r w:rsidR="00A73CE4">
        <w:rPr>
          <w:szCs w:val="24"/>
        </w:rPr>
        <w:t xml:space="preserve"> a </w:t>
      </w:r>
      <w:r w:rsidRPr="003B30AA">
        <w:rPr>
          <w:szCs w:val="24"/>
        </w:rPr>
        <w:t xml:space="preserve">breach of </w:t>
      </w:r>
      <w:r w:rsidR="00A73CE4">
        <w:rPr>
          <w:szCs w:val="24"/>
        </w:rPr>
        <w:t xml:space="preserve">the </w:t>
      </w:r>
      <w:r w:rsidRPr="003B30AA">
        <w:rPr>
          <w:szCs w:val="24"/>
        </w:rPr>
        <w:t xml:space="preserve">contract </w:t>
      </w:r>
      <w:r w:rsidR="002517AB">
        <w:rPr>
          <w:szCs w:val="24"/>
        </w:rPr>
        <w:t xml:space="preserve">effective </w:t>
      </w:r>
      <w:r w:rsidRPr="003B30AA">
        <w:rPr>
          <w:szCs w:val="24"/>
        </w:rPr>
        <w:t xml:space="preserve">immediately before appointment of the receiver.  A claim for </w:t>
      </w:r>
      <w:r w:rsidR="008673DF">
        <w:rPr>
          <w:szCs w:val="24"/>
        </w:rPr>
        <w:t xml:space="preserve">damages for </w:t>
      </w:r>
      <w:r w:rsidRPr="003B30AA">
        <w:rPr>
          <w:szCs w:val="24"/>
        </w:rPr>
        <w:t xml:space="preserve">rejection of the contract must be </w:t>
      </w:r>
      <w:r w:rsidR="0050103A">
        <w:rPr>
          <w:szCs w:val="24"/>
        </w:rPr>
        <w:t>submitted</w:t>
      </w:r>
      <w:r w:rsidRPr="003B30AA">
        <w:rPr>
          <w:szCs w:val="24"/>
        </w:rPr>
        <w:t xml:space="preserve"> by the later of:  </w:t>
      </w:r>
    </w:p>
    <w:p w14:paraId="00AD242D" w14:textId="7021ACA1" w:rsidR="008673DF" w:rsidRDefault="008673DF" w:rsidP="008E1BBC">
      <w:pPr>
        <w:spacing w:line="480" w:lineRule="auto"/>
        <w:ind w:firstLine="720"/>
        <w:rPr>
          <w:szCs w:val="24"/>
        </w:rPr>
      </w:pPr>
      <w:r>
        <w:rPr>
          <w:szCs w:val="24"/>
        </w:rPr>
        <w:tab/>
      </w:r>
      <w:r w:rsidR="003B30AA" w:rsidRPr="003B30AA">
        <w:rPr>
          <w:szCs w:val="24"/>
        </w:rPr>
        <w:t xml:space="preserve">(1) the time set for </w:t>
      </w:r>
      <w:r w:rsidR="0050103A">
        <w:rPr>
          <w:szCs w:val="24"/>
        </w:rPr>
        <w:t>submitting</w:t>
      </w:r>
      <w:r w:rsidR="003B30AA" w:rsidRPr="003B30AA">
        <w:rPr>
          <w:szCs w:val="24"/>
        </w:rPr>
        <w:t xml:space="preserve"> </w:t>
      </w:r>
      <w:r>
        <w:rPr>
          <w:szCs w:val="24"/>
        </w:rPr>
        <w:t xml:space="preserve">a </w:t>
      </w:r>
      <w:r w:rsidR="003B30AA" w:rsidRPr="003B30AA">
        <w:rPr>
          <w:szCs w:val="24"/>
        </w:rPr>
        <w:t>claim in the receivership; or</w:t>
      </w:r>
    </w:p>
    <w:p w14:paraId="00AD242E" w14:textId="77777777" w:rsidR="003B30AA" w:rsidRPr="003B30AA" w:rsidRDefault="008673DF" w:rsidP="008E1BBC">
      <w:pPr>
        <w:spacing w:line="480" w:lineRule="auto"/>
        <w:ind w:firstLine="720"/>
        <w:rPr>
          <w:szCs w:val="24"/>
        </w:rPr>
      </w:pPr>
      <w:r>
        <w:rPr>
          <w:szCs w:val="24"/>
        </w:rPr>
        <w:tab/>
      </w:r>
      <w:r w:rsidR="003B30AA" w:rsidRPr="003B30AA">
        <w:rPr>
          <w:szCs w:val="24"/>
        </w:rPr>
        <w:t>(2) [30] days after the court approves the rejection.</w:t>
      </w:r>
    </w:p>
    <w:p w14:paraId="00AD242F" w14:textId="69741EED" w:rsidR="003B30AA" w:rsidRPr="003B30AA" w:rsidRDefault="003B30AA" w:rsidP="008E1BBC">
      <w:pPr>
        <w:spacing w:line="480" w:lineRule="auto"/>
        <w:ind w:firstLine="720"/>
        <w:rPr>
          <w:szCs w:val="24"/>
        </w:rPr>
      </w:pPr>
      <w:r w:rsidRPr="003B30AA">
        <w:rPr>
          <w:szCs w:val="24"/>
        </w:rPr>
        <w:t>(</w:t>
      </w:r>
      <w:r w:rsidR="00DF6D55">
        <w:rPr>
          <w:szCs w:val="24"/>
        </w:rPr>
        <w:t>f</w:t>
      </w:r>
      <w:r w:rsidR="00580681">
        <w:rPr>
          <w:szCs w:val="24"/>
        </w:rPr>
        <w:t xml:space="preserve">)  </w:t>
      </w:r>
      <w:r w:rsidR="003A4E91" w:rsidRPr="003A4E91">
        <w:rPr>
          <w:szCs w:val="24"/>
        </w:rPr>
        <w:t xml:space="preserve">If </w:t>
      </w:r>
      <w:r w:rsidR="00234510">
        <w:rPr>
          <w:szCs w:val="24"/>
        </w:rPr>
        <w:t>at the time a receiver is appointed, the</w:t>
      </w:r>
      <w:r w:rsidR="003A4E91" w:rsidRPr="003A4E91">
        <w:rPr>
          <w:szCs w:val="24"/>
        </w:rPr>
        <w:t xml:space="preserve"> owner </w:t>
      </w:r>
      <w:r w:rsidR="00234510">
        <w:rPr>
          <w:szCs w:val="24"/>
        </w:rPr>
        <w:t>has</w:t>
      </w:r>
      <w:r w:rsidR="003A4E91" w:rsidRPr="003A4E91">
        <w:rPr>
          <w:szCs w:val="24"/>
        </w:rPr>
        <w:t xml:space="preserve"> the right to assign an executory contract relating to receivership property under law of this state other than this [act], the receiver may assign the contract with court approval.</w:t>
      </w:r>
    </w:p>
    <w:p w14:paraId="00AD2430" w14:textId="016DBE4C" w:rsidR="003B30AA" w:rsidRPr="003B30AA" w:rsidRDefault="003B30AA" w:rsidP="008E1BBC">
      <w:pPr>
        <w:spacing w:line="480" w:lineRule="auto"/>
        <w:ind w:firstLine="720"/>
        <w:rPr>
          <w:szCs w:val="24"/>
        </w:rPr>
      </w:pPr>
      <w:r w:rsidRPr="003B30AA">
        <w:rPr>
          <w:szCs w:val="24"/>
        </w:rPr>
        <w:t>(</w:t>
      </w:r>
      <w:r w:rsidR="00DF6D55">
        <w:rPr>
          <w:szCs w:val="24"/>
        </w:rPr>
        <w:t>g</w:t>
      </w:r>
      <w:r w:rsidR="00ED7BC6">
        <w:rPr>
          <w:szCs w:val="24"/>
        </w:rPr>
        <w:t xml:space="preserve">) </w:t>
      </w:r>
      <w:r w:rsidR="00580681">
        <w:rPr>
          <w:szCs w:val="24"/>
        </w:rPr>
        <w:t xml:space="preserve"> </w:t>
      </w:r>
      <w:r w:rsidRPr="003B30AA">
        <w:rPr>
          <w:szCs w:val="24"/>
        </w:rPr>
        <w:t xml:space="preserve">If </w:t>
      </w:r>
      <w:r w:rsidR="00762987">
        <w:rPr>
          <w:szCs w:val="24"/>
        </w:rPr>
        <w:t>a</w:t>
      </w:r>
      <w:r w:rsidRPr="003B30AA">
        <w:rPr>
          <w:szCs w:val="24"/>
        </w:rPr>
        <w:t xml:space="preserve"> receiver rejects </w:t>
      </w:r>
      <w:r w:rsidR="00AC60A5">
        <w:rPr>
          <w:szCs w:val="24"/>
        </w:rPr>
        <w:t xml:space="preserve">under subsection (b) </w:t>
      </w:r>
      <w:r w:rsidRPr="003B30AA">
        <w:rPr>
          <w:szCs w:val="24"/>
        </w:rPr>
        <w:t xml:space="preserve">an executory contract for the sale of receivership property that is real property </w:t>
      </w:r>
      <w:r w:rsidR="0050103A">
        <w:rPr>
          <w:szCs w:val="24"/>
        </w:rPr>
        <w:t xml:space="preserve">in possession </w:t>
      </w:r>
      <w:r w:rsidRPr="003B30AA">
        <w:rPr>
          <w:szCs w:val="24"/>
        </w:rPr>
        <w:t>of the purchaser or a real</w:t>
      </w:r>
      <w:r w:rsidR="0050103A">
        <w:rPr>
          <w:szCs w:val="24"/>
        </w:rPr>
        <w:t>-</w:t>
      </w:r>
      <w:r w:rsidRPr="003B30AA">
        <w:rPr>
          <w:szCs w:val="24"/>
        </w:rPr>
        <w:t>property timeshare interest, the purchaser may:</w:t>
      </w:r>
    </w:p>
    <w:p w14:paraId="00AD2431" w14:textId="2BC1B8F7" w:rsidR="003B30AA" w:rsidRPr="003B30AA" w:rsidRDefault="00ED7BC6" w:rsidP="008E1BBC">
      <w:pPr>
        <w:spacing w:line="480" w:lineRule="auto"/>
        <w:ind w:firstLine="1440"/>
        <w:rPr>
          <w:szCs w:val="24"/>
        </w:rPr>
      </w:pPr>
      <w:r>
        <w:rPr>
          <w:szCs w:val="24"/>
        </w:rPr>
        <w:t xml:space="preserve">(1) </w:t>
      </w:r>
      <w:r w:rsidR="003B30AA" w:rsidRPr="003B30AA">
        <w:rPr>
          <w:szCs w:val="24"/>
        </w:rPr>
        <w:t xml:space="preserve">treat the rejection as a termination of the contract, </w:t>
      </w:r>
      <w:r w:rsidR="0050103A">
        <w:rPr>
          <w:szCs w:val="24"/>
        </w:rPr>
        <w:t>and in that case</w:t>
      </w:r>
      <w:r w:rsidR="003B30AA" w:rsidRPr="003B30AA">
        <w:rPr>
          <w:szCs w:val="24"/>
        </w:rPr>
        <w:t xml:space="preserve"> the </w:t>
      </w:r>
      <w:r w:rsidR="003B30AA" w:rsidRPr="003B30AA">
        <w:rPr>
          <w:szCs w:val="24"/>
        </w:rPr>
        <w:lastRenderedPageBreak/>
        <w:t xml:space="preserve">purchaser has a lien </w:t>
      </w:r>
      <w:r w:rsidR="00B10248">
        <w:rPr>
          <w:szCs w:val="24"/>
        </w:rPr>
        <w:t xml:space="preserve">on </w:t>
      </w:r>
      <w:r w:rsidR="003B30AA" w:rsidRPr="003B30AA">
        <w:rPr>
          <w:szCs w:val="24"/>
        </w:rPr>
        <w:t xml:space="preserve">the property for the recovery of any </w:t>
      </w:r>
      <w:r w:rsidR="00D476AC">
        <w:rPr>
          <w:szCs w:val="24"/>
        </w:rPr>
        <w:t>part</w:t>
      </w:r>
      <w:r w:rsidR="003B30AA" w:rsidRPr="003B30AA">
        <w:rPr>
          <w:szCs w:val="24"/>
        </w:rPr>
        <w:t xml:space="preserve"> of the purchase price the purchaser paid; or</w:t>
      </w:r>
    </w:p>
    <w:p w14:paraId="00AD2432" w14:textId="04D05EAC" w:rsidR="003B30AA" w:rsidRDefault="00ED7BC6" w:rsidP="008E1BBC">
      <w:pPr>
        <w:spacing w:line="480" w:lineRule="auto"/>
        <w:ind w:firstLine="1440"/>
        <w:rPr>
          <w:szCs w:val="24"/>
        </w:rPr>
      </w:pPr>
      <w:r>
        <w:rPr>
          <w:szCs w:val="24"/>
        </w:rPr>
        <w:t>(2)</w:t>
      </w:r>
      <w:r w:rsidR="00580681">
        <w:rPr>
          <w:szCs w:val="24"/>
        </w:rPr>
        <w:t xml:space="preserve"> </w:t>
      </w:r>
      <w:r w:rsidR="003B30AA" w:rsidRPr="003B30AA">
        <w:rPr>
          <w:szCs w:val="24"/>
        </w:rPr>
        <w:t xml:space="preserve">retain </w:t>
      </w:r>
      <w:r w:rsidR="00762987">
        <w:rPr>
          <w:szCs w:val="24"/>
        </w:rPr>
        <w:t>the purchaser’s</w:t>
      </w:r>
      <w:r w:rsidR="003B30AA" w:rsidRPr="003B30AA">
        <w:rPr>
          <w:szCs w:val="24"/>
        </w:rPr>
        <w:t xml:space="preserve"> right to possession under the contract, </w:t>
      </w:r>
      <w:r w:rsidR="0050103A">
        <w:rPr>
          <w:szCs w:val="24"/>
        </w:rPr>
        <w:t>and in that case</w:t>
      </w:r>
      <w:r w:rsidR="003B30AA" w:rsidRPr="003B30AA">
        <w:rPr>
          <w:szCs w:val="24"/>
        </w:rPr>
        <w:t xml:space="preserve"> the purchaser shall continue to perform all obligations arising under the contract </w:t>
      </w:r>
      <w:r w:rsidR="003B30AA">
        <w:rPr>
          <w:szCs w:val="24"/>
        </w:rPr>
        <w:t>and</w:t>
      </w:r>
      <w:r w:rsidR="003B30AA" w:rsidRPr="003B30AA">
        <w:rPr>
          <w:szCs w:val="24"/>
        </w:rPr>
        <w:t xml:space="preserve"> may offset any damages caused by nonperformance of an obligation of the owner after the date </w:t>
      </w:r>
      <w:r w:rsidR="003B30AA">
        <w:rPr>
          <w:szCs w:val="24"/>
        </w:rPr>
        <w:t>of</w:t>
      </w:r>
      <w:r w:rsidR="003B30AA" w:rsidRPr="003B30AA">
        <w:rPr>
          <w:szCs w:val="24"/>
        </w:rPr>
        <w:t xml:space="preserve"> the rejection</w:t>
      </w:r>
      <w:r w:rsidR="003B30AA">
        <w:rPr>
          <w:szCs w:val="24"/>
        </w:rPr>
        <w:t xml:space="preserve">, but </w:t>
      </w:r>
      <w:r w:rsidR="00762987">
        <w:rPr>
          <w:szCs w:val="24"/>
        </w:rPr>
        <w:t xml:space="preserve">the purchaser </w:t>
      </w:r>
      <w:r w:rsidR="003B30AA">
        <w:rPr>
          <w:szCs w:val="24"/>
        </w:rPr>
        <w:t xml:space="preserve">has no right or claim against </w:t>
      </w:r>
      <w:r w:rsidR="003231FA">
        <w:rPr>
          <w:szCs w:val="24"/>
        </w:rPr>
        <w:t>other</w:t>
      </w:r>
      <w:r w:rsidR="003B30AA">
        <w:rPr>
          <w:szCs w:val="24"/>
        </w:rPr>
        <w:t xml:space="preserve"> receivership property or the receiver on account of </w:t>
      </w:r>
      <w:r w:rsidR="00762987">
        <w:rPr>
          <w:szCs w:val="24"/>
        </w:rPr>
        <w:t>the</w:t>
      </w:r>
      <w:r w:rsidR="003B30AA">
        <w:rPr>
          <w:szCs w:val="24"/>
        </w:rPr>
        <w:t xml:space="preserve"> damages</w:t>
      </w:r>
      <w:r w:rsidR="003B30AA" w:rsidRPr="003B30AA">
        <w:rPr>
          <w:szCs w:val="24"/>
        </w:rPr>
        <w:t>.</w:t>
      </w:r>
    </w:p>
    <w:p w14:paraId="00AD2433" w14:textId="15340404" w:rsidR="00E3016A" w:rsidRPr="00E3016A" w:rsidRDefault="00A0208D" w:rsidP="008E1BBC">
      <w:pPr>
        <w:spacing w:line="480" w:lineRule="auto"/>
        <w:ind w:firstLine="720"/>
        <w:rPr>
          <w:szCs w:val="24"/>
        </w:rPr>
      </w:pPr>
      <w:r>
        <w:rPr>
          <w:szCs w:val="24"/>
        </w:rPr>
        <w:t xml:space="preserve">(h)  </w:t>
      </w:r>
      <w:r w:rsidR="00E3016A" w:rsidRPr="00E3016A">
        <w:rPr>
          <w:szCs w:val="24"/>
        </w:rPr>
        <w:t xml:space="preserve">A receiver may not reject an unexpired lease </w:t>
      </w:r>
      <w:r w:rsidR="001108E3">
        <w:rPr>
          <w:szCs w:val="24"/>
        </w:rPr>
        <w:t xml:space="preserve">of real property </w:t>
      </w:r>
      <w:r w:rsidR="0038039F">
        <w:rPr>
          <w:szCs w:val="24"/>
        </w:rPr>
        <w:t>under which the owner is the landlord</w:t>
      </w:r>
      <w:r w:rsidR="00E3016A" w:rsidRPr="00E3016A">
        <w:rPr>
          <w:szCs w:val="24"/>
        </w:rPr>
        <w:t xml:space="preserve"> if:</w:t>
      </w:r>
    </w:p>
    <w:p w14:paraId="00AD2434" w14:textId="0924EFEE" w:rsidR="009645E8" w:rsidRDefault="00A0208D" w:rsidP="008E1BBC">
      <w:pPr>
        <w:spacing w:line="480" w:lineRule="auto"/>
        <w:ind w:firstLine="1440"/>
        <w:rPr>
          <w:szCs w:val="24"/>
        </w:rPr>
      </w:pPr>
      <w:r>
        <w:rPr>
          <w:szCs w:val="24"/>
        </w:rPr>
        <w:t xml:space="preserve">(1) </w:t>
      </w:r>
      <w:r w:rsidR="00E3016A" w:rsidRPr="00E3016A">
        <w:rPr>
          <w:szCs w:val="24"/>
        </w:rPr>
        <w:t>the tenant occupies the leased premises as the tenant’s primary residence</w:t>
      </w:r>
      <w:r w:rsidR="00D305FC">
        <w:rPr>
          <w:szCs w:val="24"/>
        </w:rPr>
        <w:t>;</w:t>
      </w:r>
    </w:p>
    <w:p w14:paraId="00AD2435" w14:textId="771F3C57" w:rsidR="009645E8" w:rsidRDefault="00A0208D" w:rsidP="008E1BBC">
      <w:pPr>
        <w:spacing w:line="480" w:lineRule="auto"/>
        <w:ind w:firstLine="1440"/>
        <w:rPr>
          <w:szCs w:val="24"/>
        </w:rPr>
      </w:pPr>
      <w:r>
        <w:rPr>
          <w:szCs w:val="24"/>
        </w:rPr>
        <w:t xml:space="preserve">(2) </w:t>
      </w:r>
      <w:r w:rsidR="009645E8">
        <w:rPr>
          <w:szCs w:val="24"/>
        </w:rPr>
        <w:t>the receiver was appointed at the request of a person other than a mortgagee; or</w:t>
      </w:r>
    </w:p>
    <w:p w14:paraId="00AD2436" w14:textId="69DAE57C" w:rsidR="00E3016A" w:rsidRPr="00E3016A" w:rsidRDefault="00E3016A" w:rsidP="008E1BBC">
      <w:pPr>
        <w:spacing w:line="480" w:lineRule="auto"/>
        <w:ind w:firstLine="1440"/>
        <w:rPr>
          <w:szCs w:val="24"/>
        </w:rPr>
      </w:pPr>
      <w:r w:rsidRPr="00E3016A">
        <w:rPr>
          <w:szCs w:val="24"/>
        </w:rPr>
        <w:t>(</w:t>
      </w:r>
      <w:r w:rsidR="009645E8">
        <w:rPr>
          <w:szCs w:val="24"/>
        </w:rPr>
        <w:t>3</w:t>
      </w:r>
      <w:r w:rsidR="00A0208D">
        <w:rPr>
          <w:szCs w:val="24"/>
        </w:rPr>
        <w:t xml:space="preserve">) </w:t>
      </w:r>
      <w:r w:rsidRPr="00E3016A">
        <w:rPr>
          <w:szCs w:val="24"/>
        </w:rPr>
        <w:t xml:space="preserve">the receiver was appointed at the request of a </w:t>
      </w:r>
      <w:r w:rsidR="009645E8">
        <w:rPr>
          <w:szCs w:val="24"/>
        </w:rPr>
        <w:t>mortgagee</w:t>
      </w:r>
      <w:r w:rsidRPr="00E3016A">
        <w:rPr>
          <w:szCs w:val="24"/>
        </w:rPr>
        <w:t xml:space="preserve"> and</w:t>
      </w:r>
      <w:r w:rsidR="0050103A">
        <w:rPr>
          <w:szCs w:val="24"/>
        </w:rPr>
        <w:t>:</w:t>
      </w:r>
    </w:p>
    <w:p w14:paraId="00AD2437" w14:textId="398B9A34" w:rsidR="00E3016A" w:rsidRDefault="00E3016A" w:rsidP="008E1BBC">
      <w:pPr>
        <w:spacing w:line="480" w:lineRule="auto"/>
        <w:ind w:left="720" w:firstLine="1440"/>
        <w:rPr>
          <w:szCs w:val="24"/>
        </w:rPr>
      </w:pPr>
      <w:r w:rsidRPr="00E3016A">
        <w:rPr>
          <w:szCs w:val="24"/>
        </w:rPr>
        <w:t>(</w:t>
      </w:r>
      <w:r>
        <w:rPr>
          <w:szCs w:val="24"/>
        </w:rPr>
        <w:t>A</w:t>
      </w:r>
      <w:r w:rsidR="00A0208D">
        <w:rPr>
          <w:szCs w:val="24"/>
        </w:rPr>
        <w:t xml:space="preserve">) </w:t>
      </w:r>
      <w:r w:rsidRPr="00E3016A">
        <w:rPr>
          <w:szCs w:val="24"/>
        </w:rPr>
        <w:t xml:space="preserve">the lease is superior to the </w:t>
      </w:r>
      <w:r w:rsidR="001108E3">
        <w:rPr>
          <w:szCs w:val="24"/>
        </w:rPr>
        <w:t xml:space="preserve">lien of the </w:t>
      </w:r>
      <w:r w:rsidR="009645E8">
        <w:rPr>
          <w:szCs w:val="24"/>
        </w:rPr>
        <w:t>mortgage</w:t>
      </w:r>
      <w:r w:rsidRPr="00E3016A">
        <w:rPr>
          <w:szCs w:val="24"/>
        </w:rPr>
        <w:t>;</w:t>
      </w:r>
    </w:p>
    <w:p w14:paraId="00AD2438" w14:textId="5F72C9A3" w:rsidR="00E3016A" w:rsidRDefault="00A0208D" w:rsidP="008E1BBC">
      <w:pPr>
        <w:spacing w:line="480" w:lineRule="auto"/>
        <w:rPr>
          <w:szCs w:val="24"/>
        </w:rPr>
      </w:pPr>
      <w:r>
        <w:rPr>
          <w:szCs w:val="24"/>
        </w:rPr>
        <w:tab/>
      </w:r>
      <w:r>
        <w:rPr>
          <w:szCs w:val="24"/>
        </w:rPr>
        <w:tab/>
      </w:r>
      <w:r>
        <w:rPr>
          <w:szCs w:val="24"/>
        </w:rPr>
        <w:tab/>
      </w:r>
      <w:r w:rsidR="00E3016A" w:rsidRPr="00E3016A">
        <w:rPr>
          <w:szCs w:val="24"/>
        </w:rPr>
        <w:t>(</w:t>
      </w:r>
      <w:r w:rsidR="00E3016A">
        <w:rPr>
          <w:szCs w:val="24"/>
        </w:rPr>
        <w:t>B</w:t>
      </w:r>
      <w:r>
        <w:rPr>
          <w:szCs w:val="24"/>
        </w:rPr>
        <w:t xml:space="preserve">) </w:t>
      </w:r>
      <w:r w:rsidR="00E3016A" w:rsidRPr="00E3016A">
        <w:rPr>
          <w:szCs w:val="24"/>
        </w:rPr>
        <w:t xml:space="preserve">the tenant has an enforceable agreement with the </w:t>
      </w:r>
      <w:r w:rsidR="009645E8">
        <w:rPr>
          <w:szCs w:val="24"/>
        </w:rPr>
        <w:t>mortgagee</w:t>
      </w:r>
      <w:r w:rsidR="00E3016A" w:rsidRPr="00E3016A">
        <w:rPr>
          <w:szCs w:val="24"/>
        </w:rPr>
        <w:t xml:space="preserve"> or the holder of a senior lien</w:t>
      </w:r>
      <w:r w:rsidR="00AC60A5">
        <w:rPr>
          <w:szCs w:val="24"/>
        </w:rPr>
        <w:t xml:space="preserve"> under which</w:t>
      </w:r>
      <w:r w:rsidR="00E3016A" w:rsidRPr="00E3016A">
        <w:rPr>
          <w:szCs w:val="24"/>
        </w:rPr>
        <w:t xml:space="preserve"> the tenant’s occupancy will not be disturbed as long as the tenant performs its obligations under the lease;</w:t>
      </w:r>
    </w:p>
    <w:p w14:paraId="00AD2439" w14:textId="377A17ED" w:rsidR="00E3016A" w:rsidRDefault="00A0208D" w:rsidP="008E1BBC">
      <w:pPr>
        <w:spacing w:line="480" w:lineRule="auto"/>
        <w:rPr>
          <w:szCs w:val="24"/>
        </w:rPr>
      </w:pPr>
      <w:r>
        <w:rPr>
          <w:szCs w:val="24"/>
        </w:rPr>
        <w:tab/>
      </w:r>
      <w:r>
        <w:rPr>
          <w:szCs w:val="24"/>
        </w:rPr>
        <w:tab/>
      </w:r>
      <w:r>
        <w:rPr>
          <w:szCs w:val="24"/>
        </w:rPr>
        <w:tab/>
      </w:r>
      <w:r w:rsidR="00E3016A" w:rsidRPr="00E3016A">
        <w:rPr>
          <w:szCs w:val="24"/>
        </w:rPr>
        <w:t>(</w:t>
      </w:r>
      <w:r w:rsidR="00E3016A">
        <w:rPr>
          <w:szCs w:val="24"/>
        </w:rPr>
        <w:t>C</w:t>
      </w:r>
      <w:r>
        <w:rPr>
          <w:szCs w:val="24"/>
        </w:rPr>
        <w:t xml:space="preserve">) </w:t>
      </w:r>
      <w:r w:rsidR="00E3016A" w:rsidRPr="00E3016A">
        <w:rPr>
          <w:szCs w:val="24"/>
        </w:rPr>
        <w:t xml:space="preserve">the </w:t>
      </w:r>
      <w:r w:rsidR="009645E8">
        <w:rPr>
          <w:szCs w:val="24"/>
        </w:rPr>
        <w:t>mortgagee</w:t>
      </w:r>
      <w:r w:rsidR="00E3016A" w:rsidRPr="00E3016A">
        <w:rPr>
          <w:szCs w:val="24"/>
        </w:rPr>
        <w:t xml:space="preserve"> has consented to the lease, either in a signed record or by its failure</w:t>
      </w:r>
      <w:r w:rsidR="00AC60A5">
        <w:rPr>
          <w:szCs w:val="24"/>
        </w:rPr>
        <w:t xml:space="preserve"> timely</w:t>
      </w:r>
      <w:r w:rsidR="00E3016A" w:rsidRPr="00E3016A">
        <w:rPr>
          <w:szCs w:val="24"/>
        </w:rPr>
        <w:t xml:space="preserve"> to object that the lease violated the mortgage; or</w:t>
      </w:r>
    </w:p>
    <w:p w14:paraId="00AD243A" w14:textId="4E8F1E05" w:rsidR="002845E5" w:rsidRDefault="00A0208D" w:rsidP="008E1BBC">
      <w:pPr>
        <w:spacing w:line="480" w:lineRule="auto"/>
        <w:rPr>
          <w:szCs w:val="24"/>
        </w:rPr>
      </w:pPr>
      <w:r>
        <w:rPr>
          <w:szCs w:val="24"/>
        </w:rPr>
        <w:tab/>
      </w:r>
      <w:r>
        <w:rPr>
          <w:szCs w:val="24"/>
        </w:rPr>
        <w:tab/>
      </w:r>
      <w:r>
        <w:rPr>
          <w:szCs w:val="24"/>
        </w:rPr>
        <w:tab/>
      </w:r>
      <w:r w:rsidR="00E3016A" w:rsidRPr="00E3016A">
        <w:rPr>
          <w:szCs w:val="24"/>
        </w:rPr>
        <w:t>(</w:t>
      </w:r>
      <w:r w:rsidR="00E3016A">
        <w:rPr>
          <w:szCs w:val="24"/>
        </w:rPr>
        <w:t>D</w:t>
      </w:r>
      <w:r>
        <w:rPr>
          <w:szCs w:val="24"/>
        </w:rPr>
        <w:t xml:space="preserve">) </w:t>
      </w:r>
      <w:r w:rsidR="00E3016A" w:rsidRPr="00E3016A">
        <w:rPr>
          <w:szCs w:val="24"/>
        </w:rPr>
        <w:t xml:space="preserve">the terms of the lease were commercially reasonable at the time the lease was agreed to and the tenant </w:t>
      </w:r>
      <w:r w:rsidR="00AC60A5">
        <w:rPr>
          <w:szCs w:val="24"/>
        </w:rPr>
        <w:t>did not know or have</w:t>
      </w:r>
      <w:r w:rsidR="00E3016A" w:rsidRPr="00E3016A">
        <w:rPr>
          <w:szCs w:val="24"/>
        </w:rPr>
        <w:t xml:space="preserve"> reason to know that the lease violated the mortgage.</w:t>
      </w:r>
    </w:p>
    <w:p w14:paraId="44EB020D" w14:textId="3B66AED6" w:rsidR="00234510" w:rsidRDefault="00234510" w:rsidP="00234510">
      <w:pPr>
        <w:rPr>
          <w:i/>
          <w:szCs w:val="24"/>
        </w:rPr>
      </w:pPr>
      <w:r w:rsidRPr="004217F4">
        <w:rPr>
          <w:b/>
          <w:i/>
          <w:szCs w:val="24"/>
        </w:rPr>
        <w:t>Legislative Note:</w:t>
      </w:r>
      <w:r w:rsidRPr="004217F4">
        <w:rPr>
          <w:i/>
          <w:szCs w:val="24"/>
        </w:rPr>
        <w:t xml:space="preserve">  </w:t>
      </w:r>
      <w:r>
        <w:rPr>
          <w:i/>
          <w:szCs w:val="24"/>
        </w:rPr>
        <w:t xml:space="preserve">If </w:t>
      </w:r>
      <w:r w:rsidR="0050103A">
        <w:rPr>
          <w:i/>
          <w:szCs w:val="24"/>
        </w:rPr>
        <w:t>a state statute defines</w:t>
      </w:r>
      <w:r>
        <w:rPr>
          <w:i/>
          <w:szCs w:val="24"/>
        </w:rPr>
        <w:t xml:space="preserve"> the term “timeshare interest,” the state </w:t>
      </w:r>
      <w:r w:rsidR="005E4B1F">
        <w:rPr>
          <w:i/>
          <w:szCs w:val="24"/>
        </w:rPr>
        <w:t>should</w:t>
      </w:r>
      <w:r>
        <w:rPr>
          <w:i/>
          <w:szCs w:val="24"/>
        </w:rPr>
        <w:t xml:space="preserve"> incorporate that definition into subsection (a). </w:t>
      </w:r>
    </w:p>
    <w:p w14:paraId="00AD2456" w14:textId="3650C6B0" w:rsidR="001E6366" w:rsidRPr="001E6366" w:rsidRDefault="006301D6" w:rsidP="008E1BBC">
      <w:pPr>
        <w:pStyle w:val="Heading1"/>
      </w:pPr>
      <w:r>
        <w:lastRenderedPageBreak/>
        <w:tab/>
      </w:r>
      <w:bookmarkStart w:id="47" w:name="_Toc364863665"/>
      <w:bookmarkStart w:id="48" w:name="_Toc364865824"/>
      <w:bookmarkStart w:id="49" w:name="_Toc430694551"/>
      <w:r w:rsidR="00D5363A" w:rsidRPr="006301D6">
        <w:t>SECTION 1</w:t>
      </w:r>
      <w:r w:rsidR="0074576B">
        <w:t>8</w:t>
      </w:r>
      <w:r w:rsidR="00D5363A" w:rsidRPr="006301D6">
        <w:t xml:space="preserve">.  </w:t>
      </w:r>
      <w:r w:rsidR="00B97AF3">
        <w:t>DEFENSES AND IMMUNITIES</w:t>
      </w:r>
      <w:r w:rsidR="00D5363A" w:rsidRPr="006301D6">
        <w:t xml:space="preserve"> OF RECEIVER</w:t>
      </w:r>
      <w:r w:rsidR="003540F5" w:rsidRPr="006301D6">
        <w:t>.</w:t>
      </w:r>
      <w:bookmarkEnd w:id="47"/>
      <w:bookmarkEnd w:id="48"/>
      <w:bookmarkEnd w:id="49"/>
      <w:r w:rsidR="003540F5" w:rsidRPr="006301D6">
        <w:t xml:space="preserve">  </w:t>
      </w:r>
    </w:p>
    <w:p w14:paraId="00AD2457" w14:textId="77777777" w:rsidR="005D4EA7" w:rsidRPr="00F83826" w:rsidRDefault="004A33D1" w:rsidP="008E1BBC">
      <w:pPr>
        <w:spacing w:line="480" w:lineRule="auto"/>
        <w:ind w:firstLine="720"/>
        <w:rPr>
          <w:szCs w:val="24"/>
        </w:rPr>
      </w:pPr>
      <w:r>
        <w:rPr>
          <w:szCs w:val="24"/>
        </w:rPr>
        <w:t xml:space="preserve">(a)  </w:t>
      </w:r>
      <w:r w:rsidR="00CB29CC" w:rsidRPr="00F83826">
        <w:rPr>
          <w:szCs w:val="24"/>
        </w:rPr>
        <w:t>A</w:t>
      </w:r>
      <w:r w:rsidR="003540F5" w:rsidRPr="00F83826">
        <w:rPr>
          <w:szCs w:val="24"/>
        </w:rPr>
        <w:t xml:space="preserve"> receiver </w:t>
      </w:r>
      <w:r w:rsidR="00430D0E" w:rsidRPr="00F83826">
        <w:rPr>
          <w:szCs w:val="24"/>
        </w:rPr>
        <w:t>is</w:t>
      </w:r>
      <w:r w:rsidR="003540F5" w:rsidRPr="00F83826">
        <w:rPr>
          <w:szCs w:val="24"/>
        </w:rPr>
        <w:t xml:space="preserve"> entitled to all defenses and immunities provided </w:t>
      </w:r>
      <w:r w:rsidR="0045560E">
        <w:rPr>
          <w:szCs w:val="24"/>
        </w:rPr>
        <w:t xml:space="preserve">by law of this state other than this [act] </w:t>
      </w:r>
      <w:r w:rsidR="003540F5" w:rsidRPr="00F83826">
        <w:rPr>
          <w:szCs w:val="24"/>
        </w:rPr>
        <w:t xml:space="preserve">for </w:t>
      </w:r>
      <w:r w:rsidR="00762987">
        <w:rPr>
          <w:szCs w:val="24"/>
        </w:rPr>
        <w:t xml:space="preserve">an </w:t>
      </w:r>
      <w:r w:rsidR="003540F5" w:rsidRPr="00F83826">
        <w:rPr>
          <w:szCs w:val="24"/>
        </w:rPr>
        <w:t>act or omission within the scope of the receiver</w:t>
      </w:r>
      <w:r w:rsidR="00200CE1" w:rsidRPr="00F83826">
        <w:rPr>
          <w:szCs w:val="24"/>
        </w:rPr>
        <w:t>’</w:t>
      </w:r>
      <w:r w:rsidR="003540F5" w:rsidRPr="00F83826">
        <w:rPr>
          <w:szCs w:val="24"/>
        </w:rPr>
        <w:t>s appointment.</w:t>
      </w:r>
    </w:p>
    <w:p w14:paraId="00AD2458" w14:textId="0796FD0A" w:rsidR="003B2BE9" w:rsidRPr="00F83826" w:rsidRDefault="004A33D1" w:rsidP="008E1BBC">
      <w:pPr>
        <w:spacing w:line="480" w:lineRule="auto"/>
        <w:ind w:firstLine="720"/>
        <w:rPr>
          <w:szCs w:val="24"/>
        </w:rPr>
      </w:pPr>
      <w:r>
        <w:rPr>
          <w:szCs w:val="24"/>
        </w:rPr>
        <w:t xml:space="preserve">(b)  </w:t>
      </w:r>
      <w:r w:rsidR="00600294" w:rsidRPr="00F83826">
        <w:rPr>
          <w:szCs w:val="24"/>
        </w:rPr>
        <w:t xml:space="preserve">A receiver may be sued </w:t>
      </w:r>
      <w:r w:rsidR="004B2F48">
        <w:rPr>
          <w:szCs w:val="24"/>
        </w:rPr>
        <w:t xml:space="preserve">personally </w:t>
      </w:r>
      <w:r w:rsidR="0045560E">
        <w:rPr>
          <w:szCs w:val="24"/>
        </w:rPr>
        <w:t xml:space="preserve">for </w:t>
      </w:r>
      <w:r w:rsidR="003A4E91">
        <w:rPr>
          <w:szCs w:val="24"/>
        </w:rPr>
        <w:t xml:space="preserve">an </w:t>
      </w:r>
      <w:r w:rsidR="0045560E">
        <w:rPr>
          <w:szCs w:val="24"/>
        </w:rPr>
        <w:t>act</w:t>
      </w:r>
      <w:r w:rsidR="00A131DE">
        <w:rPr>
          <w:szCs w:val="24"/>
        </w:rPr>
        <w:t xml:space="preserve"> or</w:t>
      </w:r>
      <w:r w:rsidR="0045560E">
        <w:rPr>
          <w:szCs w:val="24"/>
        </w:rPr>
        <w:t xml:space="preserve"> omission in administering receivership property</w:t>
      </w:r>
      <w:r w:rsidR="00600294" w:rsidRPr="00F83826">
        <w:rPr>
          <w:szCs w:val="24"/>
        </w:rPr>
        <w:t xml:space="preserve"> </w:t>
      </w:r>
      <w:r w:rsidR="00762987">
        <w:rPr>
          <w:szCs w:val="24"/>
        </w:rPr>
        <w:t xml:space="preserve">only with approval </w:t>
      </w:r>
      <w:r w:rsidR="0045560E">
        <w:rPr>
          <w:szCs w:val="24"/>
        </w:rPr>
        <w:t>of the court that appointed the receiver</w:t>
      </w:r>
      <w:r w:rsidR="00600294" w:rsidRPr="00F83826">
        <w:rPr>
          <w:szCs w:val="24"/>
        </w:rPr>
        <w:t>.</w:t>
      </w:r>
    </w:p>
    <w:p w14:paraId="00AD2467" w14:textId="1D70BBA7" w:rsidR="006B2774" w:rsidRPr="001C70D4" w:rsidRDefault="006301D6" w:rsidP="008E1BBC">
      <w:pPr>
        <w:spacing w:line="480" w:lineRule="auto"/>
      </w:pPr>
      <w:r>
        <w:tab/>
      </w:r>
      <w:bookmarkStart w:id="50" w:name="_Toc364863666"/>
      <w:bookmarkStart w:id="51" w:name="_Toc364865825"/>
      <w:bookmarkStart w:id="52" w:name="_Toc430694552"/>
      <w:r w:rsidR="00D5363A" w:rsidRPr="001C70D4">
        <w:rPr>
          <w:rStyle w:val="Heading1Char"/>
        </w:rPr>
        <w:t xml:space="preserve">SECTION </w:t>
      </w:r>
      <w:r w:rsidR="00180631" w:rsidRPr="001C70D4">
        <w:rPr>
          <w:rStyle w:val="Heading1Char"/>
        </w:rPr>
        <w:t>1</w:t>
      </w:r>
      <w:r w:rsidR="000526B0" w:rsidRPr="001C70D4">
        <w:rPr>
          <w:rStyle w:val="Heading1Char"/>
        </w:rPr>
        <w:t>9</w:t>
      </w:r>
      <w:r w:rsidR="00D5363A" w:rsidRPr="001C70D4">
        <w:rPr>
          <w:rStyle w:val="Heading1Char"/>
        </w:rPr>
        <w:t>.  INTERIM REPORT OF RECEIVER.</w:t>
      </w:r>
      <w:bookmarkEnd w:id="50"/>
      <w:bookmarkEnd w:id="51"/>
      <w:bookmarkEnd w:id="52"/>
      <w:r w:rsidR="003A4E91" w:rsidRPr="001C70D4">
        <w:t xml:space="preserve">  </w:t>
      </w:r>
      <w:r w:rsidR="00B97AF3">
        <w:t>A</w:t>
      </w:r>
      <w:r w:rsidR="00F7206B">
        <w:t xml:space="preserve"> receiver may file</w:t>
      </w:r>
      <w:r w:rsidR="00B97AF3">
        <w:t xml:space="preserve"> or</w:t>
      </w:r>
      <w:r w:rsidR="0038039F">
        <w:t>,</w:t>
      </w:r>
      <w:r w:rsidR="00B97AF3">
        <w:t xml:space="preserve"> if ordered by the court</w:t>
      </w:r>
      <w:r w:rsidR="0038039F">
        <w:t>,</w:t>
      </w:r>
      <w:r w:rsidR="00B97AF3">
        <w:t xml:space="preserve"> shall file</w:t>
      </w:r>
      <w:r w:rsidR="00F7206B">
        <w:t xml:space="preserve"> </w:t>
      </w:r>
      <w:r w:rsidR="00762987" w:rsidRPr="001C70D4">
        <w:t xml:space="preserve">an </w:t>
      </w:r>
      <w:r w:rsidR="00F21B94" w:rsidRPr="001C70D4">
        <w:t xml:space="preserve">interim report </w:t>
      </w:r>
      <w:r w:rsidR="00B97AF3">
        <w:t>that includes</w:t>
      </w:r>
      <w:r w:rsidR="00F21B94" w:rsidRPr="001C70D4">
        <w:t>:</w:t>
      </w:r>
    </w:p>
    <w:p w14:paraId="00AD2468" w14:textId="77777777" w:rsidR="00F21B94" w:rsidRPr="006B2774" w:rsidRDefault="006B2774" w:rsidP="008E1BBC">
      <w:pPr>
        <w:spacing w:line="480" w:lineRule="auto"/>
      </w:pPr>
      <w:r>
        <w:rPr>
          <w:b/>
        </w:rPr>
        <w:tab/>
      </w:r>
      <w:r w:rsidR="00ED7BC6">
        <w:t>(1)</w:t>
      </w:r>
      <w:r w:rsidR="004A33D1">
        <w:t xml:space="preserve"> </w:t>
      </w:r>
      <w:r>
        <w:t xml:space="preserve"> </w:t>
      </w:r>
      <w:r w:rsidR="00F21B94" w:rsidRPr="00F83826">
        <w:t xml:space="preserve">the activities of the receiver since </w:t>
      </w:r>
      <w:r w:rsidR="00F7206B">
        <w:t xml:space="preserve">appointment or </w:t>
      </w:r>
      <w:r w:rsidR="00762987">
        <w:t>a</w:t>
      </w:r>
      <w:r w:rsidR="00D01737" w:rsidRPr="00F83826">
        <w:t xml:space="preserve"> </w:t>
      </w:r>
      <w:r w:rsidR="00635266" w:rsidRPr="00F83826">
        <w:t>previous</w:t>
      </w:r>
      <w:r w:rsidR="00F21B94" w:rsidRPr="00F83826">
        <w:t xml:space="preserve"> report;</w:t>
      </w:r>
    </w:p>
    <w:p w14:paraId="00AD2469" w14:textId="77EAFB17" w:rsidR="006B2774" w:rsidRDefault="00F21B94" w:rsidP="008E1BBC">
      <w:pPr>
        <w:spacing w:line="480" w:lineRule="auto"/>
        <w:ind w:firstLine="720"/>
        <w:rPr>
          <w:szCs w:val="24"/>
        </w:rPr>
      </w:pPr>
      <w:r w:rsidRPr="00F83826">
        <w:rPr>
          <w:szCs w:val="24"/>
        </w:rPr>
        <w:t xml:space="preserve">(2) </w:t>
      </w:r>
      <w:r w:rsidR="006B2774">
        <w:rPr>
          <w:szCs w:val="24"/>
        </w:rPr>
        <w:t xml:space="preserve"> </w:t>
      </w:r>
      <w:r w:rsidRPr="00F83826">
        <w:rPr>
          <w:szCs w:val="24"/>
        </w:rPr>
        <w:t xml:space="preserve">receipts and disbursements, including </w:t>
      </w:r>
      <w:r w:rsidR="00762987">
        <w:rPr>
          <w:szCs w:val="24"/>
        </w:rPr>
        <w:t xml:space="preserve">a </w:t>
      </w:r>
      <w:r w:rsidRPr="00F83826">
        <w:rPr>
          <w:szCs w:val="24"/>
        </w:rPr>
        <w:t xml:space="preserve">payment made </w:t>
      </w:r>
      <w:r w:rsidR="002F330E" w:rsidRPr="00F83826">
        <w:rPr>
          <w:szCs w:val="24"/>
        </w:rPr>
        <w:t>or proposed to be made to</w:t>
      </w:r>
      <w:r w:rsidRPr="00F83826">
        <w:rPr>
          <w:szCs w:val="24"/>
        </w:rPr>
        <w:t xml:space="preserve"> </w:t>
      </w:r>
      <w:r w:rsidR="00762987">
        <w:rPr>
          <w:szCs w:val="24"/>
        </w:rPr>
        <w:t xml:space="preserve">a </w:t>
      </w:r>
      <w:r w:rsidRPr="00F83826">
        <w:rPr>
          <w:szCs w:val="24"/>
        </w:rPr>
        <w:t xml:space="preserve">professional </w:t>
      </w:r>
      <w:r w:rsidR="00C3547A">
        <w:rPr>
          <w:szCs w:val="24"/>
        </w:rPr>
        <w:t>engaged</w:t>
      </w:r>
      <w:r w:rsidRPr="00F83826">
        <w:rPr>
          <w:szCs w:val="24"/>
        </w:rPr>
        <w:t xml:space="preserve"> by the receiver;</w:t>
      </w:r>
    </w:p>
    <w:p w14:paraId="00AD246A" w14:textId="77777777" w:rsidR="002F330E" w:rsidRPr="00F83826" w:rsidRDefault="00ED7BC6" w:rsidP="008E1BBC">
      <w:pPr>
        <w:spacing w:line="480" w:lineRule="auto"/>
        <w:ind w:firstLine="720"/>
        <w:rPr>
          <w:szCs w:val="24"/>
        </w:rPr>
      </w:pPr>
      <w:r>
        <w:rPr>
          <w:szCs w:val="24"/>
        </w:rPr>
        <w:t>(3)</w:t>
      </w:r>
      <w:r w:rsidR="006B2774">
        <w:rPr>
          <w:szCs w:val="24"/>
        </w:rPr>
        <w:t xml:space="preserve"> </w:t>
      </w:r>
      <w:r>
        <w:rPr>
          <w:szCs w:val="24"/>
        </w:rPr>
        <w:t xml:space="preserve"> </w:t>
      </w:r>
      <w:r w:rsidR="00F21B94" w:rsidRPr="00F83826">
        <w:rPr>
          <w:szCs w:val="24"/>
        </w:rPr>
        <w:t>receipts and dispositions of receivership property;</w:t>
      </w:r>
    </w:p>
    <w:p w14:paraId="00AD246B" w14:textId="2C73AFA1" w:rsidR="006B2774" w:rsidRDefault="00ED7BC6" w:rsidP="008E1BBC">
      <w:pPr>
        <w:spacing w:line="480" w:lineRule="auto"/>
        <w:ind w:firstLine="720"/>
        <w:rPr>
          <w:szCs w:val="24"/>
        </w:rPr>
      </w:pPr>
      <w:r>
        <w:rPr>
          <w:szCs w:val="24"/>
        </w:rPr>
        <w:t>(4)</w:t>
      </w:r>
      <w:r w:rsidR="006B2774">
        <w:rPr>
          <w:szCs w:val="24"/>
        </w:rPr>
        <w:t xml:space="preserve"> </w:t>
      </w:r>
      <w:r w:rsidR="004A33D1">
        <w:rPr>
          <w:szCs w:val="24"/>
        </w:rPr>
        <w:t xml:space="preserve"> </w:t>
      </w:r>
      <w:r w:rsidR="003A4E91">
        <w:rPr>
          <w:szCs w:val="24"/>
        </w:rPr>
        <w:t xml:space="preserve">fees and expenses of the receiver and, </w:t>
      </w:r>
      <w:r w:rsidR="002F330E" w:rsidRPr="00F83826">
        <w:rPr>
          <w:szCs w:val="24"/>
        </w:rPr>
        <w:t xml:space="preserve">if not filed separately, </w:t>
      </w:r>
      <w:r w:rsidR="00AB3F83">
        <w:rPr>
          <w:szCs w:val="24"/>
        </w:rPr>
        <w:t>a</w:t>
      </w:r>
      <w:r w:rsidR="003F55FC">
        <w:rPr>
          <w:szCs w:val="24"/>
        </w:rPr>
        <w:t xml:space="preserve"> </w:t>
      </w:r>
      <w:r w:rsidR="0050103A">
        <w:rPr>
          <w:szCs w:val="24"/>
        </w:rPr>
        <w:t>request</w:t>
      </w:r>
      <w:r w:rsidR="002F330E" w:rsidRPr="00F83826">
        <w:rPr>
          <w:szCs w:val="24"/>
        </w:rPr>
        <w:t xml:space="preserve"> for approval of payment of </w:t>
      </w:r>
      <w:r w:rsidR="003A4E91">
        <w:rPr>
          <w:szCs w:val="24"/>
        </w:rPr>
        <w:t xml:space="preserve">the </w:t>
      </w:r>
      <w:r w:rsidR="002F330E" w:rsidRPr="00F83826">
        <w:rPr>
          <w:szCs w:val="24"/>
        </w:rPr>
        <w:t>fees and expenses;</w:t>
      </w:r>
      <w:r w:rsidR="00F21B94" w:rsidRPr="00F83826">
        <w:rPr>
          <w:szCs w:val="24"/>
        </w:rPr>
        <w:t xml:space="preserve"> and</w:t>
      </w:r>
    </w:p>
    <w:p w14:paraId="00AD246C" w14:textId="38D61AA8" w:rsidR="00F21B94" w:rsidRPr="00F83826" w:rsidRDefault="00F21B94" w:rsidP="008E1BBC">
      <w:pPr>
        <w:spacing w:line="480" w:lineRule="auto"/>
        <w:ind w:firstLine="720"/>
        <w:rPr>
          <w:szCs w:val="24"/>
        </w:rPr>
      </w:pPr>
      <w:r w:rsidRPr="00F83826">
        <w:rPr>
          <w:szCs w:val="24"/>
        </w:rPr>
        <w:t>(</w:t>
      </w:r>
      <w:r w:rsidR="002F330E" w:rsidRPr="00F83826">
        <w:rPr>
          <w:szCs w:val="24"/>
        </w:rPr>
        <w:t>5</w:t>
      </w:r>
      <w:r w:rsidRPr="00F83826">
        <w:rPr>
          <w:szCs w:val="24"/>
        </w:rPr>
        <w:t>)</w:t>
      </w:r>
      <w:r w:rsidR="006B2774">
        <w:rPr>
          <w:szCs w:val="24"/>
        </w:rPr>
        <w:t xml:space="preserve"> </w:t>
      </w:r>
      <w:r w:rsidRPr="00F83826">
        <w:rPr>
          <w:szCs w:val="24"/>
        </w:rPr>
        <w:t xml:space="preserve"> </w:t>
      </w:r>
      <w:r w:rsidR="00B97AF3">
        <w:rPr>
          <w:szCs w:val="24"/>
        </w:rPr>
        <w:t>any other information required by the court</w:t>
      </w:r>
      <w:r w:rsidRPr="00F83826">
        <w:rPr>
          <w:szCs w:val="24"/>
        </w:rPr>
        <w:t>.</w:t>
      </w:r>
    </w:p>
    <w:p w14:paraId="00AD2470" w14:textId="18EF7628" w:rsidR="004354EE" w:rsidRPr="00F83826" w:rsidRDefault="006301D6" w:rsidP="008E1BBC">
      <w:pPr>
        <w:pStyle w:val="Heading1"/>
      </w:pPr>
      <w:r>
        <w:tab/>
      </w:r>
      <w:bookmarkStart w:id="53" w:name="_Toc364863667"/>
      <w:bookmarkStart w:id="54" w:name="_Toc364865826"/>
      <w:bookmarkStart w:id="55" w:name="_Toc430694553"/>
      <w:r w:rsidR="00D5363A" w:rsidRPr="00F83826">
        <w:t xml:space="preserve">SECTION </w:t>
      </w:r>
      <w:r w:rsidR="000526B0">
        <w:t>20</w:t>
      </w:r>
      <w:r w:rsidR="00D5363A" w:rsidRPr="00F83826">
        <w:t xml:space="preserve">.  </w:t>
      </w:r>
      <w:r w:rsidR="00AB369F" w:rsidRPr="00AB369F">
        <w:t xml:space="preserve">NOTICE OF APPOINTMENT; </w:t>
      </w:r>
      <w:r w:rsidR="004354EE" w:rsidRPr="00F83826">
        <w:t>C</w:t>
      </w:r>
      <w:r w:rsidR="00D5363A" w:rsidRPr="00F83826">
        <w:t>LAIM AGAINST RECEIVERSHIP</w:t>
      </w:r>
      <w:r w:rsidR="00851016">
        <w:t>; DISTRIBUTION TO CREDITORS</w:t>
      </w:r>
      <w:r w:rsidR="004354EE" w:rsidRPr="00F83826">
        <w:t>.</w:t>
      </w:r>
      <w:bookmarkEnd w:id="53"/>
      <w:bookmarkEnd w:id="54"/>
      <w:bookmarkEnd w:id="55"/>
      <w:r w:rsidR="004354EE" w:rsidRPr="00F83826">
        <w:t xml:space="preserve">  </w:t>
      </w:r>
    </w:p>
    <w:p w14:paraId="00AD2471" w14:textId="3A88D50D" w:rsidR="00041724" w:rsidRPr="00041724" w:rsidRDefault="00041724" w:rsidP="008E1BBC">
      <w:pPr>
        <w:spacing w:line="480" w:lineRule="auto"/>
        <w:ind w:firstLine="720"/>
        <w:rPr>
          <w:szCs w:val="24"/>
        </w:rPr>
      </w:pPr>
      <w:r w:rsidRPr="00041724">
        <w:rPr>
          <w:szCs w:val="24"/>
        </w:rPr>
        <w:t xml:space="preserve">(a)  </w:t>
      </w:r>
      <w:r w:rsidR="00113892">
        <w:rPr>
          <w:szCs w:val="24"/>
        </w:rPr>
        <w:t>Except as otherwise provided in subsection (</w:t>
      </w:r>
      <w:r w:rsidR="001379BF">
        <w:rPr>
          <w:szCs w:val="24"/>
        </w:rPr>
        <w:t>f</w:t>
      </w:r>
      <w:r w:rsidR="00113892">
        <w:rPr>
          <w:szCs w:val="24"/>
        </w:rPr>
        <w:t xml:space="preserve">), </w:t>
      </w:r>
      <w:r w:rsidR="00CF3FFF">
        <w:rPr>
          <w:szCs w:val="24"/>
        </w:rPr>
        <w:t>a</w:t>
      </w:r>
      <w:r w:rsidRPr="00041724">
        <w:rPr>
          <w:szCs w:val="24"/>
        </w:rPr>
        <w:t xml:space="preserve"> receiver shall </w:t>
      </w:r>
      <w:r w:rsidR="00683A0B">
        <w:rPr>
          <w:szCs w:val="24"/>
        </w:rPr>
        <w:t>give</w:t>
      </w:r>
      <w:r w:rsidRPr="00041724">
        <w:rPr>
          <w:szCs w:val="24"/>
        </w:rPr>
        <w:t xml:space="preserve"> notice of appointment </w:t>
      </w:r>
      <w:r w:rsidR="00070203">
        <w:rPr>
          <w:szCs w:val="24"/>
        </w:rPr>
        <w:t xml:space="preserve">of the receiver </w:t>
      </w:r>
      <w:r w:rsidRPr="00041724">
        <w:rPr>
          <w:szCs w:val="24"/>
        </w:rPr>
        <w:t>to creditors of the owner</w:t>
      </w:r>
      <w:r w:rsidR="00070203">
        <w:rPr>
          <w:szCs w:val="24"/>
        </w:rPr>
        <w:t xml:space="preserve"> by</w:t>
      </w:r>
      <w:r w:rsidR="003A4E91">
        <w:rPr>
          <w:szCs w:val="24"/>
        </w:rPr>
        <w:t>:</w:t>
      </w:r>
    </w:p>
    <w:p w14:paraId="00AD2472" w14:textId="74CB1903" w:rsidR="00041724" w:rsidRPr="00041724" w:rsidRDefault="00070203" w:rsidP="008E1BBC">
      <w:pPr>
        <w:spacing w:line="480" w:lineRule="auto"/>
        <w:ind w:firstLine="720"/>
        <w:rPr>
          <w:szCs w:val="24"/>
        </w:rPr>
      </w:pPr>
      <w:r>
        <w:rPr>
          <w:szCs w:val="24"/>
        </w:rPr>
        <w:tab/>
      </w:r>
      <w:r w:rsidR="00041724" w:rsidRPr="00041724">
        <w:rPr>
          <w:szCs w:val="24"/>
        </w:rPr>
        <w:t xml:space="preserve">(1) </w:t>
      </w:r>
      <w:r w:rsidR="00A24379">
        <w:rPr>
          <w:szCs w:val="24"/>
        </w:rPr>
        <w:t xml:space="preserve">deposit for delivery through </w:t>
      </w:r>
      <w:r w:rsidR="00041724" w:rsidRPr="00041724">
        <w:rPr>
          <w:szCs w:val="24"/>
        </w:rPr>
        <w:t>first</w:t>
      </w:r>
      <w:r w:rsidR="001379BF">
        <w:rPr>
          <w:szCs w:val="24"/>
        </w:rPr>
        <w:t>-</w:t>
      </w:r>
      <w:r w:rsidR="00041724" w:rsidRPr="00041724">
        <w:rPr>
          <w:szCs w:val="24"/>
        </w:rPr>
        <w:t xml:space="preserve">class mail </w:t>
      </w:r>
      <w:r w:rsidR="00C75B09">
        <w:rPr>
          <w:szCs w:val="24"/>
        </w:rPr>
        <w:t xml:space="preserve">or other commercially reasonable delivery method </w:t>
      </w:r>
      <w:r>
        <w:rPr>
          <w:szCs w:val="24"/>
        </w:rPr>
        <w:t>to the last</w:t>
      </w:r>
      <w:r w:rsidR="00A24379">
        <w:rPr>
          <w:szCs w:val="24"/>
        </w:rPr>
        <w:t>-</w:t>
      </w:r>
      <w:r>
        <w:rPr>
          <w:szCs w:val="24"/>
        </w:rPr>
        <w:t>known address of each creditor</w:t>
      </w:r>
      <w:r w:rsidR="00041724" w:rsidRPr="00041724">
        <w:rPr>
          <w:szCs w:val="24"/>
        </w:rPr>
        <w:t>;</w:t>
      </w:r>
      <w:r>
        <w:rPr>
          <w:szCs w:val="24"/>
        </w:rPr>
        <w:t xml:space="preserve"> and</w:t>
      </w:r>
    </w:p>
    <w:p w14:paraId="00AD2473" w14:textId="5DDB704C" w:rsidR="00041724" w:rsidRPr="00041724" w:rsidRDefault="00070203" w:rsidP="008E1BBC">
      <w:pPr>
        <w:spacing w:line="480" w:lineRule="auto"/>
        <w:ind w:firstLine="720"/>
        <w:rPr>
          <w:szCs w:val="24"/>
        </w:rPr>
      </w:pPr>
      <w:r>
        <w:rPr>
          <w:szCs w:val="24"/>
        </w:rPr>
        <w:tab/>
      </w:r>
      <w:r w:rsidR="00041724" w:rsidRPr="00041724">
        <w:rPr>
          <w:szCs w:val="24"/>
        </w:rPr>
        <w:t>(</w:t>
      </w:r>
      <w:r>
        <w:rPr>
          <w:szCs w:val="24"/>
        </w:rPr>
        <w:t>2</w:t>
      </w:r>
      <w:r w:rsidR="00041724" w:rsidRPr="00041724">
        <w:rPr>
          <w:szCs w:val="24"/>
        </w:rPr>
        <w:t xml:space="preserve">) </w:t>
      </w:r>
      <w:r w:rsidR="00C77C8D">
        <w:rPr>
          <w:szCs w:val="24"/>
        </w:rPr>
        <w:t>publication</w:t>
      </w:r>
      <w:r w:rsidR="00EB0AFE">
        <w:rPr>
          <w:szCs w:val="24"/>
        </w:rPr>
        <w:t xml:space="preserve"> as directed by the court</w:t>
      </w:r>
      <w:r w:rsidR="00041724" w:rsidRPr="00041724">
        <w:rPr>
          <w:szCs w:val="24"/>
        </w:rPr>
        <w:t>.</w:t>
      </w:r>
    </w:p>
    <w:p w14:paraId="34BC8900" w14:textId="63DD77DA" w:rsidR="00C77C8D" w:rsidRDefault="00041724" w:rsidP="008E1BBC">
      <w:pPr>
        <w:spacing w:line="480" w:lineRule="auto"/>
        <w:ind w:firstLine="720"/>
        <w:rPr>
          <w:szCs w:val="24"/>
        </w:rPr>
      </w:pPr>
      <w:r w:rsidRPr="00041724">
        <w:rPr>
          <w:szCs w:val="24"/>
        </w:rPr>
        <w:t xml:space="preserve">(b)  Except as </w:t>
      </w:r>
      <w:r w:rsidR="003A4E91">
        <w:rPr>
          <w:szCs w:val="24"/>
        </w:rPr>
        <w:t xml:space="preserve">otherwise </w:t>
      </w:r>
      <w:r w:rsidRPr="00041724">
        <w:rPr>
          <w:szCs w:val="24"/>
        </w:rPr>
        <w:t xml:space="preserve">provided in subsection </w:t>
      </w:r>
      <w:r>
        <w:rPr>
          <w:szCs w:val="24"/>
        </w:rPr>
        <w:t>(</w:t>
      </w:r>
      <w:r w:rsidR="00C77C8D">
        <w:rPr>
          <w:szCs w:val="24"/>
        </w:rPr>
        <w:t>f</w:t>
      </w:r>
      <w:r>
        <w:rPr>
          <w:szCs w:val="24"/>
        </w:rPr>
        <w:t>)</w:t>
      </w:r>
      <w:r w:rsidRPr="00041724">
        <w:rPr>
          <w:szCs w:val="24"/>
        </w:rPr>
        <w:t xml:space="preserve">, </w:t>
      </w:r>
      <w:r w:rsidR="00C77C8D">
        <w:rPr>
          <w:szCs w:val="24"/>
        </w:rPr>
        <w:t xml:space="preserve">the notice required by subsection (a) must specify </w:t>
      </w:r>
      <w:r w:rsidR="00A24379">
        <w:rPr>
          <w:szCs w:val="24"/>
        </w:rPr>
        <w:t>the</w:t>
      </w:r>
      <w:r w:rsidR="00C77C8D">
        <w:rPr>
          <w:szCs w:val="24"/>
        </w:rPr>
        <w:t xml:space="preserve"> date by which </w:t>
      </w:r>
      <w:r w:rsidR="00A24379">
        <w:rPr>
          <w:szCs w:val="24"/>
        </w:rPr>
        <w:t>each</w:t>
      </w:r>
      <w:r w:rsidR="00D83FAC">
        <w:rPr>
          <w:szCs w:val="24"/>
        </w:rPr>
        <w:t xml:space="preserve"> creditor </w:t>
      </w:r>
      <w:r w:rsidR="000E63FC">
        <w:rPr>
          <w:szCs w:val="24"/>
        </w:rPr>
        <w:t>holding</w:t>
      </w:r>
      <w:r w:rsidR="00D83FAC">
        <w:rPr>
          <w:szCs w:val="24"/>
        </w:rPr>
        <w:t xml:space="preserve"> a</w:t>
      </w:r>
      <w:r w:rsidRPr="00041724">
        <w:rPr>
          <w:szCs w:val="24"/>
        </w:rPr>
        <w:t xml:space="preserve"> claim against the owner </w:t>
      </w:r>
      <w:r w:rsidR="003A4E91">
        <w:rPr>
          <w:szCs w:val="24"/>
        </w:rPr>
        <w:t>which</w:t>
      </w:r>
      <w:r w:rsidRPr="00041724">
        <w:rPr>
          <w:szCs w:val="24"/>
        </w:rPr>
        <w:t xml:space="preserve"> arose </w:t>
      </w:r>
      <w:r w:rsidRPr="00041724">
        <w:rPr>
          <w:szCs w:val="24"/>
        </w:rPr>
        <w:lastRenderedPageBreak/>
        <w:t>before</w:t>
      </w:r>
      <w:r w:rsidR="00C77C8D">
        <w:rPr>
          <w:szCs w:val="24"/>
        </w:rPr>
        <w:t xml:space="preserve"> appointment of the receiver</w:t>
      </w:r>
      <w:r w:rsidRPr="00041724">
        <w:rPr>
          <w:szCs w:val="24"/>
        </w:rPr>
        <w:t xml:space="preserve"> </w:t>
      </w:r>
      <w:r w:rsidR="00C77C8D">
        <w:rPr>
          <w:szCs w:val="24"/>
        </w:rPr>
        <w:t xml:space="preserve">must submit </w:t>
      </w:r>
      <w:r w:rsidR="00A24379">
        <w:rPr>
          <w:szCs w:val="24"/>
        </w:rPr>
        <w:t>the</w:t>
      </w:r>
      <w:r w:rsidR="00C77C8D">
        <w:rPr>
          <w:szCs w:val="24"/>
        </w:rPr>
        <w:t xml:space="preserve"> claim to the receiver</w:t>
      </w:r>
      <w:r w:rsidR="003A4E91">
        <w:rPr>
          <w:szCs w:val="24"/>
        </w:rPr>
        <w:t xml:space="preserve">.  The date specified </w:t>
      </w:r>
      <w:r w:rsidR="00932880">
        <w:rPr>
          <w:szCs w:val="24"/>
        </w:rPr>
        <w:t>must</w:t>
      </w:r>
      <w:r w:rsidR="00D83FAC">
        <w:rPr>
          <w:szCs w:val="24"/>
        </w:rPr>
        <w:t xml:space="preserve"> be at least [90] days after the later of </w:t>
      </w:r>
      <w:r w:rsidR="00A24379">
        <w:rPr>
          <w:szCs w:val="24"/>
        </w:rPr>
        <w:t>notice under subsection (a)(1)</w:t>
      </w:r>
      <w:r w:rsidR="00D83FAC">
        <w:rPr>
          <w:szCs w:val="24"/>
        </w:rPr>
        <w:t xml:space="preserve"> or last publication </w:t>
      </w:r>
      <w:r w:rsidR="00A24379">
        <w:rPr>
          <w:szCs w:val="24"/>
        </w:rPr>
        <w:t>under subsection (a)(2)</w:t>
      </w:r>
      <w:r w:rsidR="0038039F">
        <w:rPr>
          <w:szCs w:val="24"/>
        </w:rPr>
        <w:t>.  The court may extend</w:t>
      </w:r>
      <w:r w:rsidRPr="00041724">
        <w:rPr>
          <w:szCs w:val="24"/>
        </w:rPr>
        <w:t xml:space="preserve"> the period</w:t>
      </w:r>
      <w:r w:rsidR="00A24379">
        <w:rPr>
          <w:szCs w:val="24"/>
        </w:rPr>
        <w:t xml:space="preserve"> for submitting the claim</w:t>
      </w:r>
      <w:r w:rsidRPr="00041724">
        <w:rPr>
          <w:szCs w:val="24"/>
        </w:rPr>
        <w:t xml:space="preserve">.  </w:t>
      </w:r>
      <w:r w:rsidR="00E27851" w:rsidRPr="00E27851">
        <w:rPr>
          <w:szCs w:val="24"/>
        </w:rPr>
        <w:t xml:space="preserve">Unless the court orders otherwise, a claim that is not submitted </w:t>
      </w:r>
      <w:r w:rsidR="00C77C8D">
        <w:rPr>
          <w:szCs w:val="24"/>
        </w:rPr>
        <w:t xml:space="preserve">timely </w:t>
      </w:r>
      <w:r w:rsidR="00E27851" w:rsidRPr="00E27851">
        <w:rPr>
          <w:szCs w:val="24"/>
        </w:rPr>
        <w:t>is not entitled to a distribution from the receivership.</w:t>
      </w:r>
      <w:r w:rsidR="00E27851">
        <w:rPr>
          <w:szCs w:val="24"/>
        </w:rPr>
        <w:t xml:space="preserve"> </w:t>
      </w:r>
    </w:p>
    <w:p w14:paraId="00AD2474" w14:textId="30FB5154" w:rsidR="00CF3FFF" w:rsidRDefault="00C77C8D" w:rsidP="008E1BBC">
      <w:pPr>
        <w:spacing w:line="480" w:lineRule="auto"/>
        <w:ind w:firstLine="720"/>
        <w:rPr>
          <w:szCs w:val="24"/>
        </w:rPr>
      </w:pPr>
      <w:r>
        <w:rPr>
          <w:szCs w:val="24"/>
        </w:rPr>
        <w:t>(c)  A claim submitted by a creditor under this section</w:t>
      </w:r>
      <w:r w:rsidR="00041724" w:rsidRPr="00041724">
        <w:rPr>
          <w:szCs w:val="24"/>
        </w:rPr>
        <w:t xml:space="preserve"> must</w:t>
      </w:r>
      <w:r w:rsidR="00CF3FFF">
        <w:rPr>
          <w:szCs w:val="24"/>
        </w:rPr>
        <w:t>:</w:t>
      </w:r>
    </w:p>
    <w:p w14:paraId="00AD2475" w14:textId="4D46C881" w:rsidR="00CF3FFF" w:rsidRDefault="00CF3FFF" w:rsidP="008E1BBC">
      <w:pPr>
        <w:spacing w:line="480" w:lineRule="auto"/>
        <w:ind w:firstLine="720"/>
        <w:rPr>
          <w:szCs w:val="24"/>
        </w:rPr>
      </w:pPr>
      <w:r>
        <w:rPr>
          <w:szCs w:val="24"/>
        </w:rPr>
        <w:tab/>
        <w:t>(1)</w:t>
      </w:r>
      <w:r w:rsidR="00041724" w:rsidRPr="00041724">
        <w:rPr>
          <w:szCs w:val="24"/>
        </w:rPr>
        <w:t xml:space="preserve"> </w:t>
      </w:r>
      <w:r w:rsidR="00A24379">
        <w:rPr>
          <w:szCs w:val="24"/>
        </w:rPr>
        <w:t>state</w:t>
      </w:r>
      <w:r w:rsidR="00041724" w:rsidRPr="00041724">
        <w:rPr>
          <w:szCs w:val="24"/>
        </w:rPr>
        <w:t xml:space="preserve"> the name and address of the creditor</w:t>
      </w:r>
      <w:r>
        <w:rPr>
          <w:szCs w:val="24"/>
        </w:rPr>
        <w:t>;</w:t>
      </w:r>
    </w:p>
    <w:p w14:paraId="00AD2476" w14:textId="25D155D1" w:rsidR="00CF3FFF" w:rsidRDefault="00CF3FFF" w:rsidP="008E1BBC">
      <w:pPr>
        <w:spacing w:line="480" w:lineRule="auto"/>
        <w:ind w:firstLine="720"/>
        <w:rPr>
          <w:szCs w:val="24"/>
        </w:rPr>
      </w:pPr>
      <w:r>
        <w:rPr>
          <w:szCs w:val="24"/>
        </w:rPr>
        <w:tab/>
        <w:t xml:space="preserve">(2) </w:t>
      </w:r>
      <w:r w:rsidR="00A24379">
        <w:rPr>
          <w:szCs w:val="24"/>
        </w:rPr>
        <w:t>state</w:t>
      </w:r>
      <w:r>
        <w:rPr>
          <w:szCs w:val="24"/>
        </w:rPr>
        <w:t xml:space="preserve"> the amount and basis of the claim;</w:t>
      </w:r>
    </w:p>
    <w:p w14:paraId="00AD2477" w14:textId="77777777" w:rsidR="00CF3FFF" w:rsidRDefault="00CF3FFF" w:rsidP="008E1BBC">
      <w:pPr>
        <w:spacing w:line="480" w:lineRule="auto"/>
        <w:ind w:firstLine="720"/>
        <w:rPr>
          <w:szCs w:val="24"/>
        </w:rPr>
      </w:pPr>
      <w:r>
        <w:rPr>
          <w:szCs w:val="24"/>
        </w:rPr>
        <w:tab/>
        <w:t>(3) identify any property securing the claim;</w:t>
      </w:r>
    </w:p>
    <w:p w14:paraId="00AD2478" w14:textId="77777777" w:rsidR="00CF3FFF" w:rsidRDefault="00CF3FFF" w:rsidP="008E1BBC">
      <w:pPr>
        <w:spacing w:line="480" w:lineRule="auto"/>
        <w:ind w:firstLine="720"/>
        <w:rPr>
          <w:szCs w:val="24"/>
        </w:rPr>
      </w:pPr>
      <w:r>
        <w:rPr>
          <w:szCs w:val="24"/>
        </w:rPr>
        <w:tab/>
        <w:t>(4)</w:t>
      </w:r>
      <w:r w:rsidR="00041724" w:rsidRPr="00041724">
        <w:rPr>
          <w:szCs w:val="24"/>
        </w:rPr>
        <w:t xml:space="preserve"> be signed by the creditor under penalty of perjury</w:t>
      </w:r>
      <w:r>
        <w:rPr>
          <w:szCs w:val="24"/>
        </w:rPr>
        <w:t xml:space="preserve">; </w:t>
      </w:r>
      <w:r w:rsidR="00041724" w:rsidRPr="00041724">
        <w:rPr>
          <w:szCs w:val="24"/>
        </w:rPr>
        <w:t>and</w:t>
      </w:r>
    </w:p>
    <w:p w14:paraId="00AD2479" w14:textId="77777777" w:rsidR="00041724" w:rsidRDefault="00CF3FFF" w:rsidP="008E1BBC">
      <w:pPr>
        <w:spacing w:line="480" w:lineRule="auto"/>
        <w:ind w:firstLine="720"/>
        <w:rPr>
          <w:szCs w:val="24"/>
        </w:rPr>
      </w:pPr>
      <w:r>
        <w:rPr>
          <w:szCs w:val="24"/>
        </w:rPr>
        <w:tab/>
        <w:t>(5)</w:t>
      </w:r>
      <w:r w:rsidR="00041724" w:rsidRPr="00041724">
        <w:rPr>
          <w:szCs w:val="24"/>
        </w:rPr>
        <w:t xml:space="preserve"> include a copy of any record on which the claim is based.</w:t>
      </w:r>
    </w:p>
    <w:p w14:paraId="00AD247A" w14:textId="1B2B3C43" w:rsidR="0049017B" w:rsidRPr="00041724" w:rsidRDefault="0049017B" w:rsidP="008E1BBC">
      <w:pPr>
        <w:spacing w:line="480" w:lineRule="auto"/>
        <w:ind w:firstLine="720"/>
        <w:rPr>
          <w:szCs w:val="24"/>
        </w:rPr>
      </w:pPr>
      <w:r>
        <w:rPr>
          <w:szCs w:val="24"/>
        </w:rPr>
        <w:t>(</w:t>
      </w:r>
      <w:r w:rsidR="00C77C8D">
        <w:rPr>
          <w:szCs w:val="24"/>
        </w:rPr>
        <w:t>d</w:t>
      </w:r>
      <w:r>
        <w:rPr>
          <w:szCs w:val="24"/>
        </w:rPr>
        <w:t xml:space="preserve">)  An assignment </w:t>
      </w:r>
      <w:r w:rsidR="00C77C8D">
        <w:rPr>
          <w:szCs w:val="24"/>
        </w:rPr>
        <w:t xml:space="preserve">by a creditor </w:t>
      </w:r>
      <w:r>
        <w:rPr>
          <w:szCs w:val="24"/>
        </w:rPr>
        <w:t xml:space="preserve">of a claim </w:t>
      </w:r>
      <w:r w:rsidR="00C77C8D">
        <w:rPr>
          <w:szCs w:val="24"/>
        </w:rPr>
        <w:t xml:space="preserve">against the owner </w:t>
      </w:r>
      <w:r>
        <w:rPr>
          <w:szCs w:val="24"/>
        </w:rPr>
        <w:t xml:space="preserve">is effective against the receiver only if the assignee gives </w:t>
      </w:r>
      <w:r w:rsidR="00420973">
        <w:rPr>
          <w:szCs w:val="24"/>
        </w:rPr>
        <w:t xml:space="preserve">timely </w:t>
      </w:r>
      <w:r>
        <w:rPr>
          <w:szCs w:val="24"/>
        </w:rPr>
        <w:t>notice of the assignment to the receiver in a signed record.</w:t>
      </w:r>
    </w:p>
    <w:p w14:paraId="00AD247B" w14:textId="03FFC46C" w:rsidR="00041724" w:rsidRPr="00041724" w:rsidRDefault="00041724" w:rsidP="008E1BBC">
      <w:pPr>
        <w:spacing w:line="480" w:lineRule="auto"/>
        <w:ind w:firstLine="720"/>
        <w:rPr>
          <w:szCs w:val="24"/>
        </w:rPr>
      </w:pPr>
      <w:r w:rsidRPr="00041724">
        <w:rPr>
          <w:szCs w:val="24"/>
        </w:rPr>
        <w:t>(</w:t>
      </w:r>
      <w:r w:rsidR="00C77C8D">
        <w:rPr>
          <w:szCs w:val="24"/>
        </w:rPr>
        <w:t>e</w:t>
      </w:r>
      <w:r w:rsidRPr="00041724">
        <w:rPr>
          <w:szCs w:val="24"/>
        </w:rPr>
        <w:t xml:space="preserve">)  At any time before entry of an order approving a receiver’s final report, the receiver may file with the court an objection to </w:t>
      </w:r>
      <w:r w:rsidR="00D83FAC">
        <w:rPr>
          <w:szCs w:val="24"/>
        </w:rPr>
        <w:t>a</w:t>
      </w:r>
      <w:r w:rsidRPr="00041724">
        <w:rPr>
          <w:szCs w:val="24"/>
        </w:rPr>
        <w:t xml:space="preserve"> claim of a creditor, </w:t>
      </w:r>
      <w:r w:rsidR="00A24379">
        <w:rPr>
          <w:szCs w:val="24"/>
        </w:rPr>
        <w:t>stating</w:t>
      </w:r>
      <w:r w:rsidRPr="00041724">
        <w:rPr>
          <w:szCs w:val="24"/>
        </w:rPr>
        <w:t xml:space="preserve"> the basis for the objection.  </w:t>
      </w:r>
      <w:r w:rsidR="00BC00C0">
        <w:rPr>
          <w:szCs w:val="24"/>
        </w:rPr>
        <w:t>T</w:t>
      </w:r>
      <w:r w:rsidRPr="00041724">
        <w:rPr>
          <w:szCs w:val="24"/>
        </w:rPr>
        <w:t xml:space="preserve">he court shall allow or disallow the claim </w:t>
      </w:r>
      <w:r w:rsidR="00D83FAC">
        <w:rPr>
          <w:szCs w:val="24"/>
        </w:rPr>
        <w:t>according to</w:t>
      </w:r>
      <w:r w:rsidR="009B16E7">
        <w:rPr>
          <w:szCs w:val="24"/>
        </w:rPr>
        <w:t xml:space="preserve"> </w:t>
      </w:r>
      <w:r w:rsidRPr="00041724">
        <w:rPr>
          <w:szCs w:val="24"/>
        </w:rPr>
        <w:t xml:space="preserve">law of this state other than this [act].  </w:t>
      </w:r>
      <w:r w:rsidR="00D45734">
        <w:rPr>
          <w:szCs w:val="24"/>
        </w:rPr>
        <w:t xml:space="preserve"> </w:t>
      </w:r>
    </w:p>
    <w:p w14:paraId="40CD4ED0" w14:textId="60FAC4E1" w:rsidR="00113892" w:rsidRDefault="00041724" w:rsidP="008E1BBC">
      <w:pPr>
        <w:spacing w:line="480" w:lineRule="auto"/>
        <w:ind w:firstLine="720"/>
        <w:rPr>
          <w:szCs w:val="24"/>
        </w:rPr>
      </w:pPr>
      <w:r w:rsidRPr="00041724">
        <w:rPr>
          <w:szCs w:val="24"/>
        </w:rPr>
        <w:t>(</w:t>
      </w:r>
      <w:r w:rsidR="00C77C8D">
        <w:rPr>
          <w:szCs w:val="24"/>
        </w:rPr>
        <w:t>f</w:t>
      </w:r>
      <w:r w:rsidRPr="00041724">
        <w:rPr>
          <w:szCs w:val="24"/>
        </w:rPr>
        <w:t xml:space="preserve">)  </w:t>
      </w:r>
      <w:r w:rsidR="005E4814">
        <w:rPr>
          <w:szCs w:val="24"/>
        </w:rPr>
        <w:t>If</w:t>
      </w:r>
      <w:r w:rsidRPr="00041724">
        <w:rPr>
          <w:szCs w:val="24"/>
        </w:rPr>
        <w:t xml:space="preserve"> the court concludes that </w:t>
      </w:r>
      <w:r w:rsidR="00D83FAC">
        <w:rPr>
          <w:szCs w:val="24"/>
        </w:rPr>
        <w:t>receivership property is likely to be insufficient</w:t>
      </w:r>
      <w:r w:rsidRPr="00041724">
        <w:rPr>
          <w:szCs w:val="24"/>
        </w:rPr>
        <w:t xml:space="preserve"> to satisfy </w:t>
      </w:r>
      <w:r w:rsidR="00E97658">
        <w:rPr>
          <w:szCs w:val="24"/>
        </w:rPr>
        <w:t xml:space="preserve">claims of </w:t>
      </w:r>
      <w:r w:rsidR="00C77C8D">
        <w:rPr>
          <w:szCs w:val="24"/>
        </w:rPr>
        <w:t xml:space="preserve">each creditor </w:t>
      </w:r>
      <w:r w:rsidRPr="00041724">
        <w:rPr>
          <w:szCs w:val="24"/>
        </w:rPr>
        <w:t xml:space="preserve">holding </w:t>
      </w:r>
      <w:r w:rsidR="00C77C8D">
        <w:rPr>
          <w:szCs w:val="24"/>
        </w:rPr>
        <w:t xml:space="preserve">a </w:t>
      </w:r>
      <w:r w:rsidR="003C3794">
        <w:rPr>
          <w:szCs w:val="24"/>
        </w:rPr>
        <w:t xml:space="preserve">perfected </w:t>
      </w:r>
      <w:r w:rsidR="000E63FC">
        <w:rPr>
          <w:szCs w:val="24"/>
        </w:rPr>
        <w:t>lien on</w:t>
      </w:r>
      <w:r w:rsidRPr="00041724">
        <w:rPr>
          <w:szCs w:val="24"/>
        </w:rPr>
        <w:t xml:space="preserve"> </w:t>
      </w:r>
      <w:r w:rsidR="005301E0">
        <w:rPr>
          <w:szCs w:val="24"/>
        </w:rPr>
        <w:t xml:space="preserve">the </w:t>
      </w:r>
      <w:r w:rsidRPr="00041724">
        <w:rPr>
          <w:szCs w:val="24"/>
        </w:rPr>
        <w:t>property, the court may order</w:t>
      </w:r>
      <w:r w:rsidR="00113892">
        <w:rPr>
          <w:szCs w:val="24"/>
        </w:rPr>
        <w:t xml:space="preserve"> that:</w:t>
      </w:r>
    </w:p>
    <w:p w14:paraId="2E0A60CB" w14:textId="27716567" w:rsidR="00113892" w:rsidRDefault="00113892" w:rsidP="008E1BBC">
      <w:pPr>
        <w:spacing w:line="480" w:lineRule="auto"/>
        <w:ind w:firstLine="720"/>
        <w:rPr>
          <w:szCs w:val="24"/>
        </w:rPr>
      </w:pPr>
      <w:r>
        <w:rPr>
          <w:szCs w:val="24"/>
        </w:rPr>
        <w:tab/>
        <w:t>(1)</w:t>
      </w:r>
      <w:r w:rsidR="00041724" w:rsidRPr="00041724">
        <w:rPr>
          <w:szCs w:val="24"/>
        </w:rPr>
        <w:t xml:space="preserve"> </w:t>
      </w:r>
      <w:r>
        <w:rPr>
          <w:szCs w:val="24"/>
        </w:rPr>
        <w:t xml:space="preserve">the receiver need not give notice </w:t>
      </w:r>
      <w:r w:rsidR="00C77C8D">
        <w:rPr>
          <w:szCs w:val="24"/>
        </w:rPr>
        <w:t xml:space="preserve">under subsection (a) </w:t>
      </w:r>
      <w:r>
        <w:rPr>
          <w:szCs w:val="24"/>
        </w:rPr>
        <w:t>of the appointment to all creditors of the owner, but only such creditors as the court directs; and</w:t>
      </w:r>
    </w:p>
    <w:p w14:paraId="00AD247C" w14:textId="1B91E7FE" w:rsidR="00CB7F39" w:rsidRDefault="00113892" w:rsidP="008E1BBC">
      <w:pPr>
        <w:spacing w:line="480" w:lineRule="auto"/>
        <w:ind w:firstLine="720"/>
        <w:rPr>
          <w:szCs w:val="24"/>
        </w:rPr>
      </w:pPr>
      <w:r>
        <w:rPr>
          <w:szCs w:val="24"/>
        </w:rPr>
        <w:tab/>
        <w:t xml:space="preserve">(2) </w:t>
      </w:r>
      <w:r w:rsidR="00070203">
        <w:rPr>
          <w:szCs w:val="24"/>
        </w:rPr>
        <w:t>unsecured creditors need not submit claims</w:t>
      </w:r>
      <w:r w:rsidR="005301E0">
        <w:rPr>
          <w:szCs w:val="24"/>
        </w:rPr>
        <w:t xml:space="preserve"> under this section</w:t>
      </w:r>
      <w:r w:rsidR="00041724" w:rsidRPr="00041724">
        <w:rPr>
          <w:szCs w:val="24"/>
        </w:rPr>
        <w:t>.</w:t>
      </w:r>
    </w:p>
    <w:p w14:paraId="6D48193C" w14:textId="77777777" w:rsidR="00AB369F" w:rsidRDefault="00E27851" w:rsidP="008E1BBC">
      <w:pPr>
        <w:spacing w:line="480" w:lineRule="auto"/>
        <w:ind w:firstLine="720"/>
        <w:rPr>
          <w:szCs w:val="24"/>
        </w:rPr>
      </w:pPr>
      <w:r>
        <w:rPr>
          <w:szCs w:val="24"/>
        </w:rPr>
        <w:t>(</w:t>
      </w:r>
      <w:r w:rsidR="00C77C8D">
        <w:rPr>
          <w:szCs w:val="24"/>
        </w:rPr>
        <w:t>g</w:t>
      </w:r>
      <w:r>
        <w:rPr>
          <w:szCs w:val="24"/>
        </w:rPr>
        <w:t xml:space="preserve">)  Subject to </w:t>
      </w:r>
      <w:r w:rsidR="000E63FC">
        <w:rPr>
          <w:szCs w:val="24"/>
        </w:rPr>
        <w:t>Section 21</w:t>
      </w:r>
      <w:r w:rsidR="00AB369F">
        <w:rPr>
          <w:szCs w:val="24"/>
        </w:rPr>
        <w:t>:</w:t>
      </w:r>
    </w:p>
    <w:p w14:paraId="52177DDD" w14:textId="77777777" w:rsidR="00AB369F" w:rsidRDefault="00AB369F" w:rsidP="00B83510">
      <w:pPr>
        <w:spacing w:line="480" w:lineRule="auto"/>
        <w:ind w:firstLine="1440"/>
        <w:rPr>
          <w:szCs w:val="24"/>
        </w:rPr>
      </w:pPr>
      <w:r>
        <w:rPr>
          <w:szCs w:val="24"/>
        </w:rPr>
        <w:lastRenderedPageBreak/>
        <w:t xml:space="preserve">(1) </w:t>
      </w:r>
      <w:r w:rsidR="00E27851">
        <w:rPr>
          <w:szCs w:val="24"/>
        </w:rPr>
        <w:t xml:space="preserve">a distribution of receivership property to a creditor </w:t>
      </w:r>
      <w:r w:rsidR="000E63FC">
        <w:rPr>
          <w:szCs w:val="24"/>
        </w:rPr>
        <w:t xml:space="preserve">holding </w:t>
      </w:r>
      <w:r w:rsidR="00E27851">
        <w:rPr>
          <w:szCs w:val="24"/>
        </w:rPr>
        <w:t xml:space="preserve">a </w:t>
      </w:r>
      <w:r w:rsidR="00D45734">
        <w:rPr>
          <w:szCs w:val="24"/>
        </w:rPr>
        <w:t xml:space="preserve">perfected </w:t>
      </w:r>
      <w:r w:rsidR="000E63FC">
        <w:rPr>
          <w:szCs w:val="24"/>
        </w:rPr>
        <w:t>lien on</w:t>
      </w:r>
      <w:r w:rsidR="00E27851">
        <w:rPr>
          <w:szCs w:val="24"/>
        </w:rPr>
        <w:t xml:space="preserve"> the property </w:t>
      </w:r>
      <w:r w:rsidR="00C77C8D">
        <w:rPr>
          <w:szCs w:val="24"/>
        </w:rPr>
        <w:t>must</w:t>
      </w:r>
      <w:r w:rsidR="00E27851">
        <w:rPr>
          <w:szCs w:val="24"/>
        </w:rPr>
        <w:t xml:space="preserve"> be made in accordance with the creditor’s priority under law of this state other than this [act]</w:t>
      </w:r>
      <w:r>
        <w:rPr>
          <w:szCs w:val="24"/>
        </w:rPr>
        <w:t>; and</w:t>
      </w:r>
    </w:p>
    <w:p w14:paraId="00AD247D" w14:textId="56F45654" w:rsidR="00E27851" w:rsidRPr="00F83826" w:rsidRDefault="00AB369F" w:rsidP="00B83510">
      <w:pPr>
        <w:spacing w:line="480" w:lineRule="auto"/>
        <w:ind w:firstLine="1440"/>
        <w:rPr>
          <w:szCs w:val="24"/>
        </w:rPr>
      </w:pPr>
      <w:r>
        <w:rPr>
          <w:szCs w:val="24"/>
        </w:rPr>
        <w:t>(2) a</w:t>
      </w:r>
      <w:r w:rsidR="009D08B9">
        <w:rPr>
          <w:szCs w:val="24"/>
        </w:rPr>
        <w:t xml:space="preserve"> distribution of receivership property to </w:t>
      </w:r>
      <w:r w:rsidR="00E97658">
        <w:rPr>
          <w:szCs w:val="24"/>
        </w:rPr>
        <w:t xml:space="preserve">a </w:t>
      </w:r>
      <w:r w:rsidR="009D08B9">
        <w:rPr>
          <w:szCs w:val="24"/>
        </w:rPr>
        <w:t xml:space="preserve">creditor with </w:t>
      </w:r>
      <w:r w:rsidR="00E97658">
        <w:rPr>
          <w:szCs w:val="24"/>
        </w:rPr>
        <w:t xml:space="preserve">an </w:t>
      </w:r>
      <w:r w:rsidR="009D08B9">
        <w:rPr>
          <w:szCs w:val="24"/>
        </w:rPr>
        <w:t xml:space="preserve">allowed unsecured claim </w:t>
      </w:r>
      <w:r w:rsidR="00C77C8D">
        <w:rPr>
          <w:szCs w:val="24"/>
        </w:rPr>
        <w:t>must</w:t>
      </w:r>
      <w:r w:rsidR="009D08B9">
        <w:rPr>
          <w:szCs w:val="24"/>
        </w:rPr>
        <w:t xml:space="preserve"> be made as the court directs according to law of this state other than this [act].</w:t>
      </w:r>
    </w:p>
    <w:p w14:paraId="00AD248F" w14:textId="77777777" w:rsidR="005E4814" w:rsidRDefault="005E4814" w:rsidP="008E1BBC">
      <w:pPr>
        <w:pStyle w:val="Heading1"/>
      </w:pPr>
      <w:r>
        <w:tab/>
      </w:r>
      <w:bookmarkStart w:id="56" w:name="_Toc430694554"/>
      <w:r>
        <w:t>SECTION 21.  FEES AND EXPENSES.</w:t>
      </w:r>
      <w:bookmarkEnd w:id="56"/>
    </w:p>
    <w:p w14:paraId="00AD2490" w14:textId="3B601DEE" w:rsidR="005E4814" w:rsidRPr="000F58DA" w:rsidRDefault="005E4814" w:rsidP="000F58DA">
      <w:pPr>
        <w:spacing w:line="480" w:lineRule="auto"/>
      </w:pPr>
      <w:r>
        <w:tab/>
      </w:r>
      <w:r w:rsidRPr="000F58DA">
        <w:t xml:space="preserve">(a) </w:t>
      </w:r>
      <w:r w:rsidR="00251C5C">
        <w:t xml:space="preserve"> </w:t>
      </w:r>
      <w:r w:rsidRPr="000F58DA">
        <w:t xml:space="preserve">The court may award </w:t>
      </w:r>
      <w:r w:rsidR="005338C5">
        <w:t>a</w:t>
      </w:r>
      <w:r w:rsidRPr="000F58DA">
        <w:t xml:space="preserve"> receiver from receivership property the reasonable and necessary fees and expenses of </w:t>
      </w:r>
      <w:r w:rsidR="00AB369F" w:rsidRPr="00AB369F">
        <w:t>performing the duties of the receiver and exercising the powers of the receiver</w:t>
      </w:r>
      <w:r w:rsidRPr="000F58DA">
        <w:t>.</w:t>
      </w:r>
    </w:p>
    <w:p w14:paraId="1EA95740" w14:textId="22D48F69" w:rsidR="005338C5" w:rsidRDefault="005E4814" w:rsidP="008C45E3">
      <w:pPr>
        <w:spacing w:line="480" w:lineRule="auto"/>
      </w:pPr>
      <w:r w:rsidRPr="009F3370">
        <w:tab/>
        <w:t>(b)</w:t>
      </w:r>
      <w:r w:rsidR="00251C5C">
        <w:t xml:space="preserve"> </w:t>
      </w:r>
      <w:r w:rsidRPr="009F3370">
        <w:t xml:space="preserve"> </w:t>
      </w:r>
      <w:r w:rsidR="005338C5">
        <w:t>The court may order one or more of the following to pay the reasonable and necessary fees and expenses of the receivership, including reasonable attorney’s fees</w:t>
      </w:r>
      <w:r w:rsidR="00064E94">
        <w:t xml:space="preserve"> and costs</w:t>
      </w:r>
      <w:r w:rsidR="005338C5">
        <w:t>:</w:t>
      </w:r>
    </w:p>
    <w:p w14:paraId="66230EF1" w14:textId="36575136" w:rsidR="005338C5" w:rsidRDefault="005338C5" w:rsidP="008C45E3">
      <w:pPr>
        <w:spacing w:line="480" w:lineRule="auto"/>
      </w:pPr>
      <w:r>
        <w:tab/>
      </w:r>
      <w:r>
        <w:tab/>
        <w:t xml:space="preserve">(1) a person </w:t>
      </w:r>
      <w:r w:rsidR="00141A34">
        <w:t>that</w:t>
      </w:r>
      <w:r>
        <w:t xml:space="preserve"> requested the appointment of the receiver, if the receivership does not produce sufficient funds to pay the fees and expenses; or</w:t>
      </w:r>
    </w:p>
    <w:p w14:paraId="4B9A13B3" w14:textId="0CC1927F" w:rsidR="000F58DA" w:rsidRDefault="005338C5" w:rsidP="008C45E3">
      <w:pPr>
        <w:spacing w:line="480" w:lineRule="auto"/>
      </w:pPr>
      <w:r>
        <w:tab/>
      </w:r>
      <w:r>
        <w:tab/>
        <w:t xml:space="preserve">(2) a person whose conduct </w:t>
      </w:r>
      <w:r w:rsidR="00AB369F">
        <w:t xml:space="preserve">justified or </w:t>
      </w:r>
      <w:r>
        <w:t xml:space="preserve">would have justified the appointment of </w:t>
      </w:r>
      <w:r w:rsidR="0042719D">
        <w:t>the</w:t>
      </w:r>
      <w:r>
        <w:t xml:space="preserve"> receiver under </w:t>
      </w:r>
      <w:r w:rsidR="0042719D">
        <w:t>S</w:t>
      </w:r>
      <w:r>
        <w:t>ection 6(a)(1).</w:t>
      </w:r>
    </w:p>
    <w:p w14:paraId="00AD2497" w14:textId="77777777" w:rsidR="005B73BB" w:rsidRPr="00F83826" w:rsidRDefault="006301D6" w:rsidP="008E1BBC">
      <w:pPr>
        <w:pStyle w:val="Heading1"/>
      </w:pPr>
      <w:r>
        <w:tab/>
      </w:r>
      <w:bookmarkStart w:id="57" w:name="_Toc364863668"/>
      <w:bookmarkStart w:id="58" w:name="_Toc364865827"/>
      <w:bookmarkStart w:id="59" w:name="_Toc430694555"/>
      <w:r w:rsidR="00D5363A" w:rsidRPr="00F83826">
        <w:t xml:space="preserve">SECTION </w:t>
      </w:r>
      <w:r w:rsidR="00180631">
        <w:t>2</w:t>
      </w:r>
      <w:r w:rsidR="005E4814">
        <w:t>2</w:t>
      </w:r>
      <w:r w:rsidR="005B73BB" w:rsidRPr="00F83826">
        <w:t xml:space="preserve">.  </w:t>
      </w:r>
      <w:r w:rsidR="00C95051">
        <w:t xml:space="preserve">REMOVAL OF RECEIVER; </w:t>
      </w:r>
      <w:r w:rsidR="00A73CE4">
        <w:t>REPLACEMENT</w:t>
      </w:r>
      <w:r w:rsidR="0084783B">
        <w:t>; TERMINATION OF RECEIVERSHIP</w:t>
      </w:r>
      <w:r w:rsidR="005B73BB" w:rsidRPr="00F83826">
        <w:t>.</w:t>
      </w:r>
      <w:bookmarkEnd w:id="57"/>
      <w:bookmarkEnd w:id="58"/>
      <w:bookmarkEnd w:id="59"/>
    </w:p>
    <w:p w14:paraId="00AD2498" w14:textId="12749E94" w:rsidR="00C95051" w:rsidRDefault="00C95051" w:rsidP="008E1BBC">
      <w:pPr>
        <w:spacing w:line="480" w:lineRule="auto"/>
        <w:ind w:firstLine="720"/>
        <w:rPr>
          <w:szCs w:val="24"/>
        </w:rPr>
      </w:pPr>
      <w:r>
        <w:rPr>
          <w:szCs w:val="24"/>
        </w:rPr>
        <w:t>(a)  The court may remove a receiver for cause.</w:t>
      </w:r>
    </w:p>
    <w:p w14:paraId="00AD2499" w14:textId="2BCC7757" w:rsidR="005B73BB" w:rsidRPr="00F83826" w:rsidRDefault="005B73BB" w:rsidP="008E1BBC">
      <w:pPr>
        <w:spacing w:line="480" w:lineRule="auto"/>
        <w:ind w:firstLine="720"/>
        <w:rPr>
          <w:szCs w:val="24"/>
        </w:rPr>
      </w:pPr>
      <w:r w:rsidRPr="00F83826">
        <w:rPr>
          <w:szCs w:val="24"/>
        </w:rPr>
        <w:t>(</w:t>
      </w:r>
      <w:r w:rsidR="00C95051">
        <w:rPr>
          <w:szCs w:val="24"/>
        </w:rPr>
        <w:t>b</w:t>
      </w:r>
      <w:r w:rsidR="004A33D1">
        <w:rPr>
          <w:szCs w:val="24"/>
        </w:rPr>
        <w:t xml:space="preserve">)  </w:t>
      </w:r>
      <w:r w:rsidR="0042719D">
        <w:rPr>
          <w:szCs w:val="24"/>
        </w:rPr>
        <w:t>The court shall replace</w:t>
      </w:r>
      <w:r w:rsidR="00B073AC">
        <w:rPr>
          <w:szCs w:val="24"/>
        </w:rPr>
        <w:t xml:space="preserve"> a receiver </w:t>
      </w:r>
      <w:r w:rsidR="0042719D">
        <w:rPr>
          <w:szCs w:val="24"/>
        </w:rPr>
        <w:t xml:space="preserve">that </w:t>
      </w:r>
      <w:r w:rsidR="00B073AC">
        <w:rPr>
          <w:szCs w:val="24"/>
        </w:rPr>
        <w:t>dies, resigns, or is removed</w:t>
      </w:r>
      <w:r w:rsidR="0084783B">
        <w:rPr>
          <w:szCs w:val="24"/>
        </w:rPr>
        <w:t>.</w:t>
      </w:r>
    </w:p>
    <w:p w14:paraId="00AD249A" w14:textId="4647DC78" w:rsidR="005B73BB" w:rsidRDefault="005B73BB" w:rsidP="008E1BBC">
      <w:pPr>
        <w:spacing w:line="480" w:lineRule="auto"/>
        <w:ind w:firstLine="720"/>
        <w:rPr>
          <w:szCs w:val="24"/>
        </w:rPr>
      </w:pPr>
      <w:r w:rsidRPr="00F83826">
        <w:rPr>
          <w:szCs w:val="24"/>
        </w:rPr>
        <w:t>(</w:t>
      </w:r>
      <w:r w:rsidR="00C95051">
        <w:rPr>
          <w:szCs w:val="24"/>
        </w:rPr>
        <w:t>c</w:t>
      </w:r>
      <w:r w:rsidR="004A33D1">
        <w:rPr>
          <w:szCs w:val="24"/>
        </w:rPr>
        <w:t xml:space="preserve">)  </w:t>
      </w:r>
      <w:r w:rsidR="00D27210">
        <w:rPr>
          <w:szCs w:val="24"/>
        </w:rPr>
        <w:t xml:space="preserve">If the court finds that a </w:t>
      </w:r>
      <w:r w:rsidRPr="00F83826">
        <w:rPr>
          <w:szCs w:val="24"/>
        </w:rPr>
        <w:t xml:space="preserve">receiver </w:t>
      </w:r>
      <w:r w:rsidR="0042719D">
        <w:rPr>
          <w:szCs w:val="24"/>
        </w:rPr>
        <w:t>that resigns or is removed</w:t>
      </w:r>
      <w:r w:rsidR="00141A34">
        <w:rPr>
          <w:szCs w:val="24"/>
        </w:rPr>
        <w:t>,</w:t>
      </w:r>
      <w:r w:rsidR="00D27210">
        <w:rPr>
          <w:szCs w:val="24"/>
        </w:rPr>
        <w:t xml:space="preserve"> </w:t>
      </w:r>
      <w:r w:rsidR="008E2D15">
        <w:rPr>
          <w:szCs w:val="24"/>
        </w:rPr>
        <w:t xml:space="preserve">or the representative of a receiver </w:t>
      </w:r>
      <w:r w:rsidR="00141A34">
        <w:rPr>
          <w:szCs w:val="24"/>
        </w:rPr>
        <w:t xml:space="preserve">that is deceased, </w:t>
      </w:r>
      <w:r w:rsidRPr="00F83826">
        <w:rPr>
          <w:szCs w:val="24"/>
        </w:rPr>
        <w:t xml:space="preserve">has </w:t>
      </w:r>
      <w:r w:rsidR="00D27210">
        <w:rPr>
          <w:szCs w:val="24"/>
        </w:rPr>
        <w:t xml:space="preserve">accounted </w:t>
      </w:r>
      <w:r w:rsidRPr="00F83826">
        <w:rPr>
          <w:szCs w:val="24"/>
        </w:rPr>
        <w:t xml:space="preserve">fully for and turned over to the successor </w:t>
      </w:r>
      <w:r w:rsidR="00D27210">
        <w:rPr>
          <w:szCs w:val="24"/>
        </w:rPr>
        <w:t xml:space="preserve">receiver </w:t>
      </w:r>
      <w:r w:rsidRPr="00F83826">
        <w:rPr>
          <w:szCs w:val="24"/>
        </w:rPr>
        <w:t xml:space="preserve">all </w:t>
      </w:r>
      <w:r w:rsidR="00200CE1" w:rsidRPr="00F83826">
        <w:rPr>
          <w:szCs w:val="24"/>
        </w:rPr>
        <w:t xml:space="preserve">receivership </w:t>
      </w:r>
      <w:r w:rsidRPr="00F83826">
        <w:rPr>
          <w:szCs w:val="24"/>
        </w:rPr>
        <w:t xml:space="preserve">property and has filed a report of all receipts and disbursements during the </w:t>
      </w:r>
      <w:r w:rsidR="00B073AC">
        <w:rPr>
          <w:szCs w:val="24"/>
        </w:rPr>
        <w:t xml:space="preserve">service of the </w:t>
      </w:r>
      <w:r w:rsidR="008E2D15">
        <w:rPr>
          <w:szCs w:val="24"/>
        </w:rPr>
        <w:t xml:space="preserve">replaced </w:t>
      </w:r>
      <w:r w:rsidR="00B073AC">
        <w:rPr>
          <w:szCs w:val="24"/>
        </w:rPr>
        <w:t>receiver</w:t>
      </w:r>
      <w:r w:rsidRPr="00F83826">
        <w:rPr>
          <w:szCs w:val="24"/>
        </w:rPr>
        <w:t xml:space="preserve">, the </w:t>
      </w:r>
      <w:r w:rsidR="008E2D15">
        <w:rPr>
          <w:szCs w:val="24"/>
        </w:rPr>
        <w:t>replaced receiver is discharged</w:t>
      </w:r>
      <w:r w:rsidRPr="00F83826">
        <w:rPr>
          <w:szCs w:val="24"/>
        </w:rPr>
        <w:t>.</w:t>
      </w:r>
    </w:p>
    <w:p w14:paraId="00AD249B" w14:textId="08321912" w:rsidR="007E2FD0" w:rsidRDefault="0084783B" w:rsidP="008E1BBC">
      <w:pPr>
        <w:spacing w:line="480" w:lineRule="auto"/>
        <w:ind w:firstLine="720"/>
        <w:rPr>
          <w:szCs w:val="24"/>
        </w:rPr>
      </w:pPr>
      <w:r w:rsidRPr="0084783B">
        <w:rPr>
          <w:szCs w:val="24"/>
        </w:rPr>
        <w:lastRenderedPageBreak/>
        <w:t>(</w:t>
      </w:r>
      <w:r w:rsidR="00C95051">
        <w:rPr>
          <w:szCs w:val="24"/>
        </w:rPr>
        <w:t>d</w:t>
      </w:r>
      <w:r w:rsidRPr="0084783B">
        <w:rPr>
          <w:szCs w:val="24"/>
        </w:rPr>
        <w:t xml:space="preserve">)  </w:t>
      </w:r>
      <w:r w:rsidR="005E4814">
        <w:rPr>
          <w:szCs w:val="24"/>
        </w:rPr>
        <w:t>The</w:t>
      </w:r>
      <w:r>
        <w:rPr>
          <w:szCs w:val="24"/>
        </w:rPr>
        <w:t xml:space="preserve"> court may </w:t>
      </w:r>
      <w:r w:rsidR="00FC1B27">
        <w:rPr>
          <w:szCs w:val="24"/>
        </w:rPr>
        <w:t xml:space="preserve">discharge </w:t>
      </w:r>
      <w:r w:rsidR="00D27210">
        <w:rPr>
          <w:szCs w:val="24"/>
        </w:rPr>
        <w:t>a</w:t>
      </w:r>
      <w:r w:rsidR="00FC1B27">
        <w:rPr>
          <w:szCs w:val="24"/>
        </w:rPr>
        <w:t xml:space="preserve"> </w:t>
      </w:r>
      <w:r w:rsidRPr="0084783B">
        <w:rPr>
          <w:szCs w:val="24"/>
        </w:rPr>
        <w:t>receiver and terminate the court’s administration of the receivership property</w:t>
      </w:r>
      <w:r w:rsidR="00FC1B27">
        <w:rPr>
          <w:szCs w:val="24"/>
        </w:rPr>
        <w:t xml:space="preserve"> if the court </w:t>
      </w:r>
      <w:r w:rsidR="0069341C">
        <w:rPr>
          <w:szCs w:val="24"/>
        </w:rPr>
        <w:t xml:space="preserve">finds </w:t>
      </w:r>
      <w:r w:rsidR="00FC1B27">
        <w:rPr>
          <w:szCs w:val="24"/>
        </w:rPr>
        <w:t xml:space="preserve">that appointment </w:t>
      </w:r>
      <w:r w:rsidR="001C72B6">
        <w:rPr>
          <w:szCs w:val="24"/>
        </w:rPr>
        <w:t xml:space="preserve">of the receiver </w:t>
      </w:r>
      <w:r w:rsidR="00FC1B27">
        <w:rPr>
          <w:szCs w:val="24"/>
        </w:rPr>
        <w:t>was improvident or that the circumstances no longer warrant continuation of the receivership</w:t>
      </w:r>
      <w:r w:rsidRPr="0084783B">
        <w:rPr>
          <w:szCs w:val="24"/>
        </w:rPr>
        <w:t xml:space="preserve">. If the court </w:t>
      </w:r>
      <w:r w:rsidR="0069341C">
        <w:rPr>
          <w:szCs w:val="24"/>
        </w:rPr>
        <w:t xml:space="preserve">finds </w:t>
      </w:r>
      <w:r w:rsidRPr="0084783B">
        <w:rPr>
          <w:szCs w:val="24"/>
        </w:rPr>
        <w:t xml:space="preserve">that the appointment was </w:t>
      </w:r>
      <w:r w:rsidR="00141A34">
        <w:rPr>
          <w:szCs w:val="24"/>
        </w:rPr>
        <w:t>sought</w:t>
      </w:r>
      <w:r w:rsidRPr="0084783B">
        <w:rPr>
          <w:szCs w:val="24"/>
        </w:rPr>
        <w:t xml:space="preserve"> wrongfully or in bad faith, the court may</w:t>
      </w:r>
      <w:r w:rsidR="00B073AC">
        <w:rPr>
          <w:szCs w:val="24"/>
        </w:rPr>
        <w:t xml:space="preserve"> assess against the person that </w:t>
      </w:r>
      <w:r w:rsidR="00141A34">
        <w:rPr>
          <w:szCs w:val="24"/>
        </w:rPr>
        <w:t>sought</w:t>
      </w:r>
      <w:r w:rsidR="00B073AC">
        <w:rPr>
          <w:szCs w:val="24"/>
        </w:rPr>
        <w:t xml:space="preserve"> the appointment</w:t>
      </w:r>
      <w:r w:rsidR="007E2FD0">
        <w:rPr>
          <w:szCs w:val="24"/>
        </w:rPr>
        <w:t>:</w:t>
      </w:r>
    </w:p>
    <w:p w14:paraId="00AD249C" w14:textId="56E7FBFF" w:rsidR="007E2FD0" w:rsidRDefault="007E2FD0" w:rsidP="008E1BBC">
      <w:pPr>
        <w:spacing w:line="480" w:lineRule="auto"/>
        <w:ind w:firstLine="720"/>
        <w:rPr>
          <w:szCs w:val="24"/>
        </w:rPr>
      </w:pPr>
      <w:r>
        <w:rPr>
          <w:szCs w:val="24"/>
        </w:rPr>
        <w:tab/>
        <w:t>(1)</w:t>
      </w:r>
      <w:r w:rsidR="0084783B" w:rsidRPr="0084783B">
        <w:rPr>
          <w:szCs w:val="24"/>
        </w:rPr>
        <w:t xml:space="preserve"> the </w:t>
      </w:r>
      <w:r w:rsidR="000E63FC">
        <w:rPr>
          <w:szCs w:val="24"/>
        </w:rPr>
        <w:t xml:space="preserve">fees and expenses </w:t>
      </w:r>
      <w:r w:rsidR="0084783B" w:rsidRPr="0084783B">
        <w:rPr>
          <w:szCs w:val="24"/>
        </w:rPr>
        <w:t>of the receivership</w:t>
      </w:r>
      <w:r w:rsidR="001C72B6">
        <w:rPr>
          <w:szCs w:val="24"/>
        </w:rPr>
        <w:t>,</w:t>
      </w:r>
      <w:r w:rsidR="0084783B" w:rsidRPr="0084783B">
        <w:rPr>
          <w:szCs w:val="24"/>
        </w:rPr>
        <w:t xml:space="preserve"> </w:t>
      </w:r>
      <w:r>
        <w:rPr>
          <w:szCs w:val="24"/>
        </w:rPr>
        <w:t xml:space="preserve">including </w:t>
      </w:r>
      <w:r w:rsidR="00064E94">
        <w:rPr>
          <w:szCs w:val="24"/>
        </w:rPr>
        <w:t xml:space="preserve">reasonable </w:t>
      </w:r>
      <w:r>
        <w:rPr>
          <w:szCs w:val="24"/>
        </w:rPr>
        <w:t>attorney</w:t>
      </w:r>
      <w:r w:rsidR="00B073AC">
        <w:rPr>
          <w:szCs w:val="24"/>
        </w:rPr>
        <w:t>’s</w:t>
      </w:r>
      <w:r>
        <w:rPr>
          <w:szCs w:val="24"/>
        </w:rPr>
        <w:t xml:space="preserve"> fees</w:t>
      </w:r>
      <w:r w:rsidR="00064E94">
        <w:rPr>
          <w:szCs w:val="24"/>
        </w:rPr>
        <w:t xml:space="preserve"> and costs</w:t>
      </w:r>
      <w:r>
        <w:rPr>
          <w:szCs w:val="24"/>
        </w:rPr>
        <w:t>; and</w:t>
      </w:r>
    </w:p>
    <w:p w14:paraId="00AD249D" w14:textId="267E3C87" w:rsidR="00683A0B" w:rsidRDefault="007E2FD0" w:rsidP="008E1BBC">
      <w:pPr>
        <w:spacing w:line="480" w:lineRule="auto"/>
        <w:ind w:firstLine="720"/>
        <w:rPr>
          <w:szCs w:val="24"/>
        </w:rPr>
      </w:pPr>
      <w:r>
        <w:rPr>
          <w:szCs w:val="24"/>
        </w:rPr>
        <w:tab/>
        <w:t xml:space="preserve">(2) actual damages caused by the appointment, including </w:t>
      </w:r>
      <w:r w:rsidR="00064E94">
        <w:rPr>
          <w:szCs w:val="24"/>
        </w:rPr>
        <w:t xml:space="preserve">reasonable </w:t>
      </w:r>
      <w:r>
        <w:rPr>
          <w:szCs w:val="24"/>
        </w:rPr>
        <w:t>attorney</w:t>
      </w:r>
      <w:r w:rsidR="00B073AC">
        <w:rPr>
          <w:szCs w:val="24"/>
        </w:rPr>
        <w:t>’s</w:t>
      </w:r>
      <w:r>
        <w:rPr>
          <w:szCs w:val="24"/>
        </w:rPr>
        <w:t xml:space="preserve"> fees</w:t>
      </w:r>
      <w:r w:rsidR="00064E94">
        <w:rPr>
          <w:szCs w:val="24"/>
        </w:rPr>
        <w:t xml:space="preserve"> and costs</w:t>
      </w:r>
      <w:r>
        <w:rPr>
          <w:szCs w:val="24"/>
        </w:rPr>
        <w:t>.</w:t>
      </w:r>
    </w:p>
    <w:p w14:paraId="00AD24A5" w14:textId="77777777" w:rsidR="00BC4FC0" w:rsidRPr="00F83826" w:rsidRDefault="006301D6" w:rsidP="008E1BBC">
      <w:pPr>
        <w:pStyle w:val="Heading1"/>
      </w:pPr>
      <w:r>
        <w:tab/>
      </w:r>
      <w:bookmarkStart w:id="60" w:name="_Toc364863669"/>
      <w:bookmarkStart w:id="61" w:name="_Toc364865828"/>
      <w:bookmarkStart w:id="62" w:name="_Toc430694556"/>
      <w:r w:rsidR="00D5363A" w:rsidRPr="00F83826">
        <w:t xml:space="preserve">SECTION </w:t>
      </w:r>
      <w:r w:rsidR="00180631">
        <w:t>2</w:t>
      </w:r>
      <w:r w:rsidR="005E4814">
        <w:t>3</w:t>
      </w:r>
      <w:r w:rsidR="00BC4FC0" w:rsidRPr="00F83826">
        <w:t xml:space="preserve">.  </w:t>
      </w:r>
      <w:r w:rsidR="00635266" w:rsidRPr="00F83826">
        <w:t>F</w:t>
      </w:r>
      <w:r w:rsidR="00D5363A" w:rsidRPr="00F83826">
        <w:t>INAL REPORT</w:t>
      </w:r>
      <w:r w:rsidR="00FC1B27">
        <w:t xml:space="preserve"> OF RECEIVER; DISCHARGE</w:t>
      </w:r>
      <w:r w:rsidR="00BC4FC0" w:rsidRPr="00F83826">
        <w:t>.</w:t>
      </w:r>
      <w:bookmarkEnd w:id="60"/>
      <w:bookmarkEnd w:id="61"/>
      <w:bookmarkEnd w:id="62"/>
    </w:p>
    <w:p w14:paraId="00AD24A6" w14:textId="77777777" w:rsidR="000B4938" w:rsidRPr="00F83826" w:rsidRDefault="00BC4FC0" w:rsidP="008E1BBC">
      <w:pPr>
        <w:spacing w:line="480" w:lineRule="auto"/>
        <w:ind w:firstLine="720"/>
        <w:rPr>
          <w:szCs w:val="24"/>
        </w:rPr>
      </w:pPr>
      <w:r w:rsidRPr="00F83826">
        <w:rPr>
          <w:szCs w:val="24"/>
        </w:rPr>
        <w:t>(</w:t>
      </w:r>
      <w:r w:rsidR="000B4938" w:rsidRPr="00F83826">
        <w:rPr>
          <w:szCs w:val="24"/>
        </w:rPr>
        <w:t>a</w:t>
      </w:r>
      <w:r w:rsidR="004A33D1">
        <w:rPr>
          <w:szCs w:val="24"/>
        </w:rPr>
        <w:t xml:space="preserve">)  </w:t>
      </w:r>
      <w:r w:rsidR="001C72B6">
        <w:rPr>
          <w:szCs w:val="24"/>
        </w:rPr>
        <w:t>On</w:t>
      </w:r>
      <w:r w:rsidRPr="00F83826">
        <w:rPr>
          <w:szCs w:val="24"/>
        </w:rPr>
        <w:t xml:space="preserve"> completion of </w:t>
      </w:r>
      <w:r w:rsidR="001C72B6">
        <w:rPr>
          <w:szCs w:val="24"/>
        </w:rPr>
        <w:t>a</w:t>
      </w:r>
      <w:r w:rsidRPr="00F83826">
        <w:rPr>
          <w:szCs w:val="24"/>
        </w:rPr>
        <w:t xml:space="preserve"> receiver</w:t>
      </w:r>
      <w:r w:rsidR="00200CE1" w:rsidRPr="00F83826">
        <w:rPr>
          <w:szCs w:val="24"/>
        </w:rPr>
        <w:t>’</w:t>
      </w:r>
      <w:r w:rsidRPr="00F83826">
        <w:rPr>
          <w:szCs w:val="24"/>
        </w:rPr>
        <w:t xml:space="preserve">s duties, the receiver shall </w:t>
      </w:r>
      <w:r w:rsidR="00635266" w:rsidRPr="00F83826">
        <w:rPr>
          <w:szCs w:val="24"/>
        </w:rPr>
        <w:t xml:space="preserve">file a final report </w:t>
      </w:r>
      <w:r w:rsidR="006F047D">
        <w:rPr>
          <w:szCs w:val="24"/>
        </w:rPr>
        <w:t>including</w:t>
      </w:r>
      <w:r w:rsidR="000B4938" w:rsidRPr="00F83826">
        <w:rPr>
          <w:szCs w:val="24"/>
        </w:rPr>
        <w:t>:</w:t>
      </w:r>
    </w:p>
    <w:p w14:paraId="00AD24A7" w14:textId="77777777" w:rsidR="00BE3883" w:rsidRPr="00F83826" w:rsidRDefault="00ED7BC6" w:rsidP="008E1BBC">
      <w:pPr>
        <w:spacing w:line="480" w:lineRule="auto"/>
        <w:ind w:firstLine="720"/>
        <w:rPr>
          <w:szCs w:val="24"/>
        </w:rPr>
      </w:pPr>
      <w:r>
        <w:rPr>
          <w:szCs w:val="24"/>
        </w:rPr>
        <w:tab/>
        <w:t>(1)</w:t>
      </w:r>
      <w:r w:rsidR="004A33D1">
        <w:rPr>
          <w:szCs w:val="24"/>
        </w:rPr>
        <w:t xml:space="preserve"> </w:t>
      </w:r>
      <w:r w:rsidR="00BE3883" w:rsidRPr="00F83826">
        <w:rPr>
          <w:szCs w:val="24"/>
        </w:rPr>
        <w:t>a description of the activities of the receiver in the conduct of the receivership;</w:t>
      </w:r>
    </w:p>
    <w:p w14:paraId="00AD24A8" w14:textId="47F9C75E" w:rsidR="000B4938" w:rsidRDefault="00ED7BC6" w:rsidP="008E1BBC">
      <w:pPr>
        <w:spacing w:line="480" w:lineRule="auto"/>
        <w:ind w:firstLine="720"/>
        <w:rPr>
          <w:szCs w:val="24"/>
        </w:rPr>
      </w:pPr>
      <w:r>
        <w:rPr>
          <w:szCs w:val="24"/>
        </w:rPr>
        <w:tab/>
        <w:t>(2)</w:t>
      </w:r>
      <w:r w:rsidR="004A33D1">
        <w:rPr>
          <w:szCs w:val="24"/>
        </w:rPr>
        <w:t xml:space="preserve"> </w:t>
      </w:r>
      <w:r w:rsidR="00BE3883" w:rsidRPr="00F83826">
        <w:rPr>
          <w:szCs w:val="24"/>
        </w:rPr>
        <w:t xml:space="preserve">a list of receivership property at the commencement of the receivership and any receivership property </w:t>
      </w:r>
      <w:r w:rsidR="006F047D">
        <w:rPr>
          <w:szCs w:val="24"/>
        </w:rPr>
        <w:t>received</w:t>
      </w:r>
      <w:r w:rsidR="00BE3883" w:rsidRPr="00F83826">
        <w:rPr>
          <w:szCs w:val="24"/>
        </w:rPr>
        <w:t xml:space="preserve"> </w:t>
      </w:r>
      <w:r w:rsidR="00B073AC">
        <w:rPr>
          <w:szCs w:val="24"/>
        </w:rPr>
        <w:t>during the receivership</w:t>
      </w:r>
      <w:r w:rsidR="008E4461" w:rsidRPr="00F83826">
        <w:rPr>
          <w:szCs w:val="24"/>
        </w:rPr>
        <w:t>;</w:t>
      </w:r>
    </w:p>
    <w:p w14:paraId="00AD24A9" w14:textId="74E84907" w:rsidR="0070352F" w:rsidRDefault="0070352F" w:rsidP="008E1BBC">
      <w:pPr>
        <w:spacing w:line="480" w:lineRule="auto"/>
        <w:ind w:firstLine="720"/>
        <w:rPr>
          <w:szCs w:val="24"/>
        </w:rPr>
      </w:pPr>
      <w:r>
        <w:rPr>
          <w:szCs w:val="24"/>
        </w:rPr>
        <w:tab/>
        <w:t>(3)</w:t>
      </w:r>
      <w:r w:rsidR="006F047D" w:rsidRPr="006F047D">
        <w:t xml:space="preserve"> </w:t>
      </w:r>
      <w:r w:rsidR="006F047D" w:rsidRPr="006F047D">
        <w:rPr>
          <w:szCs w:val="24"/>
        </w:rPr>
        <w:t xml:space="preserve">a list of </w:t>
      </w:r>
      <w:r w:rsidR="0042719D">
        <w:rPr>
          <w:szCs w:val="24"/>
        </w:rPr>
        <w:t>disbursements</w:t>
      </w:r>
      <w:r w:rsidR="006F047D" w:rsidRPr="006F047D">
        <w:rPr>
          <w:szCs w:val="24"/>
        </w:rPr>
        <w:t xml:space="preserve">, including payments to professionals </w:t>
      </w:r>
      <w:r w:rsidR="0042719D">
        <w:rPr>
          <w:szCs w:val="24"/>
        </w:rPr>
        <w:t>engaged</w:t>
      </w:r>
      <w:r w:rsidR="006F047D" w:rsidRPr="006F047D">
        <w:rPr>
          <w:szCs w:val="24"/>
        </w:rPr>
        <w:t xml:space="preserve"> by the receiver</w:t>
      </w:r>
      <w:r>
        <w:rPr>
          <w:szCs w:val="24"/>
        </w:rPr>
        <w:t>;</w:t>
      </w:r>
    </w:p>
    <w:p w14:paraId="00AD24AA" w14:textId="4BC0A303" w:rsidR="00B36143" w:rsidRPr="00F83826" w:rsidRDefault="00B36143" w:rsidP="008E1BBC">
      <w:pPr>
        <w:spacing w:line="480" w:lineRule="auto"/>
        <w:ind w:firstLine="720"/>
        <w:rPr>
          <w:szCs w:val="24"/>
        </w:rPr>
      </w:pPr>
      <w:r>
        <w:rPr>
          <w:szCs w:val="24"/>
        </w:rPr>
        <w:tab/>
        <w:t>(</w:t>
      </w:r>
      <w:r w:rsidR="0070352F">
        <w:rPr>
          <w:szCs w:val="24"/>
        </w:rPr>
        <w:t>4</w:t>
      </w:r>
      <w:r>
        <w:rPr>
          <w:szCs w:val="24"/>
        </w:rPr>
        <w:t xml:space="preserve">) </w:t>
      </w:r>
      <w:r w:rsidR="006F047D">
        <w:rPr>
          <w:szCs w:val="24"/>
        </w:rPr>
        <w:t>a list of dispositions of receivership property</w:t>
      </w:r>
      <w:r>
        <w:rPr>
          <w:szCs w:val="24"/>
        </w:rPr>
        <w:t>;</w:t>
      </w:r>
    </w:p>
    <w:p w14:paraId="00AD24AB" w14:textId="073EA2DE" w:rsidR="000B4938" w:rsidRPr="00F83826" w:rsidRDefault="004A33D1" w:rsidP="008E1BBC">
      <w:pPr>
        <w:spacing w:line="480" w:lineRule="auto"/>
        <w:ind w:firstLine="720"/>
        <w:rPr>
          <w:szCs w:val="24"/>
        </w:rPr>
      </w:pPr>
      <w:r>
        <w:rPr>
          <w:szCs w:val="24"/>
        </w:rPr>
        <w:tab/>
      </w:r>
      <w:r w:rsidR="000B4938" w:rsidRPr="00F83826">
        <w:rPr>
          <w:szCs w:val="24"/>
        </w:rPr>
        <w:t>(</w:t>
      </w:r>
      <w:r w:rsidR="0070352F">
        <w:rPr>
          <w:szCs w:val="24"/>
        </w:rPr>
        <w:t>5</w:t>
      </w:r>
      <w:r w:rsidR="00ED7BC6">
        <w:rPr>
          <w:szCs w:val="24"/>
        </w:rPr>
        <w:t>)</w:t>
      </w:r>
      <w:r>
        <w:rPr>
          <w:szCs w:val="24"/>
        </w:rPr>
        <w:t xml:space="preserve"> </w:t>
      </w:r>
      <w:r w:rsidR="000B4938" w:rsidRPr="00F83826">
        <w:rPr>
          <w:szCs w:val="24"/>
        </w:rPr>
        <w:t xml:space="preserve">a list of distributions </w:t>
      </w:r>
      <w:r w:rsidR="008E3ADE">
        <w:rPr>
          <w:szCs w:val="24"/>
        </w:rPr>
        <w:t xml:space="preserve">made or </w:t>
      </w:r>
      <w:r w:rsidR="000B4938" w:rsidRPr="00F83826">
        <w:rPr>
          <w:szCs w:val="24"/>
        </w:rPr>
        <w:t>proposed to be made</w:t>
      </w:r>
      <w:r w:rsidR="00635266" w:rsidRPr="00F83826">
        <w:rPr>
          <w:szCs w:val="24"/>
        </w:rPr>
        <w:t xml:space="preserve"> from the receivership </w:t>
      </w:r>
      <w:r w:rsidR="001C72B6">
        <w:rPr>
          <w:szCs w:val="24"/>
        </w:rPr>
        <w:t>for</w:t>
      </w:r>
      <w:r w:rsidR="008E4461" w:rsidRPr="00F83826">
        <w:rPr>
          <w:szCs w:val="24"/>
        </w:rPr>
        <w:t xml:space="preserve"> creditor claims</w:t>
      </w:r>
      <w:r w:rsidR="000B4938" w:rsidRPr="00F83826">
        <w:rPr>
          <w:szCs w:val="24"/>
        </w:rPr>
        <w:t xml:space="preserve">; </w:t>
      </w:r>
    </w:p>
    <w:p w14:paraId="00AD24AC" w14:textId="77777777" w:rsidR="008E3ADE" w:rsidRDefault="004A33D1" w:rsidP="008E1BBC">
      <w:pPr>
        <w:spacing w:line="480" w:lineRule="auto"/>
        <w:ind w:firstLine="720"/>
        <w:rPr>
          <w:szCs w:val="24"/>
        </w:rPr>
      </w:pPr>
      <w:r>
        <w:rPr>
          <w:szCs w:val="24"/>
        </w:rPr>
        <w:tab/>
      </w:r>
      <w:r w:rsidR="000B4938" w:rsidRPr="00F83826">
        <w:rPr>
          <w:szCs w:val="24"/>
        </w:rPr>
        <w:t>(</w:t>
      </w:r>
      <w:r w:rsidR="0070352F">
        <w:rPr>
          <w:szCs w:val="24"/>
        </w:rPr>
        <w:t>6</w:t>
      </w:r>
      <w:r w:rsidR="00ED7BC6">
        <w:rPr>
          <w:szCs w:val="24"/>
        </w:rPr>
        <w:t>)</w:t>
      </w:r>
      <w:r>
        <w:rPr>
          <w:szCs w:val="24"/>
        </w:rPr>
        <w:t xml:space="preserve"> </w:t>
      </w:r>
      <w:r w:rsidR="000B4938" w:rsidRPr="00F83826">
        <w:rPr>
          <w:szCs w:val="24"/>
        </w:rPr>
        <w:t xml:space="preserve">if not filed separately, a </w:t>
      </w:r>
      <w:r w:rsidR="00C00217">
        <w:rPr>
          <w:szCs w:val="24"/>
        </w:rPr>
        <w:t>request</w:t>
      </w:r>
      <w:r w:rsidR="000B4938" w:rsidRPr="00F83826">
        <w:rPr>
          <w:szCs w:val="24"/>
        </w:rPr>
        <w:t xml:space="preserve"> for approval of the payment of fees and expenses of the receiver</w:t>
      </w:r>
      <w:r w:rsidR="008E3ADE">
        <w:rPr>
          <w:szCs w:val="24"/>
        </w:rPr>
        <w:t>; and</w:t>
      </w:r>
    </w:p>
    <w:p w14:paraId="00AD24AD" w14:textId="77777777" w:rsidR="00BC4FC0" w:rsidRPr="00F83826" w:rsidRDefault="008E3ADE" w:rsidP="008E1BBC">
      <w:pPr>
        <w:spacing w:line="480" w:lineRule="auto"/>
        <w:ind w:firstLine="720"/>
        <w:rPr>
          <w:szCs w:val="24"/>
        </w:rPr>
      </w:pPr>
      <w:r>
        <w:rPr>
          <w:szCs w:val="24"/>
        </w:rPr>
        <w:tab/>
        <w:t xml:space="preserve">(7) any other information required </w:t>
      </w:r>
      <w:r w:rsidR="00D45734">
        <w:rPr>
          <w:szCs w:val="24"/>
        </w:rPr>
        <w:t>by</w:t>
      </w:r>
      <w:r>
        <w:rPr>
          <w:szCs w:val="24"/>
        </w:rPr>
        <w:t xml:space="preserve"> the court</w:t>
      </w:r>
      <w:r w:rsidR="000B4938" w:rsidRPr="00F83826">
        <w:rPr>
          <w:szCs w:val="24"/>
        </w:rPr>
        <w:t>.</w:t>
      </w:r>
    </w:p>
    <w:p w14:paraId="00AD24AE" w14:textId="3299F241" w:rsidR="008E4461" w:rsidRPr="00F83826" w:rsidRDefault="004A33D1" w:rsidP="008E1BBC">
      <w:pPr>
        <w:spacing w:line="480" w:lineRule="auto"/>
        <w:ind w:firstLine="720"/>
        <w:rPr>
          <w:szCs w:val="24"/>
        </w:rPr>
      </w:pPr>
      <w:r>
        <w:rPr>
          <w:szCs w:val="24"/>
        </w:rPr>
        <w:t xml:space="preserve">(b)  </w:t>
      </w:r>
      <w:r w:rsidR="0042719D">
        <w:rPr>
          <w:szCs w:val="24"/>
        </w:rPr>
        <w:t>If the</w:t>
      </w:r>
      <w:r w:rsidR="00A73CE4">
        <w:rPr>
          <w:szCs w:val="24"/>
        </w:rPr>
        <w:t xml:space="preserve"> court approve</w:t>
      </w:r>
      <w:r w:rsidR="0042719D">
        <w:rPr>
          <w:szCs w:val="24"/>
        </w:rPr>
        <w:t>s</w:t>
      </w:r>
      <w:r w:rsidR="00A73CE4">
        <w:rPr>
          <w:szCs w:val="24"/>
        </w:rPr>
        <w:t xml:space="preserve"> a final re</w:t>
      </w:r>
      <w:r w:rsidR="00115E42">
        <w:rPr>
          <w:szCs w:val="24"/>
        </w:rPr>
        <w:t>port filed under subsection (a)</w:t>
      </w:r>
      <w:r w:rsidR="0042719D">
        <w:rPr>
          <w:szCs w:val="24"/>
        </w:rPr>
        <w:t xml:space="preserve"> and the receiver </w:t>
      </w:r>
      <w:r w:rsidR="0042719D">
        <w:rPr>
          <w:szCs w:val="24"/>
        </w:rPr>
        <w:lastRenderedPageBreak/>
        <w:t xml:space="preserve">distributes </w:t>
      </w:r>
      <w:r w:rsidR="00D45734">
        <w:rPr>
          <w:szCs w:val="24"/>
        </w:rPr>
        <w:t>all receivership property,</w:t>
      </w:r>
      <w:r w:rsidR="008E3ADE">
        <w:rPr>
          <w:szCs w:val="24"/>
        </w:rPr>
        <w:t xml:space="preserve"> t</w:t>
      </w:r>
      <w:r w:rsidR="00115E42">
        <w:rPr>
          <w:szCs w:val="24"/>
        </w:rPr>
        <w:t>he</w:t>
      </w:r>
      <w:r w:rsidR="00A73CE4">
        <w:rPr>
          <w:szCs w:val="24"/>
        </w:rPr>
        <w:t xml:space="preserve"> </w:t>
      </w:r>
      <w:r w:rsidR="0042719D">
        <w:rPr>
          <w:szCs w:val="24"/>
        </w:rPr>
        <w:t>receiver is discharged</w:t>
      </w:r>
      <w:r w:rsidR="008E4461" w:rsidRPr="00F83826">
        <w:rPr>
          <w:szCs w:val="24"/>
        </w:rPr>
        <w:t>.</w:t>
      </w:r>
    </w:p>
    <w:p w14:paraId="00AD24B2" w14:textId="1F12AD63" w:rsidR="005758AA" w:rsidRPr="00F83826" w:rsidRDefault="006301D6" w:rsidP="008E1BBC">
      <w:pPr>
        <w:pStyle w:val="Heading1"/>
      </w:pPr>
      <w:r>
        <w:tab/>
      </w:r>
      <w:bookmarkStart w:id="63" w:name="_Toc364863670"/>
      <w:bookmarkStart w:id="64" w:name="_Toc364865829"/>
      <w:bookmarkStart w:id="65" w:name="_Toc430694557"/>
      <w:r w:rsidR="00D5363A" w:rsidRPr="00F83826">
        <w:t xml:space="preserve">SECTION </w:t>
      </w:r>
      <w:r w:rsidR="00180631">
        <w:t>2</w:t>
      </w:r>
      <w:r w:rsidR="005E4814">
        <w:t>4</w:t>
      </w:r>
      <w:r w:rsidR="00D5363A" w:rsidRPr="00F83826">
        <w:t xml:space="preserve">.  </w:t>
      </w:r>
      <w:r w:rsidR="002E2E77">
        <w:t xml:space="preserve">RECEIVERSHIP IN ANOTHER STATE; </w:t>
      </w:r>
      <w:r w:rsidR="00D5363A" w:rsidRPr="00F83826">
        <w:t xml:space="preserve">ANCILLARY </w:t>
      </w:r>
      <w:r w:rsidR="00EB0AFE">
        <w:t>PROCEEDING</w:t>
      </w:r>
      <w:r w:rsidR="005758AA" w:rsidRPr="00F83826">
        <w:t>.</w:t>
      </w:r>
      <w:bookmarkEnd w:id="63"/>
      <w:bookmarkEnd w:id="64"/>
      <w:bookmarkEnd w:id="65"/>
    </w:p>
    <w:p w14:paraId="00AD24B3" w14:textId="21C228CE" w:rsidR="005758AA" w:rsidRPr="00F83826" w:rsidRDefault="004A33D1" w:rsidP="008E1BBC">
      <w:pPr>
        <w:spacing w:line="480" w:lineRule="auto"/>
        <w:ind w:firstLine="720"/>
        <w:rPr>
          <w:szCs w:val="24"/>
        </w:rPr>
      </w:pPr>
      <w:r>
        <w:rPr>
          <w:szCs w:val="24"/>
        </w:rPr>
        <w:t xml:space="preserve">(a)  </w:t>
      </w:r>
      <w:r w:rsidR="00115E42" w:rsidRPr="00115E42">
        <w:rPr>
          <w:szCs w:val="24"/>
        </w:rPr>
        <w:t xml:space="preserve">The court may appoint a receiver </w:t>
      </w:r>
      <w:r w:rsidR="0042719D">
        <w:rPr>
          <w:szCs w:val="24"/>
        </w:rPr>
        <w:t xml:space="preserve">appointed </w:t>
      </w:r>
      <w:r w:rsidR="00115E42" w:rsidRPr="00115E42">
        <w:rPr>
          <w:szCs w:val="24"/>
        </w:rPr>
        <w:t>in another state</w:t>
      </w:r>
      <w:r w:rsidR="00050627">
        <w:rPr>
          <w:szCs w:val="24"/>
        </w:rPr>
        <w:t>, or that person’s nominee,</w:t>
      </w:r>
      <w:r w:rsidR="00115E42" w:rsidRPr="00115E42">
        <w:rPr>
          <w:szCs w:val="24"/>
        </w:rPr>
        <w:t xml:space="preserve"> as an ancillary receiver with respect to property located in this state or subject to the jurisdiction of the court</w:t>
      </w:r>
      <w:r w:rsidR="00F84B92">
        <w:rPr>
          <w:szCs w:val="24"/>
        </w:rPr>
        <w:t xml:space="preserve"> for which a receiver could be appointed under this [act],</w:t>
      </w:r>
      <w:r w:rsidR="00115E42" w:rsidRPr="00115E42">
        <w:rPr>
          <w:szCs w:val="24"/>
        </w:rPr>
        <w:t xml:space="preserve"> if:</w:t>
      </w:r>
    </w:p>
    <w:p w14:paraId="00AD24B4" w14:textId="77777777" w:rsidR="005758AA" w:rsidRPr="00F83826" w:rsidRDefault="005D0DDC" w:rsidP="008E1BBC">
      <w:pPr>
        <w:spacing w:line="480" w:lineRule="auto"/>
        <w:rPr>
          <w:szCs w:val="24"/>
        </w:rPr>
      </w:pPr>
      <w:r>
        <w:rPr>
          <w:szCs w:val="24"/>
        </w:rPr>
        <w:tab/>
      </w:r>
      <w:r>
        <w:rPr>
          <w:szCs w:val="24"/>
        </w:rPr>
        <w:tab/>
      </w:r>
      <w:r w:rsidR="00ED7BC6">
        <w:rPr>
          <w:szCs w:val="24"/>
        </w:rPr>
        <w:t>(1)</w:t>
      </w:r>
      <w:r w:rsidR="004A33D1">
        <w:rPr>
          <w:szCs w:val="24"/>
        </w:rPr>
        <w:t xml:space="preserve"> </w:t>
      </w:r>
      <w:r w:rsidR="005758AA" w:rsidRPr="00F83826">
        <w:rPr>
          <w:szCs w:val="24"/>
        </w:rPr>
        <w:t xml:space="preserve">the </w:t>
      </w:r>
      <w:r w:rsidR="00514C26" w:rsidRPr="00F83826">
        <w:rPr>
          <w:szCs w:val="24"/>
        </w:rPr>
        <w:t xml:space="preserve">person </w:t>
      </w:r>
      <w:r w:rsidR="00050627">
        <w:rPr>
          <w:szCs w:val="24"/>
        </w:rPr>
        <w:t xml:space="preserve">or nominee </w:t>
      </w:r>
      <w:r w:rsidR="005758AA" w:rsidRPr="00F83826">
        <w:rPr>
          <w:szCs w:val="24"/>
        </w:rPr>
        <w:t xml:space="preserve">would be eligible to serve as receiver under </w:t>
      </w:r>
      <w:r w:rsidR="00C00217">
        <w:rPr>
          <w:szCs w:val="24"/>
        </w:rPr>
        <w:t>Section 7</w:t>
      </w:r>
      <w:r w:rsidR="005758AA" w:rsidRPr="00F83826">
        <w:rPr>
          <w:szCs w:val="24"/>
        </w:rPr>
        <w:t>; and</w:t>
      </w:r>
    </w:p>
    <w:p w14:paraId="00AD24B5" w14:textId="77777777" w:rsidR="005758AA" w:rsidRPr="00F83826" w:rsidRDefault="005D0DDC" w:rsidP="008E1BBC">
      <w:pPr>
        <w:spacing w:line="480" w:lineRule="auto"/>
        <w:rPr>
          <w:szCs w:val="24"/>
        </w:rPr>
      </w:pPr>
      <w:r>
        <w:rPr>
          <w:szCs w:val="24"/>
        </w:rPr>
        <w:tab/>
      </w:r>
      <w:r>
        <w:rPr>
          <w:szCs w:val="24"/>
        </w:rPr>
        <w:tab/>
      </w:r>
      <w:r w:rsidR="00ED7BC6">
        <w:rPr>
          <w:szCs w:val="24"/>
        </w:rPr>
        <w:t>(2)</w:t>
      </w:r>
      <w:r w:rsidR="004A33D1">
        <w:rPr>
          <w:szCs w:val="24"/>
        </w:rPr>
        <w:t xml:space="preserve"> </w:t>
      </w:r>
      <w:r w:rsidR="005758AA" w:rsidRPr="00F83826">
        <w:rPr>
          <w:szCs w:val="24"/>
        </w:rPr>
        <w:t xml:space="preserve">the appointment </w:t>
      </w:r>
      <w:r w:rsidR="001C72B6">
        <w:rPr>
          <w:szCs w:val="24"/>
        </w:rPr>
        <w:t>furthers</w:t>
      </w:r>
      <w:r w:rsidR="005758AA" w:rsidRPr="00F83826">
        <w:rPr>
          <w:szCs w:val="24"/>
        </w:rPr>
        <w:t xml:space="preserve"> the </w:t>
      </w:r>
      <w:r w:rsidR="00514C26" w:rsidRPr="00F83826">
        <w:rPr>
          <w:szCs w:val="24"/>
        </w:rPr>
        <w:t>person</w:t>
      </w:r>
      <w:r w:rsidR="00BE3883" w:rsidRPr="00F83826">
        <w:rPr>
          <w:szCs w:val="24"/>
        </w:rPr>
        <w:t>’</w:t>
      </w:r>
      <w:r w:rsidR="005758AA" w:rsidRPr="00F83826">
        <w:rPr>
          <w:szCs w:val="24"/>
        </w:rPr>
        <w:t xml:space="preserve">s possession, </w:t>
      </w:r>
      <w:r w:rsidR="006B38F9">
        <w:rPr>
          <w:szCs w:val="24"/>
        </w:rPr>
        <w:t xml:space="preserve">custody, </w:t>
      </w:r>
      <w:r w:rsidR="005758AA" w:rsidRPr="00F83826">
        <w:rPr>
          <w:szCs w:val="24"/>
        </w:rPr>
        <w:t xml:space="preserve">control, or disposition of property subject to the receivership </w:t>
      </w:r>
      <w:r w:rsidR="00514C26" w:rsidRPr="00F83826">
        <w:rPr>
          <w:szCs w:val="24"/>
        </w:rPr>
        <w:t>in the other state.</w:t>
      </w:r>
    </w:p>
    <w:p w14:paraId="00AD24B6" w14:textId="603F83BE" w:rsidR="006B38F9" w:rsidRDefault="005758AA" w:rsidP="008E1BBC">
      <w:pPr>
        <w:spacing w:line="480" w:lineRule="auto"/>
        <w:ind w:firstLine="720"/>
        <w:rPr>
          <w:szCs w:val="24"/>
        </w:rPr>
      </w:pPr>
      <w:r w:rsidRPr="00F83826">
        <w:rPr>
          <w:szCs w:val="24"/>
        </w:rPr>
        <w:t>(</w:t>
      </w:r>
      <w:r w:rsidR="00005F9E">
        <w:rPr>
          <w:szCs w:val="24"/>
        </w:rPr>
        <w:t>b</w:t>
      </w:r>
      <w:r w:rsidRPr="00F83826">
        <w:rPr>
          <w:szCs w:val="24"/>
        </w:rPr>
        <w:t xml:space="preserve">) </w:t>
      </w:r>
      <w:r w:rsidR="004A33D1">
        <w:rPr>
          <w:szCs w:val="24"/>
        </w:rPr>
        <w:t xml:space="preserve"> </w:t>
      </w:r>
      <w:r w:rsidR="0042719D">
        <w:rPr>
          <w:szCs w:val="24"/>
        </w:rPr>
        <w:t>The</w:t>
      </w:r>
      <w:r w:rsidR="00451AB9" w:rsidRPr="00F83826">
        <w:rPr>
          <w:szCs w:val="24"/>
        </w:rPr>
        <w:t xml:space="preserve"> </w:t>
      </w:r>
      <w:r w:rsidRPr="00F83826">
        <w:rPr>
          <w:szCs w:val="24"/>
        </w:rPr>
        <w:t xml:space="preserve">court may </w:t>
      </w:r>
      <w:r w:rsidR="00B073AC">
        <w:rPr>
          <w:szCs w:val="24"/>
        </w:rPr>
        <w:t>issue an</w:t>
      </w:r>
      <w:r w:rsidRPr="00F83826">
        <w:rPr>
          <w:szCs w:val="24"/>
        </w:rPr>
        <w:t xml:space="preserve"> order </w:t>
      </w:r>
      <w:r w:rsidR="0042719D">
        <w:rPr>
          <w:szCs w:val="24"/>
        </w:rPr>
        <w:t xml:space="preserve">that gives effect to an </w:t>
      </w:r>
      <w:r w:rsidRPr="00F83826">
        <w:rPr>
          <w:szCs w:val="24"/>
        </w:rPr>
        <w:t xml:space="preserve">order entered </w:t>
      </w:r>
      <w:r w:rsidR="00197316" w:rsidRPr="00F83826">
        <w:rPr>
          <w:szCs w:val="24"/>
        </w:rPr>
        <w:t>in another state</w:t>
      </w:r>
      <w:r w:rsidR="00115E42">
        <w:rPr>
          <w:szCs w:val="24"/>
        </w:rPr>
        <w:t xml:space="preserve"> appointing or directing </w:t>
      </w:r>
      <w:r w:rsidR="00815EC8">
        <w:rPr>
          <w:szCs w:val="24"/>
        </w:rPr>
        <w:t>a</w:t>
      </w:r>
      <w:r w:rsidR="00115E42">
        <w:rPr>
          <w:szCs w:val="24"/>
        </w:rPr>
        <w:t xml:space="preserve"> receiver</w:t>
      </w:r>
      <w:r w:rsidR="00197316" w:rsidRPr="00F83826">
        <w:rPr>
          <w:szCs w:val="24"/>
        </w:rPr>
        <w:t>.</w:t>
      </w:r>
    </w:p>
    <w:p w14:paraId="06B91928" w14:textId="0A44A441" w:rsidR="00B138C8" w:rsidRPr="00F83826" w:rsidRDefault="006B38F9" w:rsidP="008E1BBC">
      <w:pPr>
        <w:spacing w:line="480" w:lineRule="auto"/>
        <w:ind w:firstLine="720"/>
        <w:rPr>
          <w:szCs w:val="24"/>
        </w:rPr>
      </w:pPr>
      <w:r>
        <w:rPr>
          <w:szCs w:val="24"/>
        </w:rPr>
        <w:t>(c)</w:t>
      </w:r>
      <w:r w:rsidR="00197316" w:rsidRPr="00F83826">
        <w:rPr>
          <w:szCs w:val="24"/>
        </w:rPr>
        <w:t xml:space="preserve">  </w:t>
      </w:r>
      <w:r w:rsidR="005758AA" w:rsidRPr="00F83826">
        <w:rPr>
          <w:szCs w:val="24"/>
        </w:rPr>
        <w:t>Unless the court orders otherwise, a</w:t>
      </w:r>
      <w:r w:rsidR="00197316" w:rsidRPr="00F83826">
        <w:rPr>
          <w:szCs w:val="24"/>
        </w:rPr>
        <w:t xml:space="preserve">n ancillary receiver </w:t>
      </w:r>
      <w:r w:rsidR="001C72B6">
        <w:rPr>
          <w:szCs w:val="24"/>
        </w:rPr>
        <w:t xml:space="preserve">appointed </w:t>
      </w:r>
      <w:r w:rsidR="00197316" w:rsidRPr="00F83826">
        <w:rPr>
          <w:szCs w:val="24"/>
        </w:rPr>
        <w:t>under subsection (</w:t>
      </w:r>
      <w:r w:rsidR="00005F9E">
        <w:rPr>
          <w:szCs w:val="24"/>
        </w:rPr>
        <w:t>a</w:t>
      </w:r>
      <w:r w:rsidR="00197316" w:rsidRPr="00F83826">
        <w:rPr>
          <w:szCs w:val="24"/>
        </w:rPr>
        <w:t xml:space="preserve">) </w:t>
      </w:r>
      <w:r w:rsidR="001C72B6">
        <w:rPr>
          <w:szCs w:val="24"/>
        </w:rPr>
        <w:t xml:space="preserve">has </w:t>
      </w:r>
      <w:r w:rsidR="005758AA" w:rsidRPr="00F83826">
        <w:rPr>
          <w:szCs w:val="24"/>
        </w:rPr>
        <w:t xml:space="preserve">the </w:t>
      </w:r>
      <w:r w:rsidR="00E208F9">
        <w:rPr>
          <w:szCs w:val="24"/>
        </w:rPr>
        <w:t xml:space="preserve">rights, </w:t>
      </w:r>
      <w:r w:rsidR="005758AA" w:rsidRPr="00F83826">
        <w:rPr>
          <w:szCs w:val="24"/>
        </w:rPr>
        <w:t>powers</w:t>
      </w:r>
      <w:r w:rsidR="008D2E58">
        <w:rPr>
          <w:szCs w:val="24"/>
        </w:rPr>
        <w:t>,</w:t>
      </w:r>
      <w:r w:rsidR="005758AA" w:rsidRPr="00F83826">
        <w:rPr>
          <w:szCs w:val="24"/>
        </w:rPr>
        <w:t xml:space="preserve"> and duties </w:t>
      </w:r>
      <w:r w:rsidR="003F55FC">
        <w:rPr>
          <w:szCs w:val="24"/>
        </w:rPr>
        <w:t>of a receiver appointed under</w:t>
      </w:r>
      <w:r w:rsidR="00197316" w:rsidRPr="00F83826">
        <w:rPr>
          <w:szCs w:val="24"/>
        </w:rPr>
        <w:t xml:space="preserve"> this [act].</w:t>
      </w:r>
    </w:p>
    <w:p w14:paraId="00AD24C5" w14:textId="5C303F6F" w:rsidR="00B951DC" w:rsidRDefault="001C72B6" w:rsidP="008E1BBC">
      <w:pPr>
        <w:spacing w:line="480" w:lineRule="auto"/>
        <w:rPr>
          <w:b/>
          <w:szCs w:val="24"/>
        </w:rPr>
      </w:pPr>
      <w:r>
        <w:rPr>
          <w:b/>
          <w:szCs w:val="24"/>
        </w:rPr>
        <w:tab/>
      </w:r>
      <w:bookmarkStart w:id="66" w:name="_Toc430694558"/>
      <w:r w:rsidRPr="00ED7BC6">
        <w:rPr>
          <w:rStyle w:val="Heading1Char"/>
        </w:rPr>
        <w:t>SECTION 2</w:t>
      </w:r>
      <w:r w:rsidR="005E4814">
        <w:rPr>
          <w:rStyle w:val="Heading1Char"/>
        </w:rPr>
        <w:t>5</w:t>
      </w:r>
      <w:r w:rsidRPr="00ED7BC6">
        <w:rPr>
          <w:rStyle w:val="Heading1Char"/>
        </w:rPr>
        <w:t xml:space="preserve">.  </w:t>
      </w:r>
      <w:r w:rsidR="00470C3C" w:rsidRPr="00ED7BC6">
        <w:rPr>
          <w:rStyle w:val="Heading1Char"/>
        </w:rPr>
        <w:t xml:space="preserve">EFFECT OF </w:t>
      </w:r>
      <w:r w:rsidR="00BF108F" w:rsidRPr="00ED7BC6">
        <w:rPr>
          <w:rStyle w:val="Heading1Char"/>
        </w:rPr>
        <w:t>ENFORCEMENT BY MORTGAGEE</w:t>
      </w:r>
      <w:r w:rsidRPr="00ED7BC6">
        <w:rPr>
          <w:rStyle w:val="Heading1Char"/>
        </w:rPr>
        <w:t>.</w:t>
      </w:r>
      <w:bookmarkEnd w:id="66"/>
      <w:r>
        <w:rPr>
          <w:b/>
          <w:szCs w:val="24"/>
        </w:rPr>
        <w:t xml:space="preserve">  </w:t>
      </w:r>
    </w:p>
    <w:p w14:paraId="00AD24C6" w14:textId="5EC3DBD8" w:rsidR="004217F4" w:rsidRPr="004217F4" w:rsidRDefault="00B951DC" w:rsidP="008E1BBC">
      <w:pPr>
        <w:spacing w:line="480" w:lineRule="auto"/>
        <w:rPr>
          <w:szCs w:val="24"/>
        </w:rPr>
      </w:pPr>
      <w:r>
        <w:rPr>
          <w:szCs w:val="24"/>
        </w:rPr>
        <w:tab/>
        <w:t xml:space="preserve">[(a)]  </w:t>
      </w:r>
      <w:r w:rsidR="003F55FC">
        <w:rPr>
          <w:szCs w:val="24"/>
        </w:rPr>
        <w:t xml:space="preserve">A </w:t>
      </w:r>
      <w:r w:rsidR="001964B7">
        <w:rPr>
          <w:szCs w:val="24"/>
        </w:rPr>
        <w:t>request</w:t>
      </w:r>
      <w:r w:rsidR="008D2E58">
        <w:rPr>
          <w:szCs w:val="24"/>
        </w:rPr>
        <w:t xml:space="preserve"> </w:t>
      </w:r>
      <w:r w:rsidR="004217F4" w:rsidRPr="004217F4">
        <w:rPr>
          <w:szCs w:val="24"/>
        </w:rPr>
        <w:t xml:space="preserve">by a mortgagee for appointment of a receiver, </w:t>
      </w:r>
      <w:r w:rsidR="00141A34">
        <w:rPr>
          <w:szCs w:val="24"/>
        </w:rPr>
        <w:t xml:space="preserve">the </w:t>
      </w:r>
      <w:r w:rsidR="004217F4" w:rsidRPr="004217F4">
        <w:rPr>
          <w:szCs w:val="24"/>
        </w:rPr>
        <w:t xml:space="preserve">appointment of a receiver, or application </w:t>
      </w:r>
      <w:r w:rsidR="001964B7">
        <w:rPr>
          <w:szCs w:val="24"/>
        </w:rPr>
        <w:t xml:space="preserve">by </w:t>
      </w:r>
      <w:r w:rsidR="0042719D">
        <w:rPr>
          <w:szCs w:val="24"/>
        </w:rPr>
        <w:t>a</w:t>
      </w:r>
      <w:r w:rsidR="001964B7">
        <w:rPr>
          <w:szCs w:val="24"/>
        </w:rPr>
        <w:t xml:space="preserve"> mortgagee </w:t>
      </w:r>
      <w:r w:rsidR="004217F4" w:rsidRPr="004217F4">
        <w:rPr>
          <w:szCs w:val="24"/>
        </w:rPr>
        <w:t xml:space="preserve">of </w:t>
      </w:r>
      <w:r w:rsidR="008D2E58">
        <w:rPr>
          <w:szCs w:val="24"/>
        </w:rPr>
        <w:t xml:space="preserve">receivership property or </w:t>
      </w:r>
      <w:r w:rsidR="004217F4" w:rsidRPr="004217F4">
        <w:rPr>
          <w:szCs w:val="24"/>
        </w:rPr>
        <w:t xml:space="preserve">proceeds to the secured obligation </w:t>
      </w:r>
      <w:r w:rsidR="008D2E58">
        <w:rPr>
          <w:szCs w:val="24"/>
        </w:rPr>
        <w:t>does not</w:t>
      </w:r>
      <w:r w:rsidR="004217F4" w:rsidRPr="004217F4">
        <w:rPr>
          <w:szCs w:val="24"/>
        </w:rPr>
        <w:t>:</w:t>
      </w:r>
    </w:p>
    <w:p w14:paraId="00AD24C7" w14:textId="77777777" w:rsidR="004217F4" w:rsidRPr="004217F4" w:rsidRDefault="00AF0FC8" w:rsidP="008E1BBC">
      <w:pPr>
        <w:spacing w:line="480" w:lineRule="auto"/>
        <w:rPr>
          <w:szCs w:val="24"/>
        </w:rPr>
      </w:pPr>
      <w:r>
        <w:rPr>
          <w:szCs w:val="24"/>
        </w:rPr>
        <w:tab/>
      </w:r>
      <w:r w:rsidR="004217F4" w:rsidRPr="004217F4">
        <w:rPr>
          <w:szCs w:val="24"/>
        </w:rPr>
        <w:tab/>
        <w:t>(1) make the mortgagee a mortgagee in possession of the real property;</w:t>
      </w:r>
    </w:p>
    <w:p w14:paraId="00AD24C8" w14:textId="77777777" w:rsidR="004217F4" w:rsidRPr="004217F4" w:rsidRDefault="004217F4" w:rsidP="008E1BBC">
      <w:pPr>
        <w:spacing w:line="480" w:lineRule="auto"/>
        <w:rPr>
          <w:szCs w:val="24"/>
        </w:rPr>
      </w:pPr>
      <w:r w:rsidRPr="004217F4">
        <w:rPr>
          <w:szCs w:val="24"/>
        </w:rPr>
        <w:tab/>
      </w:r>
      <w:r w:rsidR="00AF0FC8">
        <w:rPr>
          <w:szCs w:val="24"/>
        </w:rPr>
        <w:tab/>
      </w:r>
      <w:r w:rsidRPr="004217F4">
        <w:rPr>
          <w:szCs w:val="24"/>
        </w:rPr>
        <w:t>(2)</w:t>
      </w:r>
      <w:r w:rsidR="00ED7BC6">
        <w:rPr>
          <w:szCs w:val="24"/>
        </w:rPr>
        <w:t xml:space="preserve"> </w:t>
      </w:r>
      <w:r w:rsidRPr="004217F4">
        <w:rPr>
          <w:szCs w:val="24"/>
        </w:rPr>
        <w:t xml:space="preserve">make the mortgagee an agent of the </w:t>
      </w:r>
      <w:r w:rsidR="003C3794">
        <w:rPr>
          <w:szCs w:val="24"/>
        </w:rPr>
        <w:t>owner</w:t>
      </w:r>
      <w:r w:rsidRPr="004217F4">
        <w:rPr>
          <w:szCs w:val="24"/>
        </w:rPr>
        <w:t>;</w:t>
      </w:r>
    </w:p>
    <w:p w14:paraId="00AD24C9" w14:textId="77777777" w:rsidR="004217F4" w:rsidRPr="004217F4" w:rsidRDefault="00AF0FC8" w:rsidP="008E1BBC">
      <w:pPr>
        <w:spacing w:line="480" w:lineRule="auto"/>
        <w:rPr>
          <w:szCs w:val="24"/>
        </w:rPr>
      </w:pPr>
      <w:r>
        <w:rPr>
          <w:szCs w:val="24"/>
        </w:rPr>
        <w:tab/>
      </w:r>
      <w:r w:rsidR="004217F4" w:rsidRPr="004217F4">
        <w:rPr>
          <w:szCs w:val="24"/>
        </w:rPr>
        <w:tab/>
        <w:t>(3) constitute an election of remedies that precludes a later action to enforce the secured obligation;</w:t>
      </w:r>
    </w:p>
    <w:p w14:paraId="00AD24CA" w14:textId="77777777" w:rsidR="004217F4" w:rsidRPr="004217F4" w:rsidRDefault="00AF0FC8" w:rsidP="008E1BBC">
      <w:pPr>
        <w:spacing w:line="480" w:lineRule="auto"/>
        <w:rPr>
          <w:szCs w:val="24"/>
        </w:rPr>
      </w:pPr>
      <w:r>
        <w:rPr>
          <w:szCs w:val="24"/>
        </w:rPr>
        <w:tab/>
      </w:r>
      <w:r w:rsidR="004217F4" w:rsidRPr="004217F4">
        <w:rPr>
          <w:szCs w:val="24"/>
        </w:rPr>
        <w:tab/>
        <w:t>(4)</w:t>
      </w:r>
      <w:r w:rsidR="00ED7BC6">
        <w:rPr>
          <w:szCs w:val="24"/>
        </w:rPr>
        <w:t xml:space="preserve"> </w:t>
      </w:r>
      <w:r w:rsidR="004217F4" w:rsidRPr="004217F4">
        <w:rPr>
          <w:szCs w:val="24"/>
        </w:rPr>
        <w:t>make the secured obligation unenforceable</w:t>
      </w:r>
      <w:r w:rsidR="008D2E58">
        <w:rPr>
          <w:szCs w:val="24"/>
        </w:rPr>
        <w:t>; [or]</w:t>
      </w:r>
    </w:p>
    <w:p w14:paraId="00AD24CB" w14:textId="77777777" w:rsidR="004217F4" w:rsidRPr="004217F4" w:rsidRDefault="004217F4" w:rsidP="008E1BBC">
      <w:pPr>
        <w:spacing w:line="480" w:lineRule="auto"/>
        <w:rPr>
          <w:szCs w:val="24"/>
        </w:rPr>
      </w:pPr>
      <w:r w:rsidRPr="004217F4">
        <w:rPr>
          <w:szCs w:val="24"/>
        </w:rPr>
        <w:lastRenderedPageBreak/>
        <w:tab/>
      </w:r>
      <w:r w:rsidR="00AF0FC8">
        <w:rPr>
          <w:szCs w:val="24"/>
        </w:rPr>
        <w:tab/>
      </w:r>
      <w:r w:rsidRPr="004217F4">
        <w:rPr>
          <w:szCs w:val="24"/>
        </w:rPr>
        <w:t>(5)</w:t>
      </w:r>
      <w:r w:rsidR="00ED7BC6">
        <w:rPr>
          <w:szCs w:val="24"/>
        </w:rPr>
        <w:t xml:space="preserve"> </w:t>
      </w:r>
      <w:r w:rsidRPr="004217F4">
        <w:rPr>
          <w:szCs w:val="24"/>
        </w:rPr>
        <w:t xml:space="preserve">limit any right available to the </w:t>
      </w:r>
      <w:r w:rsidR="00366CBE">
        <w:rPr>
          <w:szCs w:val="24"/>
        </w:rPr>
        <w:t xml:space="preserve">mortgagee </w:t>
      </w:r>
      <w:r w:rsidRPr="004217F4">
        <w:rPr>
          <w:szCs w:val="24"/>
        </w:rPr>
        <w:t>with respect to the secured</w:t>
      </w:r>
      <w:r w:rsidR="00087134">
        <w:rPr>
          <w:szCs w:val="24"/>
        </w:rPr>
        <w:t xml:space="preserve"> </w:t>
      </w:r>
      <w:r w:rsidRPr="004217F4">
        <w:rPr>
          <w:szCs w:val="24"/>
        </w:rPr>
        <w:t>obligation</w:t>
      </w:r>
      <w:r w:rsidR="008D2E58">
        <w:rPr>
          <w:szCs w:val="24"/>
        </w:rPr>
        <w:t>[;][; or]</w:t>
      </w:r>
    </w:p>
    <w:p w14:paraId="00AD24CC" w14:textId="77777777" w:rsidR="004217F4" w:rsidRPr="004217F4" w:rsidRDefault="004217F4" w:rsidP="008E1BBC">
      <w:pPr>
        <w:spacing w:line="480" w:lineRule="auto"/>
        <w:rPr>
          <w:szCs w:val="24"/>
        </w:rPr>
      </w:pPr>
      <w:r w:rsidRPr="004217F4">
        <w:rPr>
          <w:szCs w:val="24"/>
        </w:rPr>
        <w:tab/>
      </w:r>
      <w:r w:rsidR="00AF0FC8">
        <w:rPr>
          <w:szCs w:val="24"/>
        </w:rPr>
        <w:tab/>
      </w:r>
      <w:r w:rsidRPr="004217F4">
        <w:rPr>
          <w:szCs w:val="24"/>
        </w:rPr>
        <w:t>[(6)</w:t>
      </w:r>
      <w:r w:rsidR="00ED7BC6">
        <w:rPr>
          <w:szCs w:val="24"/>
        </w:rPr>
        <w:t xml:space="preserve"> </w:t>
      </w:r>
      <w:r w:rsidR="00B951DC">
        <w:rPr>
          <w:szCs w:val="24"/>
        </w:rPr>
        <w:t>constitute an action within the meaning of</w:t>
      </w:r>
      <w:r w:rsidRPr="004217F4">
        <w:rPr>
          <w:szCs w:val="24"/>
        </w:rPr>
        <w:t xml:space="preserve"> [cite the “one-action” statute of this state][; or]]</w:t>
      </w:r>
    </w:p>
    <w:p w14:paraId="00AD24CD" w14:textId="595406EE" w:rsidR="004217F4" w:rsidRDefault="004217F4" w:rsidP="008E1BBC">
      <w:pPr>
        <w:spacing w:line="480" w:lineRule="auto"/>
        <w:rPr>
          <w:szCs w:val="24"/>
        </w:rPr>
      </w:pPr>
      <w:r w:rsidRPr="004217F4">
        <w:rPr>
          <w:szCs w:val="24"/>
        </w:rPr>
        <w:tab/>
      </w:r>
      <w:r w:rsidR="00AF0FC8">
        <w:rPr>
          <w:szCs w:val="24"/>
        </w:rPr>
        <w:tab/>
      </w:r>
      <w:r w:rsidRPr="004217F4">
        <w:rPr>
          <w:szCs w:val="24"/>
        </w:rPr>
        <w:t>[(7)</w:t>
      </w:r>
      <w:r w:rsidR="00ED7BC6">
        <w:rPr>
          <w:szCs w:val="24"/>
        </w:rPr>
        <w:t xml:space="preserve"> </w:t>
      </w:r>
      <w:r w:rsidR="00B951DC">
        <w:rPr>
          <w:szCs w:val="24"/>
        </w:rPr>
        <w:t xml:space="preserve">except as </w:t>
      </w:r>
      <w:r w:rsidR="00B073AC">
        <w:rPr>
          <w:szCs w:val="24"/>
        </w:rPr>
        <w:t xml:space="preserve">otherwise </w:t>
      </w:r>
      <w:r w:rsidR="00B951DC">
        <w:rPr>
          <w:szCs w:val="24"/>
        </w:rPr>
        <w:t xml:space="preserve">provided in subsection (b), </w:t>
      </w:r>
      <w:r w:rsidRPr="004217F4">
        <w:rPr>
          <w:szCs w:val="24"/>
        </w:rPr>
        <w:t xml:space="preserve">bar a deficiency judgment pursuant to law of this state </w:t>
      </w:r>
      <w:r w:rsidR="00C14250">
        <w:rPr>
          <w:szCs w:val="24"/>
        </w:rPr>
        <w:t xml:space="preserve">other than this [act] </w:t>
      </w:r>
      <w:r w:rsidRPr="004217F4">
        <w:rPr>
          <w:szCs w:val="24"/>
        </w:rPr>
        <w:t>governing or</w:t>
      </w:r>
      <w:r w:rsidR="00B951DC">
        <w:rPr>
          <w:szCs w:val="24"/>
        </w:rPr>
        <w:t xml:space="preserve"> </w:t>
      </w:r>
      <w:r w:rsidRPr="004217F4">
        <w:rPr>
          <w:szCs w:val="24"/>
        </w:rPr>
        <w:t xml:space="preserve">relating to </w:t>
      </w:r>
      <w:r w:rsidR="006C6189">
        <w:rPr>
          <w:szCs w:val="24"/>
        </w:rPr>
        <w:t xml:space="preserve">a </w:t>
      </w:r>
      <w:r w:rsidRPr="004217F4">
        <w:rPr>
          <w:szCs w:val="24"/>
        </w:rPr>
        <w:t>deficiency judgment]</w:t>
      </w:r>
      <w:r w:rsidR="008D2E58">
        <w:rPr>
          <w:szCs w:val="24"/>
        </w:rPr>
        <w:t>.</w:t>
      </w:r>
    </w:p>
    <w:p w14:paraId="00AD24CE" w14:textId="5472F178" w:rsidR="00B951DC" w:rsidRPr="004217F4" w:rsidRDefault="00B951DC" w:rsidP="008E1BBC">
      <w:pPr>
        <w:spacing w:line="480" w:lineRule="auto"/>
        <w:rPr>
          <w:szCs w:val="24"/>
        </w:rPr>
      </w:pPr>
      <w:r>
        <w:rPr>
          <w:szCs w:val="24"/>
        </w:rPr>
        <w:tab/>
        <w:t xml:space="preserve">[(b)  If </w:t>
      </w:r>
      <w:r w:rsidR="008D2E58">
        <w:rPr>
          <w:szCs w:val="24"/>
        </w:rPr>
        <w:t>a</w:t>
      </w:r>
      <w:r>
        <w:rPr>
          <w:szCs w:val="24"/>
        </w:rPr>
        <w:t xml:space="preserve"> receiver </w:t>
      </w:r>
      <w:r w:rsidR="00141A34">
        <w:rPr>
          <w:szCs w:val="24"/>
        </w:rPr>
        <w:t>sells</w:t>
      </w:r>
      <w:r>
        <w:rPr>
          <w:szCs w:val="24"/>
        </w:rPr>
        <w:t xml:space="preserve"> receivership property </w:t>
      </w:r>
      <w:r w:rsidR="00141A34">
        <w:rPr>
          <w:szCs w:val="24"/>
        </w:rPr>
        <w:t xml:space="preserve">that pursuant to Section 16(c) is </w:t>
      </w:r>
      <w:r w:rsidR="004E3AC0">
        <w:rPr>
          <w:szCs w:val="24"/>
        </w:rPr>
        <w:t xml:space="preserve">free and clear of a lien, </w:t>
      </w:r>
      <w:r w:rsidR="00F47EF5">
        <w:rPr>
          <w:szCs w:val="24"/>
        </w:rPr>
        <w:t xml:space="preserve">the ability of </w:t>
      </w:r>
      <w:r w:rsidR="006C6189">
        <w:rPr>
          <w:szCs w:val="24"/>
        </w:rPr>
        <w:t>a creditor</w:t>
      </w:r>
      <w:r w:rsidR="00F47EF5">
        <w:rPr>
          <w:szCs w:val="24"/>
        </w:rPr>
        <w:t xml:space="preserve"> to enforce an obligation that had been secured by the lien is subject to</w:t>
      </w:r>
      <w:r w:rsidR="006C6189">
        <w:rPr>
          <w:szCs w:val="24"/>
        </w:rPr>
        <w:t xml:space="preserve"> </w:t>
      </w:r>
      <w:r w:rsidR="004E3AC0">
        <w:rPr>
          <w:szCs w:val="24"/>
        </w:rPr>
        <w:t xml:space="preserve">law of this state </w:t>
      </w:r>
      <w:r w:rsidR="00C14250">
        <w:rPr>
          <w:szCs w:val="24"/>
        </w:rPr>
        <w:t xml:space="preserve">other than this [act] </w:t>
      </w:r>
      <w:r w:rsidR="004E3AC0">
        <w:rPr>
          <w:szCs w:val="24"/>
        </w:rPr>
        <w:t xml:space="preserve">relating to </w:t>
      </w:r>
      <w:r w:rsidR="008D2E58">
        <w:rPr>
          <w:szCs w:val="24"/>
        </w:rPr>
        <w:t xml:space="preserve">a </w:t>
      </w:r>
      <w:r w:rsidR="004E3AC0">
        <w:rPr>
          <w:szCs w:val="24"/>
        </w:rPr>
        <w:t>deficiency judgment</w:t>
      </w:r>
      <w:r w:rsidR="00531E6E">
        <w:rPr>
          <w:szCs w:val="24"/>
        </w:rPr>
        <w:t>.]</w:t>
      </w:r>
      <w:r w:rsidR="004E3AC0">
        <w:rPr>
          <w:szCs w:val="24"/>
        </w:rPr>
        <w:t xml:space="preserve">  </w:t>
      </w:r>
      <w:r>
        <w:rPr>
          <w:szCs w:val="24"/>
        </w:rPr>
        <w:t xml:space="preserve"> </w:t>
      </w:r>
    </w:p>
    <w:p w14:paraId="7C75D713" w14:textId="77777777" w:rsidR="00141A34" w:rsidRDefault="004217F4" w:rsidP="008E1BBC">
      <w:pPr>
        <w:rPr>
          <w:i/>
          <w:szCs w:val="24"/>
        </w:rPr>
      </w:pPr>
      <w:r w:rsidRPr="004217F4">
        <w:rPr>
          <w:b/>
          <w:i/>
          <w:szCs w:val="24"/>
        </w:rPr>
        <w:t>Legislative Note:</w:t>
      </w:r>
      <w:r w:rsidRPr="004217F4">
        <w:rPr>
          <w:i/>
          <w:szCs w:val="24"/>
        </w:rPr>
        <w:t xml:space="preserve">  </w:t>
      </w:r>
      <w:r w:rsidR="0042719D">
        <w:rPr>
          <w:i/>
          <w:szCs w:val="24"/>
        </w:rPr>
        <w:t>If</w:t>
      </w:r>
      <w:r w:rsidR="00531E6E">
        <w:rPr>
          <w:i/>
          <w:szCs w:val="24"/>
        </w:rPr>
        <w:t xml:space="preserve"> state </w:t>
      </w:r>
      <w:r w:rsidR="000E3CF4">
        <w:rPr>
          <w:i/>
          <w:szCs w:val="24"/>
        </w:rPr>
        <w:t xml:space="preserve">law does not prohibit or otherwise limit the ability of </w:t>
      </w:r>
      <w:r w:rsidR="00531E6E">
        <w:rPr>
          <w:i/>
          <w:szCs w:val="24"/>
        </w:rPr>
        <w:t xml:space="preserve">a lienholder </w:t>
      </w:r>
      <w:r w:rsidR="000E3CF4">
        <w:rPr>
          <w:i/>
          <w:szCs w:val="24"/>
        </w:rPr>
        <w:t xml:space="preserve">to </w:t>
      </w:r>
      <w:r w:rsidR="00531E6E">
        <w:rPr>
          <w:i/>
          <w:szCs w:val="24"/>
        </w:rPr>
        <w:t>obtain a deficiency judgment following the enforcement of a lien</w:t>
      </w:r>
      <w:r w:rsidR="0042719D">
        <w:rPr>
          <w:i/>
          <w:szCs w:val="24"/>
        </w:rPr>
        <w:t>, the state</w:t>
      </w:r>
      <w:r w:rsidR="00531E6E">
        <w:rPr>
          <w:i/>
          <w:szCs w:val="24"/>
        </w:rPr>
        <w:t xml:space="preserve"> should enact </w:t>
      </w:r>
      <w:r w:rsidR="00226FF7">
        <w:rPr>
          <w:i/>
          <w:szCs w:val="24"/>
        </w:rPr>
        <w:t xml:space="preserve">this </w:t>
      </w:r>
      <w:r w:rsidR="0042719D">
        <w:rPr>
          <w:i/>
          <w:szCs w:val="24"/>
        </w:rPr>
        <w:t>s</w:t>
      </w:r>
      <w:r w:rsidR="00531E6E">
        <w:rPr>
          <w:i/>
          <w:szCs w:val="24"/>
        </w:rPr>
        <w:t>ection  without subsection</w:t>
      </w:r>
      <w:r w:rsidR="0042719D">
        <w:rPr>
          <w:i/>
          <w:szCs w:val="24"/>
        </w:rPr>
        <w:t>s</w:t>
      </w:r>
      <w:r w:rsidR="00531E6E">
        <w:rPr>
          <w:i/>
          <w:szCs w:val="24"/>
        </w:rPr>
        <w:t xml:space="preserve"> </w:t>
      </w:r>
      <w:r w:rsidR="00AB369F">
        <w:rPr>
          <w:i/>
          <w:szCs w:val="24"/>
        </w:rPr>
        <w:t xml:space="preserve">(a)(7) and </w:t>
      </w:r>
      <w:r w:rsidR="00531E6E">
        <w:rPr>
          <w:i/>
          <w:szCs w:val="24"/>
        </w:rPr>
        <w:t xml:space="preserve">(b).  </w:t>
      </w:r>
    </w:p>
    <w:p w14:paraId="51CDA23C" w14:textId="77777777" w:rsidR="00141A34" w:rsidRDefault="00141A34" w:rsidP="008E1BBC">
      <w:pPr>
        <w:rPr>
          <w:i/>
          <w:szCs w:val="24"/>
        </w:rPr>
      </w:pPr>
    </w:p>
    <w:p w14:paraId="00AD24CF" w14:textId="4FC8FC0C" w:rsidR="00ED7BC6" w:rsidRDefault="004217F4" w:rsidP="008E1BBC">
      <w:pPr>
        <w:rPr>
          <w:i/>
          <w:szCs w:val="24"/>
        </w:rPr>
      </w:pPr>
      <w:r w:rsidRPr="004217F4">
        <w:rPr>
          <w:i/>
          <w:szCs w:val="24"/>
        </w:rPr>
        <w:t xml:space="preserve">A state that does not have a “one action” statute should omit subsection </w:t>
      </w:r>
      <w:r w:rsidR="00531E6E">
        <w:rPr>
          <w:i/>
          <w:szCs w:val="24"/>
        </w:rPr>
        <w:t>(a)</w:t>
      </w:r>
      <w:r w:rsidRPr="004217F4">
        <w:rPr>
          <w:i/>
          <w:szCs w:val="24"/>
        </w:rPr>
        <w:t>(6).</w:t>
      </w:r>
    </w:p>
    <w:p w14:paraId="00AD24D7" w14:textId="77777777" w:rsidR="00B823EA" w:rsidRDefault="00B823EA" w:rsidP="008E1BBC">
      <w:pPr>
        <w:rPr>
          <w:szCs w:val="24"/>
        </w:rPr>
      </w:pPr>
    </w:p>
    <w:p w14:paraId="5D711000" w14:textId="67152EE3" w:rsidR="00F84B92" w:rsidRDefault="00F84B92" w:rsidP="00F84B92">
      <w:pPr>
        <w:spacing w:line="480" w:lineRule="auto"/>
        <w:rPr>
          <w:b/>
          <w:szCs w:val="24"/>
        </w:rPr>
      </w:pPr>
      <w:r>
        <w:rPr>
          <w:b/>
          <w:bCs/>
          <w:szCs w:val="24"/>
        </w:rPr>
        <w:tab/>
      </w:r>
      <w:bookmarkStart w:id="67" w:name="_Toc430694559"/>
      <w:r w:rsidRPr="00FB6F82">
        <w:rPr>
          <w:rStyle w:val="Heading1Char"/>
        </w:rPr>
        <w:t>SECTION 26.  UNIFORMITY OF APPLICATION AND CONSTRUCTION.</w:t>
      </w:r>
      <w:bookmarkEnd w:id="67"/>
      <w:r w:rsidRPr="00F84B92">
        <w:rPr>
          <w:b/>
          <w:bCs/>
          <w:szCs w:val="24"/>
        </w:rPr>
        <w:t xml:space="preserve"> </w:t>
      </w:r>
      <w:r>
        <w:rPr>
          <w:b/>
          <w:bCs/>
          <w:szCs w:val="24"/>
        </w:rPr>
        <w:t xml:space="preserve"> </w:t>
      </w:r>
      <w:r w:rsidRPr="008C45E3">
        <w:rPr>
          <w:szCs w:val="24"/>
        </w:rPr>
        <w:t>In applying and construing this uniform act, consideration</w:t>
      </w:r>
      <w:r>
        <w:rPr>
          <w:szCs w:val="24"/>
        </w:rPr>
        <w:t xml:space="preserve"> </w:t>
      </w:r>
      <w:r w:rsidRPr="008C45E3">
        <w:rPr>
          <w:szCs w:val="24"/>
        </w:rPr>
        <w:t>must be given to the need to promote uniformity of the law with respect to its</w:t>
      </w:r>
      <w:r>
        <w:rPr>
          <w:szCs w:val="24"/>
        </w:rPr>
        <w:t xml:space="preserve"> </w:t>
      </w:r>
      <w:r w:rsidRPr="008C45E3">
        <w:rPr>
          <w:szCs w:val="24"/>
        </w:rPr>
        <w:t>subject matter among states that enact it.</w:t>
      </w:r>
    </w:p>
    <w:p w14:paraId="00AD24D9" w14:textId="42334BA0" w:rsidR="00D6220B" w:rsidRDefault="00D6220B" w:rsidP="008E1BBC">
      <w:pPr>
        <w:spacing w:line="480" w:lineRule="auto"/>
        <w:rPr>
          <w:b/>
          <w:szCs w:val="24"/>
        </w:rPr>
      </w:pPr>
      <w:r w:rsidRPr="00F83826">
        <w:rPr>
          <w:b/>
          <w:szCs w:val="24"/>
        </w:rPr>
        <w:tab/>
      </w:r>
      <w:bookmarkStart w:id="68" w:name="_Toc364863671"/>
      <w:bookmarkStart w:id="69" w:name="_Toc364865830"/>
      <w:bookmarkStart w:id="70" w:name="_Toc430694560"/>
      <w:r w:rsidRPr="009B4968">
        <w:rPr>
          <w:rStyle w:val="Heading1Char"/>
        </w:rPr>
        <w:t xml:space="preserve">SECTION </w:t>
      </w:r>
      <w:r w:rsidR="00180631">
        <w:rPr>
          <w:rStyle w:val="Heading1Char"/>
        </w:rPr>
        <w:t>2</w:t>
      </w:r>
      <w:r w:rsidR="00F84B92">
        <w:rPr>
          <w:rStyle w:val="Heading1Char"/>
        </w:rPr>
        <w:t>7</w:t>
      </w:r>
      <w:r w:rsidRPr="009B4968">
        <w:rPr>
          <w:rStyle w:val="Heading1Char"/>
        </w:rPr>
        <w:t xml:space="preserve">.  </w:t>
      </w:r>
      <w:r w:rsidR="00297D6D" w:rsidRPr="009B4968">
        <w:rPr>
          <w:rStyle w:val="Heading1Char"/>
        </w:rPr>
        <w:t>RELATION TO ELECTRONIC SIGNATURES IN GLOBAL AND NATIONAL COMMERCE ACT.</w:t>
      </w:r>
      <w:bookmarkEnd w:id="68"/>
      <w:bookmarkEnd w:id="69"/>
      <w:bookmarkEnd w:id="70"/>
      <w:r w:rsidR="00297D6D" w:rsidRPr="00F83826">
        <w:rPr>
          <w:b/>
          <w:szCs w:val="24"/>
        </w:rPr>
        <w:t xml:space="preserve">  </w:t>
      </w:r>
      <w:r w:rsidR="00297D6D" w:rsidRPr="00F83826">
        <w:rPr>
          <w:szCs w:val="24"/>
        </w:rPr>
        <w:t>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w:t>
      </w:r>
      <w:r w:rsidR="00251C5C">
        <w:rPr>
          <w:szCs w:val="24"/>
        </w:rPr>
        <w:t>on 7003(b).</w:t>
      </w:r>
    </w:p>
    <w:p w14:paraId="00AD24DA" w14:textId="418382FC" w:rsidR="00F47576" w:rsidRPr="00F47576" w:rsidRDefault="00861DD2" w:rsidP="008E1BBC">
      <w:pPr>
        <w:spacing w:line="480" w:lineRule="auto"/>
        <w:rPr>
          <w:szCs w:val="24"/>
        </w:rPr>
      </w:pPr>
      <w:r>
        <w:rPr>
          <w:b/>
          <w:szCs w:val="24"/>
        </w:rPr>
        <w:tab/>
      </w:r>
      <w:bookmarkStart w:id="71" w:name="_Toc430694561"/>
      <w:r w:rsidRPr="00FB6F82">
        <w:rPr>
          <w:rStyle w:val="Heading1Char"/>
        </w:rPr>
        <w:t>SECTION 2</w:t>
      </w:r>
      <w:r w:rsidR="005E4814" w:rsidRPr="00FB6F82">
        <w:rPr>
          <w:rStyle w:val="Heading1Char"/>
        </w:rPr>
        <w:t>8</w:t>
      </w:r>
      <w:r w:rsidRPr="00FB6F82">
        <w:rPr>
          <w:rStyle w:val="Heading1Char"/>
        </w:rPr>
        <w:t xml:space="preserve">.  </w:t>
      </w:r>
      <w:r w:rsidR="0042719D">
        <w:rPr>
          <w:rStyle w:val="Heading1Char"/>
        </w:rPr>
        <w:t>TRANSITION</w:t>
      </w:r>
      <w:r w:rsidRPr="00FB6F82">
        <w:rPr>
          <w:rStyle w:val="Heading1Char"/>
        </w:rPr>
        <w:t>.</w:t>
      </w:r>
      <w:bookmarkEnd w:id="71"/>
      <w:r>
        <w:rPr>
          <w:b/>
          <w:szCs w:val="24"/>
        </w:rPr>
        <w:t xml:space="preserve">  </w:t>
      </w:r>
      <w:r w:rsidR="00F47576" w:rsidRPr="00F47576">
        <w:rPr>
          <w:szCs w:val="24"/>
        </w:rPr>
        <w:t>This [act] does not apply to a receivership for which the receiver was appointed before [the effective date of this</w:t>
      </w:r>
    </w:p>
    <w:p w14:paraId="182B72BA" w14:textId="078B023E" w:rsidR="008D3E8A" w:rsidRDefault="00F47576" w:rsidP="008D3E8A">
      <w:pPr>
        <w:spacing w:line="480" w:lineRule="auto"/>
        <w:rPr>
          <w:szCs w:val="24"/>
        </w:rPr>
      </w:pPr>
      <w:r w:rsidRPr="00F47576">
        <w:rPr>
          <w:szCs w:val="24"/>
        </w:rPr>
        <w:lastRenderedPageBreak/>
        <w:t>[act]].</w:t>
      </w:r>
    </w:p>
    <w:p w14:paraId="060AD8CC" w14:textId="72B977CA" w:rsidR="000C027A" w:rsidRDefault="0076201B" w:rsidP="00FB6F82">
      <w:pPr>
        <w:pStyle w:val="Heading1"/>
      </w:pPr>
      <w:r>
        <w:tab/>
      </w:r>
      <w:bookmarkStart w:id="72" w:name="_Toc430694562"/>
      <w:r>
        <w:t>SECTION 2</w:t>
      </w:r>
      <w:r w:rsidR="005E4814">
        <w:t>9</w:t>
      </w:r>
      <w:r>
        <w:t>.  REPEAL</w:t>
      </w:r>
      <w:r w:rsidR="0040016A">
        <w:t>S</w:t>
      </w:r>
      <w:r w:rsidR="000C027A">
        <w:t>; CONFORMING AMENDMENTS</w:t>
      </w:r>
      <w:r>
        <w:t>.</w:t>
      </w:r>
      <w:bookmarkEnd w:id="72"/>
      <w:r w:rsidR="0040016A">
        <w:t xml:space="preserve">  </w:t>
      </w:r>
    </w:p>
    <w:p w14:paraId="45B088BF" w14:textId="77777777" w:rsidR="000C027A" w:rsidRDefault="000C027A" w:rsidP="008E1BBC">
      <w:pPr>
        <w:spacing w:line="480" w:lineRule="auto"/>
        <w:rPr>
          <w:szCs w:val="24"/>
        </w:rPr>
      </w:pPr>
      <w:r>
        <w:rPr>
          <w:szCs w:val="24"/>
        </w:rPr>
        <w:tab/>
        <w:t>(a) . . . .</w:t>
      </w:r>
    </w:p>
    <w:p w14:paraId="07AB6838" w14:textId="77777777" w:rsidR="000C027A" w:rsidRDefault="000C027A" w:rsidP="008E1BBC">
      <w:pPr>
        <w:spacing w:line="480" w:lineRule="auto"/>
        <w:rPr>
          <w:szCs w:val="24"/>
        </w:rPr>
      </w:pPr>
      <w:r>
        <w:rPr>
          <w:szCs w:val="24"/>
        </w:rPr>
        <w:tab/>
        <w:t>(b) . . . .</w:t>
      </w:r>
    </w:p>
    <w:p w14:paraId="00AD24DC" w14:textId="6D3C03C9" w:rsidR="0040016A" w:rsidRDefault="000C027A" w:rsidP="008E1BBC">
      <w:pPr>
        <w:spacing w:line="480" w:lineRule="auto"/>
        <w:rPr>
          <w:szCs w:val="24"/>
        </w:rPr>
      </w:pPr>
      <w:r>
        <w:rPr>
          <w:szCs w:val="24"/>
        </w:rPr>
        <w:tab/>
        <w:t>(c) . . .</w:t>
      </w:r>
      <w:r w:rsidR="0040016A">
        <w:rPr>
          <w:szCs w:val="24"/>
        </w:rPr>
        <w:t xml:space="preserve"> .</w:t>
      </w:r>
    </w:p>
    <w:p w14:paraId="3B27480E" w14:textId="676070E8" w:rsidR="00F84B92" w:rsidRPr="001666E0" w:rsidRDefault="00F84B92" w:rsidP="008E1BBC">
      <w:pPr>
        <w:spacing w:line="480" w:lineRule="auto"/>
        <w:rPr>
          <w:szCs w:val="24"/>
        </w:rPr>
      </w:pPr>
      <w:r>
        <w:rPr>
          <w:b/>
          <w:bCs/>
          <w:szCs w:val="24"/>
        </w:rPr>
        <w:tab/>
      </w:r>
      <w:bookmarkStart w:id="73" w:name="_Toc430694563"/>
      <w:r w:rsidRPr="00FB6F82">
        <w:rPr>
          <w:rStyle w:val="Heading1Char"/>
        </w:rPr>
        <w:t>SECTION 30.  EFFECTIVE DATE.</w:t>
      </w:r>
      <w:bookmarkEnd w:id="73"/>
      <w:r w:rsidRPr="00F84B92">
        <w:rPr>
          <w:b/>
          <w:szCs w:val="24"/>
        </w:rPr>
        <w:t xml:space="preserve">  </w:t>
      </w:r>
      <w:r w:rsidRPr="00F84B92">
        <w:rPr>
          <w:szCs w:val="24"/>
        </w:rPr>
        <w:t>This [act] takes effect  . . . .</w:t>
      </w:r>
    </w:p>
    <w:sectPr w:rsidR="00F84B92" w:rsidRPr="001666E0" w:rsidSect="00B94047">
      <w:footerReference w:type="default" r:id="rId12"/>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DFC3" w14:textId="77777777" w:rsidR="003355CA" w:rsidRDefault="003355CA" w:rsidP="006C4E53">
      <w:r>
        <w:separator/>
      </w:r>
    </w:p>
  </w:endnote>
  <w:endnote w:type="continuationSeparator" w:id="0">
    <w:p w14:paraId="0B7CE961" w14:textId="77777777" w:rsidR="003355CA" w:rsidRDefault="003355CA" w:rsidP="006C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24E1" w14:textId="79DC89AC" w:rsidR="007D697B" w:rsidRDefault="007D697B">
    <w:pPr>
      <w:pStyle w:val="Footer"/>
      <w:jc w:val="center"/>
    </w:pPr>
  </w:p>
  <w:p w14:paraId="00AD24E2" w14:textId="77777777" w:rsidR="007D697B" w:rsidRDefault="007D6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6320"/>
      <w:docPartObj>
        <w:docPartGallery w:val="Page Numbers (Bottom of Page)"/>
        <w:docPartUnique/>
      </w:docPartObj>
    </w:sdtPr>
    <w:sdtEndPr>
      <w:rPr>
        <w:noProof/>
      </w:rPr>
    </w:sdtEndPr>
    <w:sdtContent>
      <w:p w14:paraId="1322AD7F" w14:textId="60F25F17" w:rsidR="00E17241" w:rsidRDefault="00E17241">
        <w:pPr>
          <w:pStyle w:val="Footer"/>
          <w:jc w:val="center"/>
        </w:pPr>
        <w:r>
          <w:fldChar w:fldCharType="begin"/>
        </w:r>
        <w:r>
          <w:instrText xml:space="preserve"> PAGE   \* MERGEFORMAT </w:instrText>
        </w:r>
        <w:r>
          <w:fldChar w:fldCharType="separate"/>
        </w:r>
        <w:r w:rsidR="00785818">
          <w:rPr>
            <w:noProof/>
          </w:rPr>
          <w:t>1</w:t>
        </w:r>
        <w:r>
          <w:rPr>
            <w:noProof/>
          </w:rPr>
          <w:fldChar w:fldCharType="end"/>
        </w:r>
      </w:p>
    </w:sdtContent>
  </w:sdt>
  <w:p w14:paraId="639FCD1B" w14:textId="77777777" w:rsidR="00E17241" w:rsidRDefault="00E1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2DA1D" w14:textId="77777777" w:rsidR="003355CA" w:rsidRDefault="003355CA" w:rsidP="006C4E53">
      <w:r>
        <w:separator/>
      </w:r>
    </w:p>
  </w:footnote>
  <w:footnote w:type="continuationSeparator" w:id="0">
    <w:p w14:paraId="18FE2C6A" w14:textId="77777777" w:rsidR="003355CA" w:rsidRDefault="003355CA" w:rsidP="006C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1B826CF"/>
    <w:multiLevelType w:val="hybridMultilevel"/>
    <w:tmpl w:val="E28E0B30"/>
    <w:lvl w:ilvl="0" w:tplc="E4D8B39C">
      <w:start w:val="1"/>
      <w:numFmt w:val="decimal"/>
      <w:lvlText w:val="(%1)"/>
      <w:lvlJc w:val="left"/>
      <w:pPr>
        <w:ind w:left="525" w:hanging="4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EDD5D31"/>
    <w:multiLevelType w:val="hybridMultilevel"/>
    <w:tmpl w:val="EC7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602F1"/>
    <w:multiLevelType w:val="hybridMultilevel"/>
    <w:tmpl w:val="196A51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4AE3AC1"/>
    <w:multiLevelType w:val="hybridMultilevel"/>
    <w:tmpl w:val="798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F4479"/>
    <w:multiLevelType w:val="hybridMultilevel"/>
    <w:tmpl w:val="15B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41AAA"/>
    <w:multiLevelType w:val="hybridMultilevel"/>
    <w:tmpl w:val="627EEC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61E20D4"/>
    <w:multiLevelType w:val="hybridMultilevel"/>
    <w:tmpl w:val="38A8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B461F"/>
    <w:multiLevelType w:val="hybridMultilevel"/>
    <w:tmpl w:val="A56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35D99"/>
    <w:multiLevelType w:val="hybridMultilevel"/>
    <w:tmpl w:val="DEA04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9C60BE"/>
    <w:multiLevelType w:val="hybridMultilevel"/>
    <w:tmpl w:val="42BA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8"/>
  </w:num>
  <w:num w:numId="6">
    <w:abstractNumId w:val="9"/>
  </w:num>
  <w:num w:numId="7">
    <w:abstractNumId w:val="6"/>
  </w:num>
  <w:num w:numId="8">
    <w:abstractNumId w:val="1"/>
  </w:num>
  <w:num w:numId="9">
    <w:abstractNumId w:val="4"/>
  </w:num>
  <w:num w:numId="10">
    <w:abstractNumId w:val="10"/>
  </w:num>
  <w:num w:numId="11">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D0"/>
    <w:rsid w:val="00000738"/>
    <w:rsid w:val="0000188F"/>
    <w:rsid w:val="000019E3"/>
    <w:rsid w:val="00002FCC"/>
    <w:rsid w:val="00004AC6"/>
    <w:rsid w:val="00005F9E"/>
    <w:rsid w:val="000103AA"/>
    <w:rsid w:val="00010BA7"/>
    <w:rsid w:val="000127B3"/>
    <w:rsid w:val="000128A3"/>
    <w:rsid w:val="00014AF4"/>
    <w:rsid w:val="000163D0"/>
    <w:rsid w:val="000170A4"/>
    <w:rsid w:val="00017217"/>
    <w:rsid w:val="00023890"/>
    <w:rsid w:val="000241DC"/>
    <w:rsid w:val="00024936"/>
    <w:rsid w:val="00025581"/>
    <w:rsid w:val="0002580B"/>
    <w:rsid w:val="00026683"/>
    <w:rsid w:val="000270C2"/>
    <w:rsid w:val="00031064"/>
    <w:rsid w:val="000321A5"/>
    <w:rsid w:val="00034474"/>
    <w:rsid w:val="00034805"/>
    <w:rsid w:val="000366DA"/>
    <w:rsid w:val="00037D6A"/>
    <w:rsid w:val="00040166"/>
    <w:rsid w:val="00041724"/>
    <w:rsid w:val="00041A37"/>
    <w:rsid w:val="00041AEB"/>
    <w:rsid w:val="00043981"/>
    <w:rsid w:val="00044A89"/>
    <w:rsid w:val="000467CA"/>
    <w:rsid w:val="00050627"/>
    <w:rsid w:val="000526B0"/>
    <w:rsid w:val="000545BE"/>
    <w:rsid w:val="00054909"/>
    <w:rsid w:val="00060B43"/>
    <w:rsid w:val="000645F3"/>
    <w:rsid w:val="00064E94"/>
    <w:rsid w:val="000655C1"/>
    <w:rsid w:val="00066C8F"/>
    <w:rsid w:val="00066D6E"/>
    <w:rsid w:val="00070203"/>
    <w:rsid w:val="000709D7"/>
    <w:rsid w:val="00071AF5"/>
    <w:rsid w:val="00072087"/>
    <w:rsid w:val="00074757"/>
    <w:rsid w:val="00074FDE"/>
    <w:rsid w:val="000758C2"/>
    <w:rsid w:val="0008075B"/>
    <w:rsid w:val="00080FF9"/>
    <w:rsid w:val="00084B28"/>
    <w:rsid w:val="00085792"/>
    <w:rsid w:val="00086AC0"/>
    <w:rsid w:val="00087134"/>
    <w:rsid w:val="00087C5D"/>
    <w:rsid w:val="00091521"/>
    <w:rsid w:val="000939FE"/>
    <w:rsid w:val="00094F3E"/>
    <w:rsid w:val="00095214"/>
    <w:rsid w:val="000969C0"/>
    <w:rsid w:val="000A1345"/>
    <w:rsid w:val="000A1AF3"/>
    <w:rsid w:val="000A2825"/>
    <w:rsid w:val="000A3BC6"/>
    <w:rsid w:val="000A48D5"/>
    <w:rsid w:val="000A54CD"/>
    <w:rsid w:val="000B14FF"/>
    <w:rsid w:val="000B1665"/>
    <w:rsid w:val="000B17DB"/>
    <w:rsid w:val="000B2761"/>
    <w:rsid w:val="000B27A4"/>
    <w:rsid w:val="000B4634"/>
    <w:rsid w:val="000B4938"/>
    <w:rsid w:val="000B5E51"/>
    <w:rsid w:val="000B6C5D"/>
    <w:rsid w:val="000C027A"/>
    <w:rsid w:val="000C0ED2"/>
    <w:rsid w:val="000C235F"/>
    <w:rsid w:val="000C5473"/>
    <w:rsid w:val="000C6212"/>
    <w:rsid w:val="000C63AC"/>
    <w:rsid w:val="000C72DB"/>
    <w:rsid w:val="000D0E8B"/>
    <w:rsid w:val="000D1E7D"/>
    <w:rsid w:val="000D3B9A"/>
    <w:rsid w:val="000D5E57"/>
    <w:rsid w:val="000D799C"/>
    <w:rsid w:val="000E3CF4"/>
    <w:rsid w:val="000E41DA"/>
    <w:rsid w:val="000E63FC"/>
    <w:rsid w:val="000E743D"/>
    <w:rsid w:val="000E7521"/>
    <w:rsid w:val="000E7651"/>
    <w:rsid w:val="000F10CD"/>
    <w:rsid w:val="000F207A"/>
    <w:rsid w:val="000F27E7"/>
    <w:rsid w:val="000F321A"/>
    <w:rsid w:val="000F58DA"/>
    <w:rsid w:val="000F6304"/>
    <w:rsid w:val="00100578"/>
    <w:rsid w:val="00101304"/>
    <w:rsid w:val="00101CFD"/>
    <w:rsid w:val="00102F89"/>
    <w:rsid w:val="00103077"/>
    <w:rsid w:val="00103DD1"/>
    <w:rsid w:val="00104206"/>
    <w:rsid w:val="00105695"/>
    <w:rsid w:val="00105B58"/>
    <w:rsid w:val="001070F8"/>
    <w:rsid w:val="00107700"/>
    <w:rsid w:val="001108E3"/>
    <w:rsid w:val="0011198A"/>
    <w:rsid w:val="00112FBB"/>
    <w:rsid w:val="00113892"/>
    <w:rsid w:val="0011407F"/>
    <w:rsid w:val="001148DA"/>
    <w:rsid w:val="00114CC2"/>
    <w:rsid w:val="00115E42"/>
    <w:rsid w:val="001163E0"/>
    <w:rsid w:val="001223CC"/>
    <w:rsid w:val="00123C94"/>
    <w:rsid w:val="0013458B"/>
    <w:rsid w:val="0013532D"/>
    <w:rsid w:val="00135610"/>
    <w:rsid w:val="001379BF"/>
    <w:rsid w:val="00137A35"/>
    <w:rsid w:val="00137ADF"/>
    <w:rsid w:val="00137DBC"/>
    <w:rsid w:val="00141A34"/>
    <w:rsid w:val="001434DD"/>
    <w:rsid w:val="00143584"/>
    <w:rsid w:val="00144E0C"/>
    <w:rsid w:val="00144EDA"/>
    <w:rsid w:val="0014660E"/>
    <w:rsid w:val="0014704D"/>
    <w:rsid w:val="00147E1B"/>
    <w:rsid w:val="0015056C"/>
    <w:rsid w:val="00151897"/>
    <w:rsid w:val="00152ECC"/>
    <w:rsid w:val="0015355B"/>
    <w:rsid w:val="00154C6C"/>
    <w:rsid w:val="001552C6"/>
    <w:rsid w:val="00155EEB"/>
    <w:rsid w:val="001575FD"/>
    <w:rsid w:val="0016010A"/>
    <w:rsid w:val="00161EA8"/>
    <w:rsid w:val="001657E2"/>
    <w:rsid w:val="001666E0"/>
    <w:rsid w:val="00170601"/>
    <w:rsid w:val="001708E9"/>
    <w:rsid w:val="001764FD"/>
    <w:rsid w:val="00180631"/>
    <w:rsid w:val="00180B89"/>
    <w:rsid w:val="00180CF2"/>
    <w:rsid w:val="00181FA1"/>
    <w:rsid w:val="00183970"/>
    <w:rsid w:val="00184B26"/>
    <w:rsid w:val="0018612F"/>
    <w:rsid w:val="001867C5"/>
    <w:rsid w:val="00190586"/>
    <w:rsid w:val="0019200A"/>
    <w:rsid w:val="00193FDA"/>
    <w:rsid w:val="001964B7"/>
    <w:rsid w:val="00197316"/>
    <w:rsid w:val="001A33E5"/>
    <w:rsid w:val="001A392D"/>
    <w:rsid w:val="001B0482"/>
    <w:rsid w:val="001B0B70"/>
    <w:rsid w:val="001B1845"/>
    <w:rsid w:val="001B4846"/>
    <w:rsid w:val="001B4DA9"/>
    <w:rsid w:val="001C0358"/>
    <w:rsid w:val="001C0CE1"/>
    <w:rsid w:val="001C4923"/>
    <w:rsid w:val="001C5628"/>
    <w:rsid w:val="001C5FE8"/>
    <w:rsid w:val="001C6B7D"/>
    <w:rsid w:val="001C70D4"/>
    <w:rsid w:val="001C72B6"/>
    <w:rsid w:val="001D062E"/>
    <w:rsid w:val="001D0A10"/>
    <w:rsid w:val="001D2519"/>
    <w:rsid w:val="001D36CA"/>
    <w:rsid w:val="001D3798"/>
    <w:rsid w:val="001D56F5"/>
    <w:rsid w:val="001D690D"/>
    <w:rsid w:val="001D6FB5"/>
    <w:rsid w:val="001D71E8"/>
    <w:rsid w:val="001E1DAB"/>
    <w:rsid w:val="001E2487"/>
    <w:rsid w:val="001E2AA7"/>
    <w:rsid w:val="001E62A1"/>
    <w:rsid w:val="001E6366"/>
    <w:rsid w:val="001F0987"/>
    <w:rsid w:val="001F0B47"/>
    <w:rsid w:val="001F0EA3"/>
    <w:rsid w:val="001F3117"/>
    <w:rsid w:val="001F48FF"/>
    <w:rsid w:val="001F6F51"/>
    <w:rsid w:val="001F75E9"/>
    <w:rsid w:val="00200C9D"/>
    <w:rsid w:val="00200CE1"/>
    <w:rsid w:val="002014DC"/>
    <w:rsid w:val="00206B70"/>
    <w:rsid w:val="00206DAD"/>
    <w:rsid w:val="002104ED"/>
    <w:rsid w:val="002109E5"/>
    <w:rsid w:val="00211CC3"/>
    <w:rsid w:val="00213F73"/>
    <w:rsid w:val="00215670"/>
    <w:rsid w:val="00215697"/>
    <w:rsid w:val="00215BFF"/>
    <w:rsid w:val="00217F20"/>
    <w:rsid w:val="00220864"/>
    <w:rsid w:val="002210BF"/>
    <w:rsid w:val="00221F77"/>
    <w:rsid w:val="002239FB"/>
    <w:rsid w:val="00225FBD"/>
    <w:rsid w:val="00226FF7"/>
    <w:rsid w:val="0023009F"/>
    <w:rsid w:val="00230C1F"/>
    <w:rsid w:val="0023196A"/>
    <w:rsid w:val="00233A69"/>
    <w:rsid w:val="00234510"/>
    <w:rsid w:val="00234A03"/>
    <w:rsid w:val="0024111E"/>
    <w:rsid w:val="002432F0"/>
    <w:rsid w:val="00245987"/>
    <w:rsid w:val="00250AAD"/>
    <w:rsid w:val="002517AB"/>
    <w:rsid w:val="00251C5C"/>
    <w:rsid w:val="00254630"/>
    <w:rsid w:val="00263473"/>
    <w:rsid w:val="002651E1"/>
    <w:rsid w:val="002656BA"/>
    <w:rsid w:val="002659DC"/>
    <w:rsid w:val="00265A40"/>
    <w:rsid w:val="00266F1E"/>
    <w:rsid w:val="00270568"/>
    <w:rsid w:val="0027289D"/>
    <w:rsid w:val="00282638"/>
    <w:rsid w:val="00282F88"/>
    <w:rsid w:val="002845E5"/>
    <w:rsid w:val="00291AC5"/>
    <w:rsid w:val="00293E8B"/>
    <w:rsid w:val="00294F98"/>
    <w:rsid w:val="0029530D"/>
    <w:rsid w:val="00296247"/>
    <w:rsid w:val="00296464"/>
    <w:rsid w:val="002978FE"/>
    <w:rsid w:val="00297D6D"/>
    <w:rsid w:val="002A266C"/>
    <w:rsid w:val="002A43EA"/>
    <w:rsid w:val="002A440A"/>
    <w:rsid w:val="002B0C06"/>
    <w:rsid w:val="002B1ECF"/>
    <w:rsid w:val="002B30F0"/>
    <w:rsid w:val="002B4CEA"/>
    <w:rsid w:val="002B6D3B"/>
    <w:rsid w:val="002B6FE3"/>
    <w:rsid w:val="002B761E"/>
    <w:rsid w:val="002B7D59"/>
    <w:rsid w:val="002C26D9"/>
    <w:rsid w:val="002C2F15"/>
    <w:rsid w:val="002C39C0"/>
    <w:rsid w:val="002C3F6A"/>
    <w:rsid w:val="002C5186"/>
    <w:rsid w:val="002C58D0"/>
    <w:rsid w:val="002C6E12"/>
    <w:rsid w:val="002C7091"/>
    <w:rsid w:val="002D130F"/>
    <w:rsid w:val="002D1465"/>
    <w:rsid w:val="002D4281"/>
    <w:rsid w:val="002D42D7"/>
    <w:rsid w:val="002D722F"/>
    <w:rsid w:val="002D725B"/>
    <w:rsid w:val="002D72C8"/>
    <w:rsid w:val="002E2908"/>
    <w:rsid w:val="002E2E77"/>
    <w:rsid w:val="002E67DC"/>
    <w:rsid w:val="002F0518"/>
    <w:rsid w:val="002F06AA"/>
    <w:rsid w:val="002F23FC"/>
    <w:rsid w:val="002F2AFB"/>
    <w:rsid w:val="002F330E"/>
    <w:rsid w:val="002F38D8"/>
    <w:rsid w:val="002F3BC1"/>
    <w:rsid w:val="002F4B88"/>
    <w:rsid w:val="002F618D"/>
    <w:rsid w:val="00305915"/>
    <w:rsid w:val="0030625A"/>
    <w:rsid w:val="00306DC9"/>
    <w:rsid w:val="003072D0"/>
    <w:rsid w:val="00307E29"/>
    <w:rsid w:val="00310BC3"/>
    <w:rsid w:val="003114C4"/>
    <w:rsid w:val="00313C02"/>
    <w:rsid w:val="0031506C"/>
    <w:rsid w:val="003176CE"/>
    <w:rsid w:val="00317C2F"/>
    <w:rsid w:val="00321000"/>
    <w:rsid w:val="0032264B"/>
    <w:rsid w:val="00322CA9"/>
    <w:rsid w:val="003231FA"/>
    <w:rsid w:val="003256BD"/>
    <w:rsid w:val="003279CC"/>
    <w:rsid w:val="003304E9"/>
    <w:rsid w:val="003312F9"/>
    <w:rsid w:val="00331729"/>
    <w:rsid w:val="003328C7"/>
    <w:rsid w:val="00333AD1"/>
    <w:rsid w:val="00333DB0"/>
    <w:rsid w:val="003346E7"/>
    <w:rsid w:val="003349E0"/>
    <w:rsid w:val="00334B65"/>
    <w:rsid w:val="00334C70"/>
    <w:rsid w:val="003355CA"/>
    <w:rsid w:val="00336F96"/>
    <w:rsid w:val="00337A97"/>
    <w:rsid w:val="00341681"/>
    <w:rsid w:val="00343CF6"/>
    <w:rsid w:val="00347504"/>
    <w:rsid w:val="00351CCD"/>
    <w:rsid w:val="003540F5"/>
    <w:rsid w:val="00354C3E"/>
    <w:rsid w:val="00356266"/>
    <w:rsid w:val="00357F47"/>
    <w:rsid w:val="00361221"/>
    <w:rsid w:val="003615AA"/>
    <w:rsid w:val="003626E5"/>
    <w:rsid w:val="00364AE7"/>
    <w:rsid w:val="00366CBE"/>
    <w:rsid w:val="00367B9C"/>
    <w:rsid w:val="00367EF3"/>
    <w:rsid w:val="00370A69"/>
    <w:rsid w:val="00370DC9"/>
    <w:rsid w:val="003711BD"/>
    <w:rsid w:val="003733CB"/>
    <w:rsid w:val="0037362F"/>
    <w:rsid w:val="0037732C"/>
    <w:rsid w:val="00377C40"/>
    <w:rsid w:val="0038039F"/>
    <w:rsid w:val="00380CC8"/>
    <w:rsid w:val="003811D6"/>
    <w:rsid w:val="00382553"/>
    <w:rsid w:val="00386058"/>
    <w:rsid w:val="00386707"/>
    <w:rsid w:val="003904C6"/>
    <w:rsid w:val="00392907"/>
    <w:rsid w:val="00392D1D"/>
    <w:rsid w:val="003966A1"/>
    <w:rsid w:val="00396F04"/>
    <w:rsid w:val="003A1B2A"/>
    <w:rsid w:val="003A43AA"/>
    <w:rsid w:val="003A4E91"/>
    <w:rsid w:val="003A4FF2"/>
    <w:rsid w:val="003A5050"/>
    <w:rsid w:val="003A6725"/>
    <w:rsid w:val="003A68C8"/>
    <w:rsid w:val="003B1A3E"/>
    <w:rsid w:val="003B2BE9"/>
    <w:rsid w:val="003B30AA"/>
    <w:rsid w:val="003B33CB"/>
    <w:rsid w:val="003B5B31"/>
    <w:rsid w:val="003C01E0"/>
    <w:rsid w:val="003C0255"/>
    <w:rsid w:val="003C15DA"/>
    <w:rsid w:val="003C171E"/>
    <w:rsid w:val="003C2987"/>
    <w:rsid w:val="003C3794"/>
    <w:rsid w:val="003C5BD3"/>
    <w:rsid w:val="003D05BF"/>
    <w:rsid w:val="003D0745"/>
    <w:rsid w:val="003D2A10"/>
    <w:rsid w:val="003D2A74"/>
    <w:rsid w:val="003D3FE3"/>
    <w:rsid w:val="003D6419"/>
    <w:rsid w:val="003E4B21"/>
    <w:rsid w:val="003E5169"/>
    <w:rsid w:val="003F1E4E"/>
    <w:rsid w:val="003F1E93"/>
    <w:rsid w:val="003F206B"/>
    <w:rsid w:val="003F2804"/>
    <w:rsid w:val="003F4868"/>
    <w:rsid w:val="003F55FC"/>
    <w:rsid w:val="003F7794"/>
    <w:rsid w:val="0040016A"/>
    <w:rsid w:val="00404891"/>
    <w:rsid w:val="004052DD"/>
    <w:rsid w:val="004057C7"/>
    <w:rsid w:val="0040592A"/>
    <w:rsid w:val="00407415"/>
    <w:rsid w:val="00410CC6"/>
    <w:rsid w:val="00412081"/>
    <w:rsid w:val="00412EDA"/>
    <w:rsid w:val="00416B52"/>
    <w:rsid w:val="004200AC"/>
    <w:rsid w:val="004205EB"/>
    <w:rsid w:val="00420973"/>
    <w:rsid w:val="004217F4"/>
    <w:rsid w:val="004239DA"/>
    <w:rsid w:val="0042719D"/>
    <w:rsid w:val="00430D0E"/>
    <w:rsid w:val="0043367C"/>
    <w:rsid w:val="004354EE"/>
    <w:rsid w:val="0043571E"/>
    <w:rsid w:val="00440F08"/>
    <w:rsid w:val="00440F30"/>
    <w:rsid w:val="0044342F"/>
    <w:rsid w:val="0044699B"/>
    <w:rsid w:val="004470A9"/>
    <w:rsid w:val="00447775"/>
    <w:rsid w:val="00450EC2"/>
    <w:rsid w:val="00451AB9"/>
    <w:rsid w:val="00451F7E"/>
    <w:rsid w:val="00454D12"/>
    <w:rsid w:val="0045560E"/>
    <w:rsid w:val="00456B4D"/>
    <w:rsid w:val="004570A3"/>
    <w:rsid w:val="00461A1A"/>
    <w:rsid w:val="00463D23"/>
    <w:rsid w:val="00464725"/>
    <w:rsid w:val="004650D4"/>
    <w:rsid w:val="0046522D"/>
    <w:rsid w:val="00467152"/>
    <w:rsid w:val="0047072C"/>
    <w:rsid w:val="00470C3C"/>
    <w:rsid w:val="004718C7"/>
    <w:rsid w:val="0047549A"/>
    <w:rsid w:val="00476546"/>
    <w:rsid w:val="0048017F"/>
    <w:rsid w:val="00480936"/>
    <w:rsid w:val="004816DE"/>
    <w:rsid w:val="004820B9"/>
    <w:rsid w:val="00483C9B"/>
    <w:rsid w:val="004867D7"/>
    <w:rsid w:val="0049017B"/>
    <w:rsid w:val="0049147D"/>
    <w:rsid w:val="0049183B"/>
    <w:rsid w:val="00492B3E"/>
    <w:rsid w:val="00492DFA"/>
    <w:rsid w:val="004946E3"/>
    <w:rsid w:val="00497E31"/>
    <w:rsid w:val="004A2296"/>
    <w:rsid w:val="004A33D1"/>
    <w:rsid w:val="004A364B"/>
    <w:rsid w:val="004A64A2"/>
    <w:rsid w:val="004A705A"/>
    <w:rsid w:val="004A7BFB"/>
    <w:rsid w:val="004B1D72"/>
    <w:rsid w:val="004B2399"/>
    <w:rsid w:val="004B2715"/>
    <w:rsid w:val="004B2F48"/>
    <w:rsid w:val="004B4EA9"/>
    <w:rsid w:val="004B5F0F"/>
    <w:rsid w:val="004B745F"/>
    <w:rsid w:val="004C3175"/>
    <w:rsid w:val="004C3E04"/>
    <w:rsid w:val="004D2BA7"/>
    <w:rsid w:val="004D3786"/>
    <w:rsid w:val="004D3ADF"/>
    <w:rsid w:val="004E0D90"/>
    <w:rsid w:val="004E1408"/>
    <w:rsid w:val="004E3AC0"/>
    <w:rsid w:val="004E7A41"/>
    <w:rsid w:val="004F0021"/>
    <w:rsid w:val="004F7346"/>
    <w:rsid w:val="0050103A"/>
    <w:rsid w:val="00502C81"/>
    <w:rsid w:val="00504BEB"/>
    <w:rsid w:val="00505264"/>
    <w:rsid w:val="00506872"/>
    <w:rsid w:val="005102B3"/>
    <w:rsid w:val="005113BD"/>
    <w:rsid w:val="0051427D"/>
    <w:rsid w:val="0051437D"/>
    <w:rsid w:val="00514C26"/>
    <w:rsid w:val="00514E32"/>
    <w:rsid w:val="0052172B"/>
    <w:rsid w:val="005218F2"/>
    <w:rsid w:val="00523940"/>
    <w:rsid w:val="005256D1"/>
    <w:rsid w:val="005268CF"/>
    <w:rsid w:val="0052746F"/>
    <w:rsid w:val="0052771B"/>
    <w:rsid w:val="005301E0"/>
    <w:rsid w:val="00531E6E"/>
    <w:rsid w:val="00532339"/>
    <w:rsid w:val="005338C5"/>
    <w:rsid w:val="00536AF8"/>
    <w:rsid w:val="0053767F"/>
    <w:rsid w:val="00537AC9"/>
    <w:rsid w:val="00543391"/>
    <w:rsid w:val="00543640"/>
    <w:rsid w:val="00543BF6"/>
    <w:rsid w:val="00543D64"/>
    <w:rsid w:val="00545098"/>
    <w:rsid w:val="005454A8"/>
    <w:rsid w:val="00546AB2"/>
    <w:rsid w:val="005511D0"/>
    <w:rsid w:val="0055231D"/>
    <w:rsid w:val="005529AE"/>
    <w:rsid w:val="00552E38"/>
    <w:rsid w:val="0055395A"/>
    <w:rsid w:val="005552A9"/>
    <w:rsid w:val="0055669E"/>
    <w:rsid w:val="00557057"/>
    <w:rsid w:val="00561911"/>
    <w:rsid w:val="0056253F"/>
    <w:rsid w:val="0056257D"/>
    <w:rsid w:val="005637F6"/>
    <w:rsid w:val="00564364"/>
    <w:rsid w:val="00564517"/>
    <w:rsid w:val="00565969"/>
    <w:rsid w:val="005667A4"/>
    <w:rsid w:val="00571703"/>
    <w:rsid w:val="0057331D"/>
    <w:rsid w:val="00573F4E"/>
    <w:rsid w:val="005758AA"/>
    <w:rsid w:val="005760B3"/>
    <w:rsid w:val="00576A39"/>
    <w:rsid w:val="00577D8A"/>
    <w:rsid w:val="00580681"/>
    <w:rsid w:val="00584D72"/>
    <w:rsid w:val="00585512"/>
    <w:rsid w:val="0058610F"/>
    <w:rsid w:val="00587AF5"/>
    <w:rsid w:val="00587B4F"/>
    <w:rsid w:val="005910F0"/>
    <w:rsid w:val="00594281"/>
    <w:rsid w:val="005945CC"/>
    <w:rsid w:val="00595773"/>
    <w:rsid w:val="00596249"/>
    <w:rsid w:val="005967FC"/>
    <w:rsid w:val="005973A1"/>
    <w:rsid w:val="005A2847"/>
    <w:rsid w:val="005A3816"/>
    <w:rsid w:val="005A4052"/>
    <w:rsid w:val="005B1331"/>
    <w:rsid w:val="005B1B25"/>
    <w:rsid w:val="005B54E4"/>
    <w:rsid w:val="005B73BB"/>
    <w:rsid w:val="005B7996"/>
    <w:rsid w:val="005C4A99"/>
    <w:rsid w:val="005C5583"/>
    <w:rsid w:val="005C6D9E"/>
    <w:rsid w:val="005C70A3"/>
    <w:rsid w:val="005D05B0"/>
    <w:rsid w:val="005D0DDC"/>
    <w:rsid w:val="005D14EF"/>
    <w:rsid w:val="005D329D"/>
    <w:rsid w:val="005D3FDA"/>
    <w:rsid w:val="005D3FDC"/>
    <w:rsid w:val="005D4EA7"/>
    <w:rsid w:val="005D60E3"/>
    <w:rsid w:val="005D6494"/>
    <w:rsid w:val="005D7107"/>
    <w:rsid w:val="005E3CCB"/>
    <w:rsid w:val="005E3D2A"/>
    <w:rsid w:val="005E4814"/>
    <w:rsid w:val="005E4B1F"/>
    <w:rsid w:val="005E6DDF"/>
    <w:rsid w:val="005F16B5"/>
    <w:rsid w:val="005F1C42"/>
    <w:rsid w:val="005F242D"/>
    <w:rsid w:val="005F300D"/>
    <w:rsid w:val="005F4086"/>
    <w:rsid w:val="005F486B"/>
    <w:rsid w:val="005F7511"/>
    <w:rsid w:val="005F7DBF"/>
    <w:rsid w:val="00600294"/>
    <w:rsid w:val="00601EAB"/>
    <w:rsid w:val="00602AE1"/>
    <w:rsid w:val="00604655"/>
    <w:rsid w:val="00604FC0"/>
    <w:rsid w:val="00605361"/>
    <w:rsid w:val="00605E1C"/>
    <w:rsid w:val="00606373"/>
    <w:rsid w:val="006107C5"/>
    <w:rsid w:val="006116A3"/>
    <w:rsid w:val="00613F94"/>
    <w:rsid w:val="00617490"/>
    <w:rsid w:val="00620D80"/>
    <w:rsid w:val="006219D5"/>
    <w:rsid w:val="00624283"/>
    <w:rsid w:val="00626971"/>
    <w:rsid w:val="006301D6"/>
    <w:rsid w:val="006311AD"/>
    <w:rsid w:val="0063199F"/>
    <w:rsid w:val="00631BC0"/>
    <w:rsid w:val="006329FE"/>
    <w:rsid w:val="006348ED"/>
    <w:rsid w:val="006351C9"/>
    <w:rsid w:val="00635266"/>
    <w:rsid w:val="006361A5"/>
    <w:rsid w:val="00640913"/>
    <w:rsid w:val="006419AC"/>
    <w:rsid w:val="00641E57"/>
    <w:rsid w:val="00642B2D"/>
    <w:rsid w:val="00645D75"/>
    <w:rsid w:val="00646119"/>
    <w:rsid w:val="006510EC"/>
    <w:rsid w:val="00653ED8"/>
    <w:rsid w:val="006540EE"/>
    <w:rsid w:val="00655B12"/>
    <w:rsid w:val="00656930"/>
    <w:rsid w:val="00657003"/>
    <w:rsid w:val="00671745"/>
    <w:rsid w:val="00671ADF"/>
    <w:rsid w:val="006729BF"/>
    <w:rsid w:val="00675C28"/>
    <w:rsid w:val="00677CEF"/>
    <w:rsid w:val="00681C4B"/>
    <w:rsid w:val="00681DB1"/>
    <w:rsid w:val="00682E7E"/>
    <w:rsid w:val="00683322"/>
    <w:rsid w:val="00683700"/>
    <w:rsid w:val="00683A0B"/>
    <w:rsid w:val="00685C81"/>
    <w:rsid w:val="00690B79"/>
    <w:rsid w:val="006920BE"/>
    <w:rsid w:val="0069341C"/>
    <w:rsid w:val="006942CC"/>
    <w:rsid w:val="006966A9"/>
    <w:rsid w:val="006A335A"/>
    <w:rsid w:val="006A3560"/>
    <w:rsid w:val="006A4AA2"/>
    <w:rsid w:val="006A6A9B"/>
    <w:rsid w:val="006B0AB9"/>
    <w:rsid w:val="006B1B30"/>
    <w:rsid w:val="006B2774"/>
    <w:rsid w:val="006B3321"/>
    <w:rsid w:val="006B369C"/>
    <w:rsid w:val="006B38F9"/>
    <w:rsid w:val="006B5996"/>
    <w:rsid w:val="006B5C89"/>
    <w:rsid w:val="006B5E86"/>
    <w:rsid w:val="006B69BB"/>
    <w:rsid w:val="006B71A3"/>
    <w:rsid w:val="006B77B8"/>
    <w:rsid w:val="006C00F2"/>
    <w:rsid w:val="006C3B3D"/>
    <w:rsid w:val="006C4E53"/>
    <w:rsid w:val="006C5BDA"/>
    <w:rsid w:val="006C6189"/>
    <w:rsid w:val="006C65B9"/>
    <w:rsid w:val="006C7F01"/>
    <w:rsid w:val="006D2F84"/>
    <w:rsid w:val="006D36BF"/>
    <w:rsid w:val="006D644B"/>
    <w:rsid w:val="006E0141"/>
    <w:rsid w:val="006E085B"/>
    <w:rsid w:val="006E3F01"/>
    <w:rsid w:val="006E7C70"/>
    <w:rsid w:val="006F047D"/>
    <w:rsid w:val="006F1AFE"/>
    <w:rsid w:val="006F3CF8"/>
    <w:rsid w:val="006F511C"/>
    <w:rsid w:val="007026AF"/>
    <w:rsid w:val="0070352F"/>
    <w:rsid w:val="007065DF"/>
    <w:rsid w:val="00707467"/>
    <w:rsid w:val="00710195"/>
    <w:rsid w:val="00710AA8"/>
    <w:rsid w:val="007115E3"/>
    <w:rsid w:val="00717F4B"/>
    <w:rsid w:val="0072135A"/>
    <w:rsid w:val="007214E3"/>
    <w:rsid w:val="0072188B"/>
    <w:rsid w:val="007221CD"/>
    <w:rsid w:val="007229C3"/>
    <w:rsid w:val="00723FF7"/>
    <w:rsid w:val="0072422F"/>
    <w:rsid w:val="0072589A"/>
    <w:rsid w:val="007263F4"/>
    <w:rsid w:val="007264A7"/>
    <w:rsid w:val="007313F1"/>
    <w:rsid w:val="00731655"/>
    <w:rsid w:val="00731986"/>
    <w:rsid w:val="00732787"/>
    <w:rsid w:val="00732C26"/>
    <w:rsid w:val="00733666"/>
    <w:rsid w:val="00734680"/>
    <w:rsid w:val="00734C33"/>
    <w:rsid w:val="00736908"/>
    <w:rsid w:val="00737697"/>
    <w:rsid w:val="00743444"/>
    <w:rsid w:val="007439A5"/>
    <w:rsid w:val="00743A07"/>
    <w:rsid w:val="0074402A"/>
    <w:rsid w:val="0074576B"/>
    <w:rsid w:val="00747247"/>
    <w:rsid w:val="00747C55"/>
    <w:rsid w:val="00747D81"/>
    <w:rsid w:val="0075122D"/>
    <w:rsid w:val="00751D98"/>
    <w:rsid w:val="007525E5"/>
    <w:rsid w:val="00753829"/>
    <w:rsid w:val="00755982"/>
    <w:rsid w:val="00757913"/>
    <w:rsid w:val="00757E6E"/>
    <w:rsid w:val="0076201B"/>
    <w:rsid w:val="00762987"/>
    <w:rsid w:val="007632AE"/>
    <w:rsid w:val="0076708A"/>
    <w:rsid w:val="007710EF"/>
    <w:rsid w:val="007735A2"/>
    <w:rsid w:val="0078154E"/>
    <w:rsid w:val="00782657"/>
    <w:rsid w:val="00782ACD"/>
    <w:rsid w:val="00783FED"/>
    <w:rsid w:val="00785818"/>
    <w:rsid w:val="00785EB3"/>
    <w:rsid w:val="0078634E"/>
    <w:rsid w:val="00791238"/>
    <w:rsid w:val="0079140E"/>
    <w:rsid w:val="00794731"/>
    <w:rsid w:val="007973A3"/>
    <w:rsid w:val="007A7CFA"/>
    <w:rsid w:val="007A7E42"/>
    <w:rsid w:val="007B2DF1"/>
    <w:rsid w:val="007B2E91"/>
    <w:rsid w:val="007B306E"/>
    <w:rsid w:val="007B5057"/>
    <w:rsid w:val="007B685D"/>
    <w:rsid w:val="007C215D"/>
    <w:rsid w:val="007C2702"/>
    <w:rsid w:val="007C3DA2"/>
    <w:rsid w:val="007C42B3"/>
    <w:rsid w:val="007C4B0E"/>
    <w:rsid w:val="007C5BC4"/>
    <w:rsid w:val="007D0305"/>
    <w:rsid w:val="007D43C0"/>
    <w:rsid w:val="007D6326"/>
    <w:rsid w:val="007D697B"/>
    <w:rsid w:val="007D7E93"/>
    <w:rsid w:val="007E090F"/>
    <w:rsid w:val="007E16ED"/>
    <w:rsid w:val="007E2842"/>
    <w:rsid w:val="007E2DB0"/>
    <w:rsid w:val="007E2FD0"/>
    <w:rsid w:val="007E3CB7"/>
    <w:rsid w:val="007E3D90"/>
    <w:rsid w:val="007E46A0"/>
    <w:rsid w:val="007E6889"/>
    <w:rsid w:val="007E735E"/>
    <w:rsid w:val="007F07EB"/>
    <w:rsid w:val="007F2C5B"/>
    <w:rsid w:val="007F37D0"/>
    <w:rsid w:val="007F6F8E"/>
    <w:rsid w:val="007F76AD"/>
    <w:rsid w:val="008012DE"/>
    <w:rsid w:val="00803BFF"/>
    <w:rsid w:val="00806250"/>
    <w:rsid w:val="00812104"/>
    <w:rsid w:val="00814590"/>
    <w:rsid w:val="00815EC8"/>
    <w:rsid w:val="0082020D"/>
    <w:rsid w:val="0082040A"/>
    <w:rsid w:val="00821D65"/>
    <w:rsid w:val="0082741B"/>
    <w:rsid w:val="0082765D"/>
    <w:rsid w:val="00827FEB"/>
    <w:rsid w:val="008328B5"/>
    <w:rsid w:val="00832D39"/>
    <w:rsid w:val="00832F2D"/>
    <w:rsid w:val="00833248"/>
    <w:rsid w:val="008335E5"/>
    <w:rsid w:val="0083779C"/>
    <w:rsid w:val="00841686"/>
    <w:rsid w:val="0084369C"/>
    <w:rsid w:val="00845B07"/>
    <w:rsid w:val="00846522"/>
    <w:rsid w:val="0084699C"/>
    <w:rsid w:val="0084783B"/>
    <w:rsid w:val="00847C8E"/>
    <w:rsid w:val="00851016"/>
    <w:rsid w:val="0085162F"/>
    <w:rsid w:val="00852FF6"/>
    <w:rsid w:val="008545E1"/>
    <w:rsid w:val="00854C2B"/>
    <w:rsid w:val="00855A9A"/>
    <w:rsid w:val="00856155"/>
    <w:rsid w:val="00857579"/>
    <w:rsid w:val="00861DD2"/>
    <w:rsid w:val="00863AE7"/>
    <w:rsid w:val="00864DDE"/>
    <w:rsid w:val="0086566E"/>
    <w:rsid w:val="00866820"/>
    <w:rsid w:val="0086703E"/>
    <w:rsid w:val="008673DF"/>
    <w:rsid w:val="008728CD"/>
    <w:rsid w:val="00872927"/>
    <w:rsid w:val="0088032A"/>
    <w:rsid w:val="008816D4"/>
    <w:rsid w:val="008817A9"/>
    <w:rsid w:val="008823DB"/>
    <w:rsid w:val="0088247C"/>
    <w:rsid w:val="00884EC5"/>
    <w:rsid w:val="00885722"/>
    <w:rsid w:val="00885826"/>
    <w:rsid w:val="0088669C"/>
    <w:rsid w:val="0088709D"/>
    <w:rsid w:val="00887829"/>
    <w:rsid w:val="008917F3"/>
    <w:rsid w:val="00891DAF"/>
    <w:rsid w:val="00892647"/>
    <w:rsid w:val="00893169"/>
    <w:rsid w:val="008934E7"/>
    <w:rsid w:val="0089489F"/>
    <w:rsid w:val="00895ED1"/>
    <w:rsid w:val="008A1373"/>
    <w:rsid w:val="008A2196"/>
    <w:rsid w:val="008A23B8"/>
    <w:rsid w:val="008A2742"/>
    <w:rsid w:val="008A3090"/>
    <w:rsid w:val="008A33D2"/>
    <w:rsid w:val="008A3FD9"/>
    <w:rsid w:val="008A402A"/>
    <w:rsid w:val="008A5A12"/>
    <w:rsid w:val="008B08A1"/>
    <w:rsid w:val="008C1314"/>
    <w:rsid w:val="008C2725"/>
    <w:rsid w:val="008C45E3"/>
    <w:rsid w:val="008C49D2"/>
    <w:rsid w:val="008C589E"/>
    <w:rsid w:val="008C77A2"/>
    <w:rsid w:val="008C7F5C"/>
    <w:rsid w:val="008D002C"/>
    <w:rsid w:val="008D005C"/>
    <w:rsid w:val="008D2E58"/>
    <w:rsid w:val="008D2FF9"/>
    <w:rsid w:val="008D3E8A"/>
    <w:rsid w:val="008D4738"/>
    <w:rsid w:val="008D4C42"/>
    <w:rsid w:val="008E1420"/>
    <w:rsid w:val="008E1BBC"/>
    <w:rsid w:val="008E2D15"/>
    <w:rsid w:val="008E3043"/>
    <w:rsid w:val="008E3ADE"/>
    <w:rsid w:val="008E4461"/>
    <w:rsid w:val="008E45F1"/>
    <w:rsid w:val="008E4672"/>
    <w:rsid w:val="008E750B"/>
    <w:rsid w:val="008E7564"/>
    <w:rsid w:val="008E7D0B"/>
    <w:rsid w:val="008F005C"/>
    <w:rsid w:val="008F098F"/>
    <w:rsid w:val="008F2A6D"/>
    <w:rsid w:val="008F4EA6"/>
    <w:rsid w:val="00900D1D"/>
    <w:rsid w:val="009033FF"/>
    <w:rsid w:val="00904088"/>
    <w:rsid w:val="009047B9"/>
    <w:rsid w:val="009060FF"/>
    <w:rsid w:val="00915388"/>
    <w:rsid w:val="00915712"/>
    <w:rsid w:val="0091704F"/>
    <w:rsid w:val="0091710B"/>
    <w:rsid w:val="00917CBD"/>
    <w:rsid w:val="009222A7"/>
    <w:rsid w:val="0092583A"/>
    <w:rsid w:val="0092799D"/>
    <w:rsid w:val="00932880"/>
    <w:rsid w:val="00932A84"/>
    <w:rsid w:val="00937565"/>
    <w:rsid w:val="00942234"/>
    <w:rsid w:val="0094525B"/>
    <w:rsid w:val="00951233"/>
    <w:rsid w:val="0095136A"/>
    <w:rsid w:val="00951489"/>
    <w:rsid w:val="009516CD"/>
    <w:rsid w:val="00955BA8"/>
    <w:rsid w:val="00955C8D"/>
    <w:rsid w:val="0096052C"/>
    <w:rsid w:val="009631AE"/>
    <w:rsid w:val="00963EB8"/>
    <w:rsid w:val="009645E8"/>
    <w:rsid w:val="009660D2"/>
    <w:rsid w:val="00966918"/>
    <w:rsid w:val="00967F29"/>
    <w:rsid w:val="00971234"/>
    <w:rsid w:val="00972E7C"/>
    <w:rsid w:val="009733C5"/>
    <w:rsid w:val="00973670"/>
    <w:rsid w:val="00973B87"/>
    <w:rsid w:val="00973C2F"/>
    <w:rsid w:val="0098078A"/>
    <w:rsid w:val="00980C4C"/>
    <w:rsid w:val="00981E3E"/>
    <w:rsid w:val="0098388C"/>
    <w:rsid w:val="00984404"/>
    <w:rsid w:val="009878EF"/>
    <w:rsid w:val="00991976"/>
    <w:rsid w:val="0099207A"/>
    <w:rsid w:val="0099217E"/>
    <w:rsid w:val="00993989"/>
    <w:rsid w:val="00996CBB"/>
    <w:rsid w:val="009979C4"/>
    <w:rsid w:val="009A094C"/>
    <w:rsid w:val="009A1354"/>
    <w:rsid w:val="009A1C03"/>
    <w:rsid w:val="009A3AD2"/>
    <w:rsid w:val="009A3B16"/>
    <w:rsid w:val="009A621F"/>
    <w:rsid w:val="009B16E7"/>
    <w:rsid w:val="009B2B47"/>
    <w:rsid w:val="009B32FE"/>
    <w:rsid w:val="009B3365"/>
    <w:rsid w:val="009B3385"/>
    <w:rsid w:val="009B3AEC"/>
    <w:rsid w:val="009B4968"/>
    <w:rsid w:val="009B53C8"/>
    <w:rsid w:val="009C1F89"/>
    <w:rsid w:val="009C2682"/>
    <w:rsid w:val="009C2CDD"/>
    <w:rsid w:val="009C4528"/>
    <w:rsid w:val="009C5F99"/>
    <w:rsid w:val="009C68CF"/>
    <w:rsid w:val="009C6E95"/>
    <w:rsid w:val="009C7588"/>
    <w:rsid w:val="009D08B9"/>
    <w:rsid w:val="009D55F4"/>
    <w:rsid w:val="009D6F0C"/>
    <w:rsid w:val="009D7388"/>
    <w:rsid w:val="009E0CEA"/>
    <w:rsid w:val="009E4A7C"/>
    <w:rsid w:val="009E5532"/>
    <w:rsid w:val="009E7E7A"/>
    <w:rsid w:val="009F1794"/>
    <w:rsid w:val="009F2A0F"/>
    <w:rsid w:val="009F3370"/>
    <w:rsid w:val="009F5101"/>
    <w:rsid w:val="009F78E8"/>
    <w:rsid w:val="00A01CE6"/>
    <w:rsid w:val="00A0208D"/>
    <w:rsid w:val="00A02769"/>
    <w:rsid w:val="00A04E8B"/>
    <w:rsid w:val="00A06991"/>
    <w:rsid w:val="00A131DE"/>
    <w:rsid w:val="00A13A39"/>
    <w:rsid w:val="00A140B6"/>
    <w:rsid w:val="00A14EC7"/>
    <w:rsid w:val="00A154C3"/>
    <w:rsid w:val="00A15CFF"/>
    <w:rsid w:val="00A16305"/>
    <w:rsid w:val="00A235CD"/>
    <w:rsid w:val="00A24379"/>
    <w:rsid w:val="00A25D5B"/>
    <w:rsid w:val="00A3307B"/>
    <w:rsid w:val="00A3371F"/>
    <w:rsid w:val="00A35EBF"/>
    <w:rsid w:val="00A40DA2"/>
    <w:rsid w:val="00A41843"/>
    <w:rsid w:val="00A41C32"/>
    <w:rsid w:val="00A4452F"/>
    <w:rsid w:val="00A51C8B"/>
    <w:rsid w:val="00A53707"/>
    <w:rsid w:val="00A54C4F"/>
    <w:rsid w:val="00A55D77"/>
    <w:rsid w:val="00A570D6"/>
    <w:rsid w:val="00A7390F"/>
    <w:rsid w:val="00A73AAD"/>
    <w:rsid w:val="00A73CE4"/>
    <w:rsid w:val="00A75C9F"/>
    <w:rsid w:val="00A75F7F"/>
    <w:rsid w:val="00A7761C"/>
    <w:rsid w:val="00A85456"/>
    <w:rsid w:val="00A85D3E"/>
    <w:rsid w:val="00A9081D"/>
    <w:rsid w:val="00A93075"/>
    <w:rsid w:val="00A930F5"/>
    <w:rsid w:val="00A93F1D"/>
    <w:rsid w:val="00A942C5"/>
    <w:rsid w:val="00A95FE8"/>
    <w:rsid w:val="00A96D9C"/>
    <w:rsid w:val="00AA21B9"/>
    <w:rsid w:val="00AA72D6"/>
    <w:rsid w:val="00AB0771"/>
    <w:rsid w:val="00AB0EBF"/>
    <w:rsid w:val="00AB2A8F"/>
    <w:rsid w:val="00AB369F"/>
    <w:rsid w:val="00AB3F83"/>
    <w:rsid w:val="00AB57D5"/>
    <w:rsid w:val="00AB7189"/>
    <w:rsid w:val="00AC2776"/>
    <w:rsid w:val="00AC2E84"/>
    <w:rsid w:val="00AC34DD"/>
    <w:rsid w:val="00AC37D9"/>
    <w:rsid w:val="00AC60A5"/>
    <w:rsid w:val="00AD4868"/>
    <w:rsid w:val="00AD7EF1"/>
    <w:rsid w:val="00AE1524"/>
    <w:rsid w:val="00AE281D"/>
    <w:rsid w:val="00AE2A06"/>
    <w:rsid w:val="00AE3C4C"/>
    <w:rsid w:val="00AE460A"/>
    <w:rsid w:val="00AE757E"/>
    <w:rsid w:val="00AF0FC8"/>
    <w:rsid w:val="00AF1084"/>
    <w:rsid w:val="00AF13A8"/>
    <w:rsid w:val="00AF16E3"/>
    <w:rsid w:val="00AF1C6B"/>
    <w:rsid w:val="00AF3BB6"/>
    <w:rsid w:val="00AF59AC"/>
    <w:rsid w:val="00B00CA5"/>
    <w:rsid w:val="00B0365E"/>
    <w:rsid w:val="00B073AC"/>
    <w:rsid w:val="00B10248"/>
    <w:rsid w:val="00B138C8"/>
    <w:rsid w:val="00B15455"/>
    <w:rsid w:val="00B1558C"/>
    <w:rsid w:val="00B15FCC"/>
    <w:rsid w:val="00B17777"/>
    <w:rsid w:val="00B17E91"/>
    <w:rsid w:val="00B20551"/>
    <w:rsid w:val="00B208AE"/>
    <w:rsid w:val="00B20EE6"/>
    <w:rsid w:val="00B219B5"/>
    <w:rsid w:val="00B23159"/>
    <w:rsid w:val="00B2569B"/>
    <w:rsid w:val="00B2715A"/>
    <w:rsid w:val="00B276B3"/>
    <w:rsid w:val="00B27A64"/>
    <w:rsid w:val="00B27DF6"/>
    <w:rsid w:val="00B32FA7"/>
    <w:rsid w:val="00B342F6"/>
    <w:rsid w:val="00B360AA"/>
    <w:rsid w:val="00B36143"/>
    <w:rsid w:val="00B36B53"/>
    <w:rsid w:val="00B41679"/>
    <w:rsid w:val="00B42FB9"/>
    <w:rsid w:val="00B43D23"/>
    <w:rsid w:val="00B44F60"/>
    <w:rsid w:val="00B45729"/>
    <w:rsid w:val="00B45C32"/>
    <w:rsid w:val="00B45FFB"/>
    <w:rsid w:val="00B46A8A"/>
    <w:rsid w:val="00B50CE8"/>
    <w:rsid w:val="00B554BA"/>
    <w:rsid w:val="00B56FCF"/>
    <w:rsid w:val="00B5762A"/>
    <w:rsid w:val="00B60BD6"/>
    <w:rsid w:val="00B62328"/>
    <w:rsid w:val="00B65EE5"/>
    <w:rsid w:val="00B67AE6"/>
    <w:rsid w:val="00B7007D"/>
    <w:rsid w:val="00B714CC"/>
    <w:rsid w:val="00B80210"/>
    <w:rsid w:val="00B80EFE"/>
    <w:rsid w:val="00B8156F"/>
    <w:rsid w:val="00B823EA"/>
    <w:rsid w:val="00B829A7"/>
    <w:rsid w:val="00B83510"/>
    <w:rsid w:val="00B8771F"/>
    <w:rsid w:val="00B87D8F"/>
    <w:rsid w:val="00B9270E"/>
    <w:rsid w:val="00B93928"/>
    <w:rsid w:val="00B9397A"/>
    <w:rsid w:val="00B94047"/>
    <w:rsid w:val="00B951DC"/>
    <w:rsid w:val="00B97719"/>
    <w:rsid w:val="00B97AF3"/>
    <w:rsid w:val="00BA0CD1"/>
    <w:rsid w:val="00BA2D01"/>
    <w:rsid w:val="00BA3747"/>
    <w:rsid w:val="00BA5E96"/>
    <w:rsid w:val="00BA7989"/>
    <w:rsid w:val="00BB0DF0"/>
    <w:rsid w:val="00BB3686"/>
    <w:rsid w:val="00BB507B"/>
    <w:rsid w:val="00BB518E"/>
    <w:rsid w:val="00BB52CE"/>
    <w:rsid w:val="00BC00C0"/>
    <w:rsid w:val="00BC03E4"/>
    <w:rsid w:val="00BC0D39"/>
    <w:rsid w:val="00BC1444"/>
    <w:rsid w:val="00BC248D"/>
    <w:rsid w:val="00BC2E6C"/>
    <w:rsid w:val="00BC2F04"/>
    <w:rsid w:val="00BC4FC0"/>
    <w:rsid w:val="00BD6B9A"/>
    <w:rsid w:val="00BD6EF3"/>
    <w:rsid w:val="00BD709E"/>
    <w:rsid w:val="00BE1CD4"/>
    <w:rsid w:val="00BE30A0"/>
    <w:rsid w:val="00BE3883"/>
    <w:rsid w:val="00BE4872"/>
    <w:rsid w:val="00BE53BD"/>
    <w:rsid w:val="00BE67F5"/>
    <w:rsid w:val="00BE696D"/>
    <w:rsid w:val="00BE785F"/>
    <w:rsid w:val="00BF0850"/>
    <w:rsid w:val="00BF108F"/>
    <w:rsid w:val="00BF196A"/>
    <w:rsid w:val="00BF7220"/>
    <w:rsid w:val="00C000C8"/>
    <w:rsid w:val="00C00217"/>
    <w:rsid w:val="00C00B53"/>
    <w:rsid w:val="00C00EC0"/>
    <w:rsid w:val="00C015E6"/>
    <w:rsid w:val="00C01E32"/>
    <w:rsid w:val="00C01FA5"/>
    <w:rsid w:val="00C05F28"/>
    <w:rsid w:val="00C06E91"/>
    <w:rsid w:val="00C06F36"/>
    <w:rsid w:val="00C077FA"/>
    <w:rsid w:val="00C07CDE"/>
    <w:rsid w:val="00C11AC6"/>
    <w:rsid w:val="00C14250"/>
    <w:rsid w:val="00C14F02"/>
    <w:rsid w:val="00C167A7"/>
    <w:rsid w:val="00C16EFF"/>
    <w:rsid w:val="00C20D31"/>
    <w:rsid w:val="00C20E72"/>
    <w:rsid w:val="00C21903"/>
    <w:rsid w:val="00C24C64"/>
    <w:rsid w:val="00C27ACE"/>
    <w:rsid w:val="00C3121C"/>
    <w:rsid w:val="00C3313A"/>
    <w:rsid w:val="00C333EC"/>
    <w:rsid w:val="00C33EC4"/>
    <w:rsid w:val="00C34DFA"/>
    <w:rsid w:val="00C3547A"/>
    <w:rsid w:val="00C361DA"/>
    <w:rsid w:val="00C37C85"/>
    <w:rsid w:val="00C40404"/>
    <w:rsid w:val="00C41907"/>
    <w:rsid w:val="00C426B2"/>
    <w:rsid w:val="00C42998"/>
    <w:rsid w:val="00C44234"/>
    <w:rsid w:val="00C475E7"/>
    <w:rsid w:val="00C5165A"/>
    <w:rsid w:val="00C54009"/>
    <w:rsid w:val="00C54768"/>
    <w:rsid w:val="00C57DC4"/>
    <w:rsid w:val="00C60AA0"/>
    <w:rsid w:val="00C60C1B"/>
    <w:rsid w:val="00C62441"/>
    <w:rsid w:val="00C62F00"/>
    <w:rsid w:val="00C6306C"/>
    <w:rsid w:val="00C63A7E"/>
    <w:rsid w:val="00C646B4"/>
    <w:rsid w:val="00C716CC"/>
    <w:rsid w:val="00C732F4"/>
    <w:rsid w:val="00C7399E"/>
    <w:rsid w:val="00C75B09"/>
    <w:rsid w:val="00C77C8D"/>
    <w:rsid w:val="00C81553"/>
    <w:rsid w:val="00C83E8A"/>
    <w:rsid w:val="00C8454C"/>
    <w:rsid w:val="00C847C7"/>
    <w:rsid w:val="00C84B23"/>
    <w:rsid w:val="00C86C79"/>
    <w:rsid w:val="00C90F5D"/>
    <w:rsid w:val="00C94FB7"/>
    <w:rsid w:val="00C95051"/>
    <w:rsid w:val="00CA0438"/>
    <w:rsid w:val="00CA1A7D"/>
    <w:rsid w:val="00CA1A94"/>
    <w:rsid w:val="00CA265D"/>
    <w:rsid w:val="00CA4BFA"/>
    <w:rsid w:val="00CA746C"/>
    <w:rsid w:val="00CA76E4"/>
    <w:rsid w:val="00CB29CC"/>
    <w:rsid w:val="00CB2B77"/>
    <w:rsid w:val="00CB4D61"/>
    <w:rsid w:val="00CB4D8D"/>
    <w:rsid w:val="00CB5A47"/>
    <w:rsid w:val="00CB698E"/>
    <w:rsid w:val="00CB72D0"/>
    <w:rsid w:val="00CB7908"/>
    <w:rsid w:val="00CB7B60"/>
    <w:rsid w:val="00CB7F39"/>
    <w:rsid w:val="00CC0869"/>
    <w:rsid w:val="00CC436E"/>
    <w:rsid w:val="00CC45A6"/>
    <w:rsid w:val="00CC5AA2"/>
    <w:rsid w:val="00CC6BF6"/>
    <w:rsid w:val="00CD1437"/>
    <w:rsid w:val="00CD44DC"/>
    <w:rsid w:val="00CD4D9B"/>
    <w:rsid w:val="00CD6122"/>
    <w:rsid w:val="00CE1EDE"/>
    <w:rsid w:val="00CE2F54"/>
    <w:rsid w:val="00CE44D3"/>
    <w:rsid w:val="00CE62E0"/>
    <w:rsid w:val="00CE79E4"/>
    <w:rsid w:val="00CE7C91"/>
    <w:rsid w:val="00CE7CE9"/>
    <w:rsid w:val="00CF1544"/>
    <w:rsid w:val="00CF2C04"/>
    <w:rsid w:val="00CF3FFF"/>
    <w:rsid w:val="00CF6E86"/>
    <w:rsid w:val="00D00042"/>
    <w:rsid w:val="00D01737"/>
    <w:rsid w:val="00D034FE"/>
    <w:rsid w:val="00D129F4"/>
    <w:rsid w:val="00D136F5"/>
    <w:rsid w:val="00D13908"/>
    <w:rsid w:val="00D142EB"/>
    <w:rsid w:val="00D17A2F"/>
    <w:rsid w:val="00D22FF3"/>
    <w:rsid w:val="00D24A10"/>
    <w:rsid w:val="00D263E7"/>
    <w:rsid w:val="00D27210"/>
    <w:rsid w:val="00D301D6"/>
    <w:rsid w:val="00D305FC"/>
    <w:rsid w:val="00D33544"/>
    <w:rsid w:val="00D338A2"/>
    <w:rsid w:val="00D3403D"/>
    <w:rsid w:val="00D35C28"/>
    <w:rsid w:val="00D3741B"/>
    <w:rsid w:val="00D37810"/>
    <w:rsid w:val="00D4000D"/>
    <w:rsid w:val="00D41F6D"/>
    <w:rsid w:val="00D42C50"/>
    <w:rsid w:val="00D43D81"/>
    <w:rsid w:val="00D45734"/>
    <w:rsid w:val="00D45E0C"/>
    <w:rsid w:val="00D45E33"/>
    <w:rsid w:val="00D45EC2"/>
    <w:rsid w:val="00D46D63"/>
    <w:rsid w:val="00D47025"/>
    <w:rsid w:val="00D473EA"/>
    <w:rsid w:val="00D476AC"/>
    <w:rsid w:val="00D50DD1"/>
    <w:rsid w:val="00D5363A"/>
    <w:rsid w:val="00D5533A"/>
    <w:rsid w:val="00D56802"/>
    <w:rsid w:val="00D57261"/>
    <w:rsid w:val="00D577B4"/>
    <w:rsid w:val="00D60B41"/>
    <w:rsid w:val="00D6220B"/>
    <w:rsid w:val="00D651EC"/>
    <w:rsid w:val="00D6736D"/>
    <w:rsid w:val="00D67542"/>
    <w:rsid w:val="00D67F04"/>
    <w:rsid w:val="00D70626"/>
    <w:rsid w:val="00D71A94"/>
    <w:rsid w:val="00D733C3"/>
    <w:rsid w:val="00D73D56"/>
    <w:rsid w:val="00D75470"/>
    <w:rsid w:val="00D75BCE"/>
    <w:rsid w:val="00D80953"/>
    <w:rsid w:val="00D812F4"/>
    <w:rsid w:val="00D83C5D"/>
    <w:rsid w:val="00D83FAC"/>
    <w:rsid w:val="00D85865"/>
    <w:rsid w:val="00D8704C"/>
    <w:rsid w:val="00D87B36"/>
    <w:rsid w:val="00D94754"/>
    <w:rsid w:val="00D9510A"/>
    <w:rsid w:val="00DA02BF"/>
    <w:rsid w:val="00DA0AEE"/>
    <w:rsid w:val="00DA18E2"/>
    <w:rsid w:val="00DA25C9"/>
    <w:rsid w:val="00DA2783"/>
    <w:rsid w:val="00DA3A93"/>
    <w:rsid w:val="00DA7321"/>
    <w:rsid w:val="00DB14E2"/>
    <w:rsid w:val="00DB5B12"/>
    <w:rsid w:val="00DB77BE"/>
    <w:rsid w:val="00DC093B"/>
    <w:rsid w:val="00DC1F8B"/>
    <w:rsid w:val="00DC2B08"/>
    <w:rsid w:val="00DC483E"/>
    <w:rsid w:val="00DC5407"/>
    <w:rsid w:val="00DC5F86"/>
    <w:rsid w:val="00DC75D6"/>
    <w:rsid w:val="00DC7E99"/>
    <w:rsid w:val="00DD0850"/>
    <w:rsid w:val="00DD08FA"/>
    <w:rsid w:val="00DD1516"/>
    <w:rsid w:val="00DD430F"/>
    <w:rsid w:val="00DD56B4"/>
    <w:rsid w:val="00DE14C2"/>
    <w:rsid w:val="00DE1DDA"/>
    <w:rsid w:val="00DE1FF6"/>
    <w:rsid w:val="00DE37CD"/>
    <w:rsid w:val="00DF16D2"/>
    <w:rsid w:val="00DF1B8C"/>
    <w:rsid w:val="00DF21B5"/>
    <w:rsid w:val="00DF42DB"/>
    <w:rsid w:val="00DF51D0"/>
    <w:rsid w:val="00DF5862"/>
    <w:rsid w:val="00DF5970"/>
    <w:rsid w:val="00DF5CE3"/>
    <w:rsid w:val="00DF6D55"/>
    <w:rsid w:val="00DF7E93"/>
    <w:rsid w:val="00E00CA3"/>
    <w:rsid w:val="00E02B04"/>
    <w:rsid w:val="00E035E9"/>
    <w:rsid w:val="00E0383B"/>
    <w:rsid w:val="00E06CC9"/>
    <w:rsid w:val="00E07770"/>
    <w:rsid w:val="00E10845"/>
    <w:rsid w:val="00E10C5E"/>
    <w:rsid w:val="00E154FB"/>
    <w:rsid w:val="00E15ED0"/>
    <w:rsid w:val="00E16039"/>
    <w:rsid w:val="00E163CA"/>
    <w:rsid w:val="00E168A5"/>
    <w:rsid w:val="00E17241"/>
    <w:rsid w:val="00E208F9"/>
    <w:rsid w:val="00E23EA3"/>
    <w:rsid w:val="00E26303"/>
    <w:rsid w:val="00E27851"/>
    <w:rsid w:val="00E27C9A"/>
    <w:rsid w:val="00E3016A"/>
    <w:rsid w:val="00E3495D"/>
    <w:rsid w:val="00E35F98"/>
    <w:rsid w:val="00E36859"/>
    <w:rsid w:val="00E36C84"/>
    <w:rsid w:val="00E37740"/>
    <w:rsid w:val="00E37A45"/>
    <w:rsid w:val="00E42081"/>
    <w:rsid w:val="00E46DB1"/>
    <w:rsid w:val="00E519BA"/>
    <w:rsid w:val="00E55347"/>
    <w:rsid w:val="00E60E2C"/>
    <w:rsid w:val="00E6105A"/>
    <w:rsid w:val="00E61D21"/>
    <w:rsid w:val="00E63296"/>
    <w:rsid w:val="00E63BCF"/>
    <w:rsid w:val="00E63CC6"/>
    <w:rsid w:val="00E64BCC"/>
    <w:rsid w:val="00E64D42"/>
    <w:rsid w:val="00E65C01"/>
    <w:rsid w:val="00E67774"/>
    <w:rsid w:val="00E72B72"/>
    <w:rsid w:val="00E741F1"/>
    <w:rsid w:val="00E7433A"/>
    <w:rsid w:val="00E74CBB"/>
    <w:rsid w:val="00E75089"/>
    <w:rsid w:val="00E75678"/>
    <w:rsid w:val="00E80BC0"/>
    <w:rsid w:val="00E80D6F"/>
    <w:rsid w:val="00E81CD1"/>
    <w:rsid w:val="00E832F3"/>
    <w:rsid w:val="00E84620"/>
    <w:rsid w:val="00E85DA3"/>
    <w:rsid w:val="00E86456"/>
    <w:rsid w:val="00E864D9"/>
    <w:rsid w:val="00E869AC"/>
    <w:rsid w:val="00E87F25"/>
    <w:rsid w:val="00E9045F"/>
    <w:rsid w:val="00E90517"/>
    <w:rsid w:val="00E9065B"/>
    <w:rsid w:val="00E91EEB"/>
    <w:rsid w:val="00E92078"/>
    <w:rsid w:val="00E9215F"/>
    <w:rsid w:val="00E93343"/>
    <w:rsid w:val="00E94071"/>
    <w:rsid w:val="00E94C56"/>
    <w:rsid w:val="00E97191"/>
    <w:rsid w:val="00E97658"/>
    <w:rsid w:val="00EA02EA"/>
    <w:rsid w:val="00EA1AB3"/>
    <w:rsid w:val="00EA3D47"/>
    <w:rsid w:val="00EA63B6"/>
    <w:rsid w:val="00EB0278"/>
    <w:rsid w:val="00EB0AFE"/>
    <w:rsid w:val="00EB2B4E"/>
    <w:rsid w:val="00EB3282"/>
    <w:rsid w:val="00EB377B"/>
    <w:rsid w:val="00EB37F2"/>
    <w:rsid w:val="00EB3B7B"/>
    <w:rsid w:val="00EB49B8"/>
    <w:rsid w:val="00EB704F"/>
    <w:rsid w:val="00EC27C9"/>
    <w:rsid w:val="00EC3204"/>
    <w:rsid w:val="00EC34FB"/>
    <w:rsid w:val="00EC3EAD"/>
    <w:rsid w:val="00EC65A8"/>
    <w:rsid w:val="00ED5709"/>
    <w:rsid w:val="00ED7BC6"/>
    <w:rsid w:val="00EE0A97"/>
    <w:rsid w:val="00EE239D"/>
    <w:rsid w:val="00EE3FA9"/>
    <w:rsid w:val="00EE43C6"/>
    <w:rsid w:val="00EE44B8"/>
    <w:rsid w:val="00EE522C"/>
    <w:rsid w:val="00EF099D"/>
    <w:rsid w:val="00EF125C"/>
    <w:rsid w:val="00EF1553"/>
    <w:rsid w:val="00EF67C1"/>
    <w:rsid w:val="00EF78F7"/>
    <w:rsid w:val="00EF7AB2"/>
    <w:rsid w:val="00F00A35"/>
    <w:rsid w:val="00F018A4"/>
    <w:rsid w:val="00F02FDD"/>
    <w:rsid w:val="00F03389"/>
    <w:rsid w:val="00F044FD"/>
    <w:rsid w:val="00F04C81"/>
    <w:rsid w:val="00F0575A"/>
    <w:rsid w:val="00F06154"/>
    <w:rsid w:val="00F12E65"/>
    <w:rsid w:val="00F132ED"/>
    <w:rsid w:val="00F13B01"/>
    <w:rsid w:val="00F14BEE"/>
    <w:rsid w:val="00F15555"/>
    <w:rsid w:val="00F170B1"/>
    <w:rsid w:val="00F20A12"/>
    <w:rsid w:val="00F2115C"/>
    <w:rsid w:val="00F21B94"/>
    <w:rsid w:val="00F2332B"/>
    <w:rsid w:val="00F2498F"/>
    <w:rsid w:val="00F30517"/>
    <w:rsid w:val="00F3342B"/>
    <w:rsid w:val="00F3380D"/>
    <w:rsid w:val="00F345D1"/>
    <w:rsid w:val="00F349B9"/>
    <w:rsid w:val="00F34A7C"/>
    <w:rsid w:val="00F34BE6"/>
    <w:rsid w:val="00F351D7"/>
    <w:rsid w:val="00F36525"/>
    <w:rsid w:val="00F40A31"/>
    <w:rsid w:val="00F45BD1"/>
    <w:rsid w:val="00F46156"/>
    <w:rsid w:val="00F47576"/>
    <w:rsid w:val="00F47EF5"/>
    <w:rsid w:val="00F50A0A"/>
    <w:rsid w:val="00F51F68"/>
    <w:rsid w:val="00F53AB9"/>
    <w:rsid w:val="00F572C4"/>
    <w:rsid w:val="00F57F6D"/>
    <w:rsid w:val="00F66073"/>
    <w:rsid w:val="00F66558"/>
    <w:rsid w:val="00F6661B"/>
    <w:rsid w:val="00F67DD7"/>
    <w:rsid w:val="00F7206B"/>
    <w:rsid w:val="00F750F2"/>
    <w:rsid w:val="00F80365"/>
    <w:rsid w:val="00F80774"/>
    <w:rsid w:val="00F81B2F"/>
    <w:rsid w:val="00F823D1"/>
    <w:rsid w:val="00F8341A"/>
    <w:rsid w:val="00F83826"/>
    <w:rsid w:val="00F83938"/>
    <w:rsid w:val="00F84B92"/>
    <w:rsid w:val="00F860FB"/>
    <w:rsid w:val="00F902EE"/>
    <w:rsid w:val="00F90C02"/>
    <w:rsid w:val="00F92F6F"/>
    <w:rsid w:val="00F93443"/>
    <w:rsid w:val="00F94DC3"/>
    <w:rsid w:val="00FA0D08"/>
    <w:rsid w:val="00FA0FC1"/>
    <w:rsid w:val="00FA2D3D"/>
    <w:rsid w:val="00FA386F"/>
    <w:rsid w:val="00FA5047"/>
    <w:rsid w:val="00FA5348"/>
    <w:rsid w:val="00FA5C9A"/>
    <w:rsid w:val="00FA6B7F"/>
    <w:rsid w:val="00FA6F51"/>
    <w:rsid w:val="00FB5ACE"/>
    <w:rsid w:val="00FB6F82"/>
    <w:rsid w:val="00FC0266"/>
    <w:rsid w:val="00FC04CF"/>
    <w:rsid w:val="00FC12D0"/>
    <w:rsid w:val="00FC1B27"/>
    <w:rsid w:val="00FC51C0"/>
    <w:rsid w:val="00FC7554"/>
    <w:rsid w:val="00FD1605"/>
    <w:rsid w:val="00FD1D1C"/>
    <w:rsid w:val="00FD1E59"/>
    <w:rsid w:val="00FD3350"/>
    <w:rsid w:val="00FE09AB"/>
    <w:rsid w:val="00FE0E01"/>
    <w:rsid w:val="00FE52F8"/>
    <w:rsid w:val="00FE77CD"/>
    <w:rsid w:val="00FE784D"/>
    <w:rsid w:val="00FF5306"/>
    <w:rsid w:val="00FF5F01"/>
    <w:rsid w:val="00FF64AC"/>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D21A9"/>
  <w15:docId w15:val="{E015F83A-1026-4289-B6DD-3A1B0EE9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2B"/>
    <w:pPr>
      <w:widowControl w:val="0"/>
    </w:pPr>
    <w:rPr>
      <w:sz w:val="24"/>
    </w:rPr>
  </w:style>
  <w:style w:type="paragraph" w:styleId="Heading1">
    <w:name w:val="heading 1"/>
    <w:basedOn w:val="Normal"/>
    <w:next w:val="Normal"/>
    <w:link w:val="Heading1Char"/>
    <w:uiPriority w:val="9"/>
    <w:qFormat/>
    <w:rsid w:val="000F58DA"/>
    <w:pPr>
      <w:spacing w:line="480" w:lineRule="auto"/>
      <w:outlineLvl w:val="0"/>
    </w:pPr>
    <w:rPr>
      <w:rFonts w:eastAsiaTheme="majorEastAsia" w:cstheme="majorBidi"/>
      <w:b/>
      <w:bCs/>
    </w:rPr>
  </w:style>
  <w:style w:type="paragraph" w:styleId="Heading2">
    <w:name w:val="heading 2"/>
    <w:basedOn w:val="Normal"/>
    <w:next w:val="Normal"/>
    <w:link w:val="Heading2Char"/>
    <w:uiPriority w:val="9"/>
    <w:unhideWhenUsed/>
    <w:qFormat/>
    <w:rsid w:val="00537AC9"/>
    <w:pPr>
      <w:spacing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4E53"/>
  </w:style>
  <w:style w:type="paragraph" w:styleId="Header">
    <w:name w:val="header"/>
    <w:basedOn w:val="Normal"/>
    <w:link w:val="HeaderChar"/>
    <w:uiPriority w:val="99"/>
    <w:unhideWhenUsed/>
    <w:rsid w:val="006C4E53"/>
    <w:pPr>
      <w:tabs>
        <w:tab w:val="center" w:pos="4680"/>
        <w:tab w:val="right" w:pos="9360"/>
      </w:tabs>
    </w:pPr>
  </w:style>
  <w:style w:type="character" w:customStyle="1" w:styleId="HeaderChar">
    <w:name w:val="Header Char"/>
    <w:basedOn w:val="DefaultParagraphFont"/>
    <w:link w:val="Header"/>
    <w:uiPriority w:val="99"/>
    <w:rsid w:val="006C4E53"/>
  </w:style>
  <w:style w:type="paragraph" w:styleId="Footer">
    <w:name w:val="footer"/>
    <w:basedOn w:val="Normal"/>
    <w:link w:val="FooterChar"/>
    <w:uiPriority w:val="99"/>
    <w:unhideWhenUsed/>
    <w:rsid w:val="006C4E53"/>
    <w:pPr>
      <w:tabs>
        <w:tab w:val="center" w:pos="4680"/>
        <w:tab w:val="right" w:pos="9360"/>
      </w:tabs>
    </w:pPr>
  </w:style>
  <w:style w:type="character" w:customStyle="1" w:styleId="FooterChar">
    <w:name w:val="Footer Char"/>
    <w:basedOn w:val="DefaultParagraphFont"/>
    <w:link w:val="Footer"/>
    <w:uiPriority w:val="99"/>
    <w:rsid w:val="006C4E53"/>
  </w:style>
  <w:style w:type="paragraph" w:styleId="BalloonText">
    <w:name w:val="Balloon Text"/>
    <w:basedOn w:val="Normal"/>
    <w:link w:val="BalloonTextChar"/>
    <w:uiPriority w:val="99"/>
    <w:semiHidden/>
    <w:unhideWhenUsed/>
    <w:rsid w:val="00EA3D47"/>
    <w:rPr>
      <w:rFonts w:ascii="Tahoma" w:hAnsi="Tahoma" w:cs="Tahoma"/>
      <w:sz w:val="16"/>
      <w:szCs w:val="16"/>
    </w:rPr>
  </w:style>
  <w:style w:type="character" w:customStyle="1" w:styleId="BalloonTextChar">
    <w:name w:val="Balloon Text Char"/>
    <w:basedOn w:val="DefaultParagraphFont"/>
    <w:link w:val="BalloonText"/>
    <w:uiPriority w:val="99"/>
    <w:semiHidden/>
    <w:rsid w:val="00EA3D47"/>
    <w:rPr>
      <w:rFonts w:ascii="Tahoma" w:hAnsi="Tahoma" w:cs="Tahoma"/>
      <w:sz w:val="16"/>
      <w:szCs w:val="16"/>
    </w:rPr>
  </w:style>
  <w:style w:type="paragraph" w:styleId="ListParagraph">
    <w:name w:val="List Paragraph"/>
    <w:basedOn w:val="Normal"/>
    <w:uiPriority w:val="34"/>
    <w:qFormat/>
    <w:rsid w:val="00DE37CD"/>
    <w:pPr>
      <w:ind w:left="720"/>
      <w:contextualSpacing/>
    </w:pPr>
  </w:style>
  <w:style w:type="character" w:styleId="Hyperlink">
    <w:name w:val="Hyperlink"/>
    <w:uiPriority w:val="99"/>
    <w:unhideWhenUsed/>
    <w:rsid w:val="00307E29"/>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rsid w:val="000F58DA"/>
    <w:rPr>
      <w:rFonts w:eastAsiaTheme="majorEastAsia" w:cstheme="majorBidi"/>
      <w:b/>
      <w:bCs/>
      <w:sz w:val="24"/>
    </w:rPr>
  </w:style>
  <w:style w:type="character" w:customStyle="1" w:styleId="Heading2Char">
    <w:name w:val="Heading 2 Char"/>
    <w:basedOn w:val="DefaultParagraphFont"/>
    <w:link w:val="Heading2"/>
    <w:uiPriority w:val="9"/>
    <w:rsid w:val="00537AC9"/>
    <w:rPr>
      <w:rFonts w:eastAsiaTheme="majorEastAsia" w:cstheme="majorBidi"/>
      <w:b/>
      <w:bCs/>
      <w:sz w:val="24"/>
      <w:szCs w:val="26"/>
    </w:rPr>
  </w:style>
  <w:style w:type="paragraph" w:styleId="TOC2">
    <w:name w:val="toc 2"/>
    <w:basedOn w:val="Normal"/>
    <w:next w:val="Normal"/>
    <w:autoRedefine/>
    <w:uiPriority w:val="39"/>
    <w:unhideWhenUsed/>
    <w:rsid w:val="00576A39"/>
    <w:pPr>
      <w:tabs>
        <w:tab w:val="right" w:leader="dot" w:pos="9350"/>
      </w:tabs>
      <w:ind w:left="720" w:hanging="720"/>
    </w:pPr>
  </w:style>
  <w:style w:type="paragraph" w:styleId="TOC1">
    <w:name w:val="toc 1"/>
    <w:basedOn w:val="Normal"/>
    <w:next w:val="Normal"/>
    <w:autoRedefine/>
    <w:uiPriority w:val="39"/>
    <w:unhideWhenUsed/>
    <w:rsid w:val="000F58DA"/>
    <w:pPr>
      <w:tabs>
        <w:tab w:val="right" w:leader="dot" w:pos="9350"/>
      </w:tabs>
      <w:ind w:left="720" w:hanging="720"/>
    </w:pPr>
  </w:style>
  <w:style w:type="character" w:styleId="CommentReference">
    <w:name w:val="annotation reference"/>
    <w:basedOn w:val="DefaultParagraphFont"/>
    <w:uiPriority w:val="99"/>
    <w:semiHidden/>
    <w:unhideWhenUsed/>
    <w:rsid w:val="00565969"/>
    <w:rPr>
      <w:sz w:val="16"/>
      <w:szCs w:val="16"/>
    </w:rPr>
  </w:style>
  <w:style w:type="paragraph" w:styleId="CommentText">
    <w:name w:val="annotation text"/>
    <w:basedOn w:val="Normal"/>
    <w:link w:val="CommentTextChar"/>
    <w:uiPriority w:val="99"/>
    <w:semiHidden/>
    <w:unhideWhenUsed/>
    <w:rsid w:val="00565969"/>
    <w:rPr>
      <w:sz w:val="20"/>
      <w:szCs w:val="20"/>
    </w:rPr>
  </w:style>
  <w:style w:type="character" w:customStyle="1" w:styleId="CommentTextChar">
    <w:name w:val="Comment Text Char"/>
    <w:basedOn w:val="DefaultParagraphFont"/>
    <w:link w:val="CommentText"/>
    <w:uiPriority w:val="99"/>
    <w:semiHidden/>
    <w:rsid w:val="00565969"/>
    <w:rPr>
      <w:sz w:val="20"/>
      <w:szCs w:val="20"/>
    </w:rPr>
  </w:style>
  <w:style w:type="paragraph" w:styleId="CommentSubject">
    <w:name w:val="annotation subject"/>
    <w:basedOn w:val="CommentText"/>
    <w:next w:val="CommentText"/>
    <w:link w:val="CommentSubjectChar"/>
    <w:uiPriority w:val="99"/>
    <w:semiHidden/>
    <w:unhideWhenUsed/>
    <w:rsid w:val="00565969"/>
    <w:rPr>
      <w:b/>
      <w:bCs/>
    </w:rPr>
  </w:style>
  <w:style w:type="character" w:customStyle="1" w:styleId="CommentSubjectChar">
    <w:name w:val="Comment Subject Char"/>
    <w:basedOn w:val="CommentTextChar"/>
    <w:link w:val="CommentSubject"/>
    <w:uiPriority w:val="99"/>
    <w:semiHidden/>
    <w:rsid w:val="00565969"/>
    <w:rPr>
      <w:b/>
      <w:bCs/>
      <w:sz w:val="20"/>
      <w:szCs w:val="20"/>
    </w:rPr>
  </w:style>
  <w:style w:type="paragraph" w:styleId="Revision">
    <w:name w:val="Revision"/>
    <w:hidden/>
    <w:uiPriority w:val="99"/>
    <w:semiHidden/>
    <w:rsid w:val="00B10248"/>
    <w:rPr>
      <w:sz w:val="24"/>
    </w:rPr>
  </w:style>
  <w:style w:type="paragraph" w:styleId="HTMLPreformatted">
    <w:name w:val="HTML Preformatted"/>
    <w:basedOn w:val="Normal"/>
    <w:link w:val="HTMLPreformattedChar"/>
    <w:uiPriority w:val="99"/>
    <w:semiHidden/>
    <w:unhideWhenUsed/>
    <w:rsid w:val="00641E5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1E57"/>
    <w:rPr>
      <w:rFonts w:ascii="Consolas" w:hAnsi="Consolas" w:cs="Consolas"/>
      <w:sz w:val="20"/>
      <w:szCs w:val="20"/>
    </w:rPr>
  </w:style>
  <w:style w:type="paragraph" w:customStyle="1" w:styleId="Default">
    <w:name w:val="Default"/>
    <w:rsid w:val="002B4CEA"/>
    <w:pPr>
      <w:autoSpaceDE w:val="0"/>
      <w:autoSpaceDN w:val="0"/>
      <w:adjustRightInd w:val="0"/>
    </w:pPr>
    <w:rPr>
      <w:color w:val="000000"/>
      <w:sz w:val="24"/>
      <w:szCs w:val="24"/>
    </w:rPr>
  </w:style>
  <w:style w:type="paragraph" w:styleId="BodyText">
    <w:name w:val="Body Text"/>
    <w:basedOn w:val="Normal"/>
    <w:link w:val="BodyTextChar"/>
    <w:uiPriority w:val="3"/>
    <w:qFormat/>
    <w:rsid w:val="00B94047"/>
    <w:pPr>
      <w:widowControl/>
      <w:ind w:firstLine="720"/>
    </w:pPr>
    <w:rPr>
      <w:rFonts w:cstheme="minorBidi"/>
      <w:szCs w:val="22"/>
    </w:rPr>
  </w:style>
  <w:style w:type="character" w:customStyle="1" w:styleId="BodyTextChar">
    <w:name w:val="Body Text Char"/>
    <w:basedOn w:val="DefaultParagraphFont"/>
    <w:link w:val="BodyText"/>
    <w:uiPriority w:val="3"/>
    <w:rsid w:val="00B94047"/>
    <w:rPr>
      <w:rFonts w:cstheme="minorBidi"/>
      <w:sz w:val="24"/>
      <w:szCs w:val="22"/>
    </w:rPr>
  </w:style>
  <w:style w:type="paragraph" w:styleId="Title">
    <w:name w:val="Title"/>
    <w:basedOn w:val="Normal"/>
    <w:link w:val="TitleChar"/>
    <w:uiPriority w:val="3"/>
    <w:qFormat/>
    <w:rsid w:val="00B94047"/>
    <w:pPr>
      <w:widowControl/>
      <w:jc w:val="center"/>
    </w:pPr>
    <w:rPr>
      <w:rFonts w:eastAsiaTheme="majorEastAsia" w:cstheme="majorBidi"/>
      <w:b/>
      <w:sz w:val="26"/>
      <w:szCs w:val="52"/>
    </w:rPr>
  </w:style>
  <w:style w:type="character" w:customStyle="1" w:styleId="TitleChar">
    <w:name w:val="Title Char"/>
    <w:basedOn w:val="DefaultParagraphFont"/>
    <w:link w:val="Title"/>
    <w:uiPriority w:val="3"/>
    <w:rsid w:val="00B94047"/>
    <w:rPr>
      <w:rFonts w:eastAsiaTheme="majorEastAsia" w:cstheme="majorBidi"/>
      <w:b/>
      <w:sz w:val="26"/>
      <w:szCs w:val="52"/>
    </w:rPr>
  </w:style>
  <w:style w:type="paragraph" w:customStyle="1" w:styleId="Level1">
    <w:name w:val="Level 1"/>
    <w:uiPriority w:val="99"/>
    <w:rsid w:val="00B94047"/>
    <w:pPr>
      <w:autoSpaceDE w:val="0"/>
      <w:autoSpaceDN w:val="0"/>
      <w:adjustRightInd w:val="0"/>
      <w:ind w:left="7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4580">
      <w:bodyDiv w:val="1"/>
      <w:marLeft w:val="0"/>
      <w:marRight w:val="0"/>
      <w:marTop w:val="0"/>
      <w:marBottom w:val="0"/>
      <w:divBdr>
        <w:top w:val="none" w:sz="0" w:space="0" w:color="auto"/>
        <w:left w:val="none" w:sz="0" w:space="0" w:color="auto"/>
        <w:bottom w:val="none" w:sz="0" w:space="0" w:color="auto"/>
        <w:right w:val="none" w:sz="0" w:space="0" w:color="auto"/>
      </w:divBdr>
    </w:div>
    <w:div w:id="890921168">
      <w:bodyDiv w:val="1"/>
      <w:marLeft w:val="0"/>
      <w:marRight w:val="0"/>
      <w:marTop w:val="0"/>
      <w:marBottom w:val="0"/>
      <w:divBdr>
        <w:top w:val="none" w:sz="0" w:space="0" w:color="auto"/>
        <w:left w:val="none" w:sz="0" w:space="0" w:color="auto"/>
        <w:bottom w:val="none" w:sz="0" w:space="0" w:color="auto"/>
        <w:right w:val="none" w:sz="0" w:space="0" w:color="auto"/>
      </w:divBdr>
    </w:div>
    <w:div w:id="1094473930">
      <w:bodyDiv w:val="1"/>
      <w:marLeft w:val="0"/>
      <w:marRight w:val="0"/>
      <w:marTop w:val="0"/>
      <w:marBottom w:val="0"/>
      <w:divBdr>
        <w:top w:val="none" w:sz="0" w:space="0" w:color="auto"/>
        <w:left w:val="none" w:sz="0" w:space="0" w:color="auto"/>
        <w:bottom w:val="none" w:sz="0" w:space="0" w:color="auto"/>
        <w:right w:val="none" w:sz="0" w:space="0" w:color="auto"/>
      </w:divBdr>
      <w:divsChild>
        <w:div w:id="1425109368">
          <w:marLeft w:val="0"/>
          <w:marRight w:val="0"/>
          <w:marTop w:val="0"/>
          <w:marBottom w:val="0"/>
          <w:divBdr>
            <w:top w:val="none" w:sz="0" w:space="0" w:color="auto"/>
            <w:left w:val="none" w:sz="0" w:space="0" w:color="auto"/>
            <w:bottom w:val="none" w:sz="0" w:space="0" w:color="auto"/>
            <w:right w:val="none" w:sz="0" w:space="0" w:color="auto"/>
          </w:divBdr>
          <w:divsChild>
            <w:div w:id="1500929817">
              <w:marLeft w:val="0"/>
              <w:marRight w:val="0"/>
              <w:marTop w:val="0"/>
              <w:marBottom w:val="0"/>
              <w:divBdr>
                <w:top w:val="none" w:sz="0" w:space="0" w:color="auto"/>
                <w:left w:val="none" w:sz="0" w:space="0" w:color="auto"/>
                <w:bottom w:val="none" w:sz="0" w:space="0" w:color="auto"/>
                <w:right w:val="none" w:sz="0" w:space="0" w:color="auto"/>
              </w:divBdr>
              <w:divsChild>
                <w:div w:id="1146698672">
                  <w:marLeft w:val="0"/>
                  <w:marRight w:val="0"/>
                  <w:marTop w:val="0"/>
                  <w:marBottom w:val="0"/>
                  <w:divBdr>
                    <w:top w:val="none" w:sz="0" w:space="0" w:color="auto"/>
                    <w:left w:val="none" w:sz="0" w:space="0" w:color="auto"/>
                    <w:bottom w:val="none" w:sz="0" w:space="0" w:color="auto"/>
                    <w:right w:val="none" w:sz="0" w:space="0" w:color="auto"/>
                  </w:divBdr>
                  <w:divsChild>
                    <w:div w:id="338166610">
                      <w:marLeft w:val="0"/>
                      <w:marRight w:val="0"/>
                      <w:marTop w:val="0"/>
                      <w:marBottom w:val="0"/>
                      <w:divBdr>
                        <w:top w:val="none" w:sz="0" w:space="0" w:color="auto"/>
                        <w:left w:val="none" w:sz="0" w:space="0" w:color="auto"/>
                        <w:bottom w:val="none" w:sz="0" w:space="0" w:color="auto"/>
                        <w:right w:val="none" w:sz="0" w:space="0" w:color="auto"/>
                      </w:divBdr>
                      <w:divsChild>
                        <w:div w:id="1063067797">
                          <w:marLeft w:val="0"/>
                          <w:marRight w:val="0"/>
                          <w:marTop w:val="0"/>
                          <w:marBottom w:val="0"/>
                          <w:divBdr>
                            <w:top w:val="none" w:sz="0" w:space="0" w:color="auto"/>
                            <w:left w:val="none" w:sz="0" w:space="0" w:color="auto"/>
                            <w:bottom w:val="none" w:sz="0" w:space="0" w:color="auto"/>
                            <w:right w:val="none" w:sz="0" w:space="0" w:color="auto"/>
                          </w:divBdr>
                          <w:divsChild>
                            <w:div w:id="1736510156">
                              <w:marLeft w:val="0"/>
                              <w:marRight w:val="0"/>
                              <w:marTop w:val="0"/>
                              <w:marBottom w:val="0"/>
                              <w:divBdr>
                                <w:top w:val="none" w:sz="0" w:space="0" w:color="auto"/>
                                <w:left w:val="none" w:sz="0" w:space="0" w:color="auto"/>
                                <w:bottom w:val="none" w:sz="0" w:space="0" w:color="auto"/>
                                <w:right w:val="none" w:sz="0" w:space="0" w:color="auto"/>
                              </w:divBdr>
                              <w:divsChild>
                                <w:div w:id="222569223">
                                  <w:marLeft w:val="0"/>
                                  <w:marRight w:val="0"/>
                                  <w:marTop w:val="0"/>
                                  <w:marBottom w:val="0"/>
                                  <w:divBdr>
                                    <w:top w:val="none" w:sz="0" w:space="0" w:color="auto"/>
                                    <w:left w:val="none" w:sz="0" w:space="0" w:color="auto"/>
                                    <w:bottom w:val="none" w:sz="0" w:space="0" w:color="auto"/>
                                    <w:right w:val="none" w:sz="0" w:space="0" w:color="auto"/>
                                  </w:divBdr>
                                  <w:divsChild>
                                    <w:div w:id="348527808">
                                      <w:marLeft w:val="4200"/>
                                      <w:marRight w:val="0"/>
                                      <w:marTop w:val="0"/>
                                      <w:marBottom w:val="0"/>
                                      <w:divBdr>
                                        <w:top w:val="none" w:sz="0" w:space="0" w:color="auto"/>
                                        <w:left w:val="none" w:sz="0" w:space="0" w:color="auto"/>
                                        <w:bottom w:val="none" w:sz="0" w:space="0" w:color="auto"/>
                                        <w:right w:val="none" w:sz="0" w:space="0" w:color="auto"/>
                                      </w:divBdr>
                                      <w:divsChild>
                                        <w:div w:id="1815178122">
                                          <w:marLeft w:val="0"/>
                                          <w:marRight w:val="0"/>
                                          <w:marTop w:val="0"/>
                                          <w:marBottom w:val="0"/>
                                          <w:divBdr>
                                            <w:top w:val="none" w:sz="0" w:space="0" w:color="auto"/>
                                            <w:left w:val="none" w:sz="0" w:space="0" w:color="auto"/>
                                            <w:bottom w:val="none" w:sz="0" w:space="0" w:color="auto"/>
                                            <w:right w:val="none" w:sz="0" w:space="0" w:color="auto"/>
                                          </w:divBdr>
                                          <w:divsChild>
                                            <w:div w:id="10314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670514">
      <w:bodyDiv w:val="1"/>
      <w:marLeft w:val="0"/>
      <w:marRight w:val="0"/>
      <w:marTop w:val="0"/>
      <w:marBottom w:val="0"/>
      <w:divBdr>
        <w:top w:val="none" w:sz="0" w:space="0" w:color="auto"/>
        <w:left w:val="none" w:sz="0" w:space="0" w:color="auto"/>
        <w:bottom w:val="none" w:sz="0" w:space="0" w:color="auto"/>
        <w:right w:val="none" w:sz="0" w:space="0" w:color="auto"/>
      </w:divBdr>
      <w:divsChild>
        <w:div w:id="1728525034">
          <w:marLeft w:val="0"/>
          <w:marRight w:val="0"/>
          <w:marTop w:val="0"/>
          <w:marBottom w:val="0"/>
          <w:divBdr>
            <w:top w:val="none" w:sz="0" w:space="0" w:color="auto"/>
            <w:left w:val="none" w:sz="0" w:space="0" w:color="auto"/>
            <w:bottom w:val="none" w:sz="0" w:space="0" w:color="auto"/>
            <w:right w:val="none" w:sz="0" w:space="0" w:color="auto"/>
          </w:divBdr>
          <w:divsChild>
            <w:div w:id="650135650">
              <w:marLeft w:val="0"/>
              <w:marRight w:val="0"/>
              <w:marTop w:val="0"/>
              <w:marBottom w:val="0"/>
              <w:divBdr>
                <w:top w:val="none" w:sz="0" w:space="0" w:color="auto"/>
                <w:left w:val="none" w:sz="0" w:space="0" w:color="auto"/>
                <w:bottom w:val="none" w:sz="0" w:space="0" w:color="auto"/>
                <w:right w:val="none" w:sz="0" w:space="0" w:color="auto"/>
              </w:divBdr>
              <w:divsChild>
                <w:div w:id="714158691">
                  <w:marLeft w:val="0"/>
                  <w:marRight w:val="0"/>
                  <w:marTop w:val="0"/>
                  <w:marBottom w:val="0"/>
                  <w:divBdr>
                    <w:top w:val="none" w:sz="0" w:space="0" w:color="auto"/>
                    <w:left w:val="none" w:sz="0" w:space="0" w:color="auto"/>
                    <w:bottom w:val="none" w:sz="0" w:space="0" w:color="auto"/>
                    <w:right w:val="none" w:sz="0" w:space="0" w:color="auto"/>
                  </w:divBdr>
                  <w:divsChild>
                    <w:div w:id="34352282">
                      <w:marLeft w:val="0"/>
                      <w:marRight w:val="0"/>
                      <w:marTop w:val="0"/>
                      <w:marBottom w:val="0"/>
                      <w:divBdr>
                        <w:top w:val="none" w:sz="0" w:space="0" w:color="auto"/>
                        <w:left w:val="none" w:sz="0" w:space="0" w:color="auto"/>
                        <w:bottom w:val="none" w:sz="0" w:space="0" w:color="auto"/>
                        <w:right w:val="none" w:sz="0" w:space="0" w:color="auto"/>
                      </w:divBdr>
                      <w:divsChild>
                        <w:div w:id="1294598367">
                          <w:marLeft w:val="0"/>
                          <w:marRight w:val="0"/>
                          <w:marTop w:val="0"/>
                          <w:marBottom w:val="0"/>
                          <w:divBdr>
                            <w:top w:val="none" w:sz="0" w:space="0" w:color="auto"/>
                            <w:left w:val="none" w:sz="0" w:space="0" w:color="auto"/>
                            <w:bottom w:val="none" w:sz="0" w:space="0" w:color="auto"/>
                            <w:right w:val="none" w:sz="0" w:space="0" w:color="auto"/>
                          </w:divBdr>
                          <w:divsChild>
                            <w:div w:id="1639677439">
                              <w:marLeft w:val="0"/>
                              <w:marRight w:val="0"/>
                              <w:marTop w:val="0"/>
                              <w:marBottom w:val="0"/>
                              <w:divBdr>
                                <w:top w:val="none" w:sz="0" w:space="0" w:color="auto"/>
                                <w:left w:val="none" w:sz="0" w:space="0" w:color="auto"/>
                                <w:bottom w:val="none" w:sz="0" w:space="0" w:color="auto"/>
                                <w:right w:val="none" w:sz="0" w:space="0" w:color="auto"/>
                              </w:divBdr>
                              <w:divsChild>
                                <w:div w:id="877666095">
                                  <w:marLeft w:val="0"/>
                                  <w:marRight w:val="0"/>
                                  <w:marTop w:val="0"/>
                                  <w:marBottom w:val="0"/>
                                  <w:divBdr>
                                    <w:top w:val="none" w:sz="0" w:space="0" w:color="auto"/>
                                    <w:left w:val="none" w:sz="0" w:space="0" w:color="auto"/>
                                    <w:bottom w:val="none" w:sz="0" w:space="0" w:color="auto"/>
                                    <w:right w:val="none" w:sz="0" w:space="0" w:color="auto"/>
                                  </w:divBdr>
                                  <w:divsChild>
                                    <w:div w:id="746657271">
                                      <w:marLeft w:val="4200"/>
                                      <w:marRight w:val="0"/>
                                      <w:marTop w:val="0"/>
                                      <w:marBottom w:val="0"/>
                                      <w:divBdr>
                                        <w:top w:val="none" w:sz="0" w:space="0" w:color="auto"/>
                                        <w:left w:val="none" w:sz="0" w:space="0" w:color="auto"/>
                                        <w:bottom w:val="none" w:sz="0" w:space="0" w:color="auto"/>
                                        <w:right w:val="none" w:sz="0" w:space="0" w:color="auto"/>
                                      </w:divBdr>
                                      <w:divsChild>
                                        <w:div w:id="943877931">
                                          <w:marLeft w:val="0"/>
                                          <w:marRight w:val="0"/>
                                          <w:marTop w:val="0"/>
                                          <w:marBottom w:val="0"/>
                                          <w:divBdr>
                                            <w:top w:val="none" w:sz="0" w:space="0" w:color="auto"/>
                                            <w:left w:val="none" w:sz="0" w:space="0" w:color="auto"/>
                                            <w:bottom w:val="none" w:sz="0" w:space="0" w:color="auto"/>
                                            <w:right w:val="none" w:sz="0" w:space="0" w:color="auto"/>
                                          </w:divBdr>
                                          <w:divsChild>
                                            <w:div w:id="4521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326490">
      <w:bodyDiv w:val="1"/>
      <w:marLeft w:val="0"/>
      <w:marRight w:val="0"/>
      <w:marTop w:val="0"/>
      <w:marBottom w:val="0"/>
      <w:divBdr>
        <w:top w:val="none" w:sz="0" w:space="0" w:color="auto"/>
        <w:left w:val="none" w:sz="0" w:space="0" w:color="auto"/>
        <w:bottom w:val="none" w:sz="0" w:space="0" w:color="auto"/>
        <w:right w:val="none" w:sz="0" w:space="0" w:color="auto"/>
      </w:divBdr>
      <w:divsChild>
        <w:div w:id="1854416273">
          <w:marLeft w:val="0"/>
          <w:marRight w:val="0"/>
          <w:marTop w:val="0"/>
          <w:marBottom w:val="0"/>
          <w:divBdr>
            <w:top w:val="none" w:sz="0" w:space="0" w:color="auto"/>
            <w:left w:val="none" w:sz="0" w:space="0" w:color="auto"/>
            <w:bottom w:val="none" w:sz="0" w:space="0" w:color="auto"/>
            <w:right w:val="none" w:sz="0" w:space="0" w:color="auto"/>
          </w:divBdr>
          <w:divsChild>
            <w:div w:id="1858155189">
              <w:marLeft w:val="0"/>
              <w:marRight w:val="0"/>
              <w:marTop w:val="0"/>
              <w:marBottom w:val="0"/>
              <w:divBdr>
                <w:top w:val="none" w:sz="0" w:space="0" w:color="auto"/>
                <w:left w:val="none" w:sz="0" w:space="0" w:color="auto"/>
                <w:bottom w:val="none" w:sz="0" w:space="0" w:color="auto"/>
                <w:right w:val="none" w:sz="0" w:space="0" w:color="auto"/>
              </w:divBdr>
              <w:divsChild>
                <w:div w:id="592710453">
                  <w:marLeft w:val="0"/>
                  <w:marRight w:val="0"/>
                  <w:marTop w:val="0"/>
                  <w:marBottom w:val="0"/>
                  <w:divBdr>
                    <w:top w:val="none" w:sz="0" w:space="0" w:color="auto"/>
                    <w:left w:val="none" w:sz="0" w:space="0" w:color="auto"/>
                    <w:bottom w:val="none" w:sz="0" w:space="0" w:color="auto"/>
                    <w:right w:val="none" w:sz="0" w:space="0" w:color="auto"/>
                  </w:divBdr>
                  <w:divsChild>
                    <w:div w:id="947127085">
                      <w:marLeft w:val="0"/>
                      <w:marRight w:val="0"/>
                      <w:marTop w:val="0"/>
                      <w:marBottom w:val="0"/>
                      <w:divBdr>
                        <w:top w:val="none" w:sz="0" w:space="0" w:color="auto"/>
                        <w:left w:val="none" w:sz="0" w:space="0" w:color="auto"/>
                        <w:bottom w:val="none" w:sz="0" w:space="0" w:color="auto"/>
                        <w:right w:val="none" w:sz="0" w:space="0" w:color="auto"/>
                      </w:divBdr>
                      <w:divsChild>
                        <w:div w:id="2061781646">
                          <w:marLeft w:val="0"/>
                          <w:marRight w:val="0"/>
                          <w:marTop w:val="0"/>
                          <w:marBottom w:val="0"/>
                          <w:divBdr>
                            <w:top w:val="none" w:sz="0" w:space="0" w:color="auto"/>
                            <w:left w:val="none" w:sz="0" w:space="0" w:color="auto"/>
                            <w:bottom w:val="none" w:sz="0" w:space="0" w:color="auto"/>
                            <w:right w:val="none" w:sz="0" w:space="0" w:color="auto"/>
                          </w:divBdr>
                          <w:divsChild>
                            <w:div w:id="2022391582">
                              <w:marLeft w:val="0"/>
                              <w:marRight w:val="0"/>
                              <w:marTop w:val="0"/>
                              <w:marBottom w:val="0"/>
                              <w:divBdr>
                                <w:top w:val="none" w:sz="0" w:space="0" w:color="auto"/>
                                <w:left w:val="none" w:sz="0" w:space="0" w:color="auto"/>
                                <w:bottom w:val="none" w:sz="0" w:space="0" w:color="auto"/>
                                <w:right w:val="none" w:sz="0" w:space="0" w:color="auto"/>
                              </w:divBdr>
                              <w:divsChild>
                                <w:div w:id="1807695896">
                                  <w:marLeft w:val="0"/>
                                  <w:marRight w:val="0"/>
                                  <w:marTop w:val="0"/>
                                  <w:marBottom w:val="0"/>
                                  <w:divBdr>
                                    <w:top w:val="none" w:sz="0" w:space="0" w:color="auto"/>
                                    <w:left w:val="none" w:sz="0" w:space="0" w:color="auto"/>
                                    <w:bottom w:val="none" w:sz="0" w:space="0" w:color="auto"/>
                                    <w:right w:val="none" w:sz="0" w:space="0" w:color="auto"/>
                                  </w:divBdr>
                                  <w:divsChild>
                                    <w:div w:id="1929607319">
                                      <w:marLeft w:val="4200"/>
                                      <w:marRight w:val="0"/>
                                      <w:marTop w:val="0"/>
                                      <w:marBottom w:val="0"/>
                                      <w:divBdr>
                                        <w:top w:val="none" w:sz="0" w:space="0" w:color="auto"/>
                                        <w:left w:val="none" w:sz="0" w:space="0" w:color="auto"/>
                                        <w:bottom w:val="none" w:sz="0" w:space="0" w:color="auto"/>
                                        <w:right w:val="none" w:sz="0" w:space="0" w:color="auto"/>
                                      </w:divBdr>
                                      <w:divsChild>
                                        <w:div w:id="418841286">
                                          <w:marLeft w:val="0"/>
                                          <w:marRight w:val="0"/>
                                          <w:marTop w:val="0"/>
                                          <w:marBottom w:val="0"/>
                                          <w:divBdr>
                                            <w:top w:val="none" w:sz="0" w:space="0" w:color="auto"/>
                                            <w:left w:val="none" w:sz="0" w:space="0" w:color="auto"/>
                                            <w:bottom w:val="none" w:sz="0" w:space="0" w:color="auto"/>
                                            <w:right w:val="none" w:sz="0" w:space="0" w:color="auto"/>
                                          </w:divBdr>
                                          <w:divsChild>
                                            <w:div w:id="16985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218276">
      <w:bodyDiv w:val="1"/>
      <w:marLeft w:val="0"/>
      <w:marRight w:val="0"/>
      <w:marTop w:val="0"/>
      <w:marBottom w:val="0"/>
      <w:divBdr>
        <w:top w:val="none" w:sz="0" w:space="0" w:color="auto"/>
        <w:left w:val="none" w:sz="0" w:space="0" w:color="auto"/>
        <w:bottom w:val="none" w:sz="0" w:space="0" w:color="auto"/>
        <w:right w:val="none" w:sz="0" w:space="0" w:color="auto"/>
      </w:divBdr>
      <w:divsChild>
        <w:div w:id="411706956">
          <w:marLeft w:val="0"/>
          <w:marRight w:val="0"/>
          <w:marTop w:val="0"/>
          <w:marBottom w:val="0"/>
          <w:divBdr>
            <w:top w:val="none" w:sz="0" w:space="0" w:color="auto"/>
            <w:left w:val="none" w:sz="0" w:space="0" w:color="auto"/>
            <w:bottom w:val="none" w:sz="0" w:space="0" w:color="auto"/>
            <w:right w:val="none" w:sz="0" w:space="0" w:color="auto"/>
          </w:divBdr>
          <w:divsChild>
            <w:div w:id="1362852970">
              <w:marLeft w:val="0"/>
              <w:marRight w:val="0"/>
              <w:marTop w:val="0"/>
              <w:marBottom w:val="0"/>
              <w:divBdr>
                <w:top w:val="none" w:sz="0" w:space="0" w:color="auto"/>
                <w:left w:val="none" w:sz="0" w:space="0" w:color="auto"/>
                <w:bottom w:val="none" w:sz="0" w:space="0" w:color="auto"/>
                <w:right w:val="none" w:sz="0" w:space="0" w:color="auto"/>
              </w:divBdr>
              <w:divsChild>
                <w:div w:id="791051138">
                  <w:marLeft w:val="0"/>
                  <w:marRight w:val="0"/>
                  <w:marTop w:val="0"/>
                  <w:marBottom w:val="0"/>
                  <w:divBdr>
                    <w:top w:val="none" w:sz="0" w:space="0" w:color="auto"/>
                    <w:left w:val="none" w:sz="0" w:space="0" w:color="auto"/>
                    <w:bottom w:val="none" w:sz="0" w:space="0" w:color="auto"/>
                    <w:right w:val="none" w:sz="0" w:space="0" w:color="auto"/>
                  </w:divBdr>
                  <w:divsChild>
                    <w:div w:id="1985232291">
                      <w:marLeft w:val="0"/>
                      <w:marRight w:val="0"/>
                      <w:marTop w:val="0"/>
                      <w:marBottom w:val="0"/>
                      <w:divBdr>
                        <w:top w:val="none" w:sz="0" w:space="0" w:color="auto"/>
                        <w:left w:val="none" w:sz="0" w:space="0" w:color="auto"/>
                        <w:bottom w:val="none" w:sz="0" w:space="0" w:color="auto"/>
                        <w:right w:val="none" w:sz="0" w:space="0" w:color="auto"/>
                      </w:divBdr>
                      <w:divsChild>
                        <w:div w:id="328096440">
                          <w:marLeft w:val="0"/>
                          <w:marRight w:val="0"/>
                          <w:marTop w:val="0"/>
                          <w:marBottom w:val="0"/>
                          <w:divBdr>
                            <w:top w:val="none" w:sz="0" w:space="0" w:color="auto"/>
                            <w:left w:val="none" w:sz="0" w:space="0" w:color="auto"/>
                            <w:bottom w:val="none" w:sz="0" w:space="0" w:color="auto"/>
                            <w:right w:val="none" w:sz="0" w:space="0" w:color="auto"/>
                          </w:divBdr>
                          <w:divsChild>
                            <w:div w:id="1937593944">
                              <w:marLeft w:val="0"/>
                              <w:marRight w:val="0"/>
                              <w:marTop w:val="0"/>
                              <w:marBottom w:val="0"/>
                              <w:divBdr>
                                <w:top w:val="none" w:sz="0" w:space="0" w:color="auto"/>
                                <w:left w:val="none" w:sz="0" w:space="0" w:color="auto"/>
                                <w:bottom w:val="none" w:sz="0" w:space="0" w:color="auto"/>
                                <w:right w:val="none" w:sz="0" w:space="0" w:color="auto"/>
                              </w:divBdr>
                              <w:divsChild>
                                <w:div w:id="1030255977">
                                  <w:marLeft w:val="0"/>
                                  <w:marRight w:val="0"/>
                                  <w:marTop w:val="0"/>
                                  <w:marBottom w:val="0"/>
                                  <w:divBdr>
                                    <w:top w:val="none" w:sz="0" w:space="0" w:color="auto"/>
                                    <w:left w:val="none" w:sz="0" w:space="0" w:color="auto"/>
                                    <w:bottom w:val="none" w:sz="0" w:space="0" w:color="auto"/>
                                    <w:right w:val="none" w:sz="0" w:space="0" w:color="auto"/>
                                  </w:divBdr>
                                  <w:divsChild>
                                    <w:div w:id="303120530">
                                      <w:marLeft w:val="4200"/>
                                      <w:marRight w:val="0"/>
                                      <w:marTop w:val="0"/>
                                      <w:marBottom w:val="0"/>
                                      <w:divBdr>
                                        <w:top w:val="none" w:sz="0" w:space="0" w:color="auto"/>
                                        <w:left w:val="none" w:sz="0" w:space="0" w:color="auto"/>
                                        <w:bottom w:val="none" w:sz="0" w:space="0" w:color="auto"/>
                                        <w:right w:val="none" w:sz="0" w:space="0" w:color="auto"/>
                                      </w:divBdr>
                                      <w:divsChild>
                                        <w:div w:id="1042942493">
                                          <w:marLeft w:val="0"/>
                                          <w:marRight w:val="0"/>
                                          <w:marTop w:val="0"/>
                                          <w:marBottom w:val="0"/>
                                          <w:divBdr>
                                            <w:top w:val="none" w:sz="0" w:space="0" w:color="auto"/>
                                            <w:left w:val="none" w:sz="0" w:space="0" w:color="auto"/>
                                            <w:bottom w:val="none" w:sz="0" w:space="0" w:color="auto"/>
                                            <w:right w:val="none" w:sz="0" w:space="0" w:color="auto"/>
                                          </w:divBdr>
                                          <w:divsChild>
                                            <w:div w:id="548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754448">
      <w:bodyDiv w:val="1"/>
      <w:marLeft w:val="0"/>
      <w:marRight w:val="0"/>
      <w:marTop w:val="0"/>
      <w:marBottom w:val="0"/>
      <w:divBdr>
        <w:top w:val="none" w:sz="0" w:space="0" w:color="auto"/>
        <w:left w:val="none" w:sz="0" w:space="0" w:color="auto"/>
        <w:bottom w:val="none" w:sz="0" w:space="0" w:color="auto"/>
        <w:right w:val="none" w:sz="0" w:space="0" w:color="auto"/>
      </w:divBdr>
      <w:divsChild>
        <w:div w:id="1331447658">
          <w:marLeft w:val="0"/>
          <w:marRight w:val="0"/>
          <w:marTop w:val="0"/>
          <w:marBottom w:val="0"/>
          <w:divBdr>
            <w:top w:val="none" w:sz="0" w:space="0" w:color="auto"/>
            <w:left w:val="none" w:sz="0" w:space="0" w:color="auto"/>
            <w:bottom w:val="none" w:sz="0" w:space="0" w:color="auto"/>
            <w:right w:val="none" w:sz="0" w:space="0" w:color="auto"/>
          </w:divBdr>
          <w:divsChild>
            <w:div w:id="49310489">
              <w:marLeft w:val="0"/>
              <w:marRight w:val="0"/>
              <w:marTop w:val="0"/>
              <w:marBottom w:val="0"/>
              <w:divBdr>
                <w:top w:val="none" w:sz="0" w:space="0" w:color="auto"/>
                <w:left w:val="none" w:sz="0" w:space="0" w:color="auto"/>
                <w:bottom w:val="none" w:sz="0" w:space="0" w:color="auto"/>
                <w:right w:val="none" w:sz="0" w:space="0" w:color="auto"/>
              </w:divBdr>
              <w:divsChild>
                <w:div w:id="396129298">
                  <w:marLeft w:val="0"/>
                  <w:marRight w:val="0"/>
                  <w:marTop w:val="0"/>
                  <w:marBottom w:val="0"/>
                  <w:divBdr>
                    <w:top w:val="none" w:sz="0" w:space="0" w:color="auto"/>
                    <w:left w:val="none" w:sz="0" w:space="0" w:color="auto"/>
                    <w:bottom w:val="none" w:sz="0" w:space="0" w:color="auto"/>
                    <w:right w:val="none" w:sz="0" w:space="0" w:color="auto"/>
                  </w:divBdr>
                  <w:divsChild>
                    <w:div w:id="1302269250">
                      <w:marLeft w:val="0"/>
                      <w:marRight w:val="0"/>
                      <w:marTop w:val="0"/>
                      <w:marBottom w:val="0"/>
                      <w:divBdr>
                        <w:top w:val="none" w:sz="0" w:space="0" w:color="auto"/>
                        <w:left w:val="none" w:sz="0" w:space="0" w:color="auto"/>
                        <w:bottom w:val="none" w:sz="0" w:space="0" w:color="auto"/>
                        <w:right w:val="none" w:sz="0" w:space="0" w:color="auto"/>
                      </w:divBdr>
                      <w:divsChild>
                        <w:div w:id="509611107">
                          <w:marLeft w:val="0"/>
                          <w:marRight w:val="0"/>
                          <w:marTop w:val="0"/>
                          <w:marBottom w:val="0"/>
                          <w:divBdr>
                            <w:top w:val="none" w:sz="0" w:space="0" w:color="auto"/>
                            <w:left w:val="none" w:sz="0" w:space="0" w:color="auto"/>
                            <w:bottom w:val="none" w:sz="0" w:space="0" w:color="auto"/>
                            <w:right w:val="none" w:sz="0" w:space="0" w:color="auto"/>
                          </w:divBdr>
                          <w:divsChild>
                            <w:div w:id="865365908">
                              <w:marLeft w:val="0"/>
                              <w:marRight w:val="0"/>
                              <w:marTop w:val="0"/>
                              <w:marBottom w:val="0"/>
                              <w:divBdr>
                                <w:top w:val="none" w:sz="0" w:space="0" w:color="auto"/>
                                <w:left w:val="none" w:sz="0" w:space="0" w:color="auto"/>
                                <w:bottom w:val="none" w:sz="0" w:space="0" w:color="auto"/>
                                <w:right w:val="none" w:sz="0" w:space="0" w:color="auto"/>
                              </w:divBdr>
                              <w:divsChild>
                                <w:div w:id="532963476">
                                  <w:marLeft w:val="0"/>
                                  <w:marRight w:val="0"/>
                                  <w:marTop w:val="0"/>
                                  <w:marBottom w:val="0"/>
                                  <w:divBdr>
                                    <w:top w:val="none" w:sz="0" w:space="0" w:color="auto"/>
                                    <w:left w:val="none" w:sz="0" w:space="0" w:color="auto"/>
                                    <w:bottom w:val="none" w:sz="0" w:space="0" w:color="auto"/>
                                    <w:right w:val="none" w:sz="0" w:space="0" w:color="auto"/>
                                  </w:divBdr>
                                  <w:divsChild>
                                    <w:div w:id="882911406">
                                      <w:marLeft w:val="4200"/>
                                      <w:marRight w:val="0"/>
                                      <w:marTop w:val="0"/>
                                      <w:marBottom w:val="0"/>
                                      <w:divBdr>
                                        <w:top w:val="none" w:sz="0" w:space="0" w:color="auto"/>
                                        <w:left w:val="none" w:sz="0" w:space="0" w:color="auto"/>
                                        <w:bottom w:val="none" w:sz="0" w:space="0" w:color="auto"/>
                                        <w:right w:val="none" w:sz="0" w:space="0" w:color="auto"/>
                                      </w:divBdr>
                                      <w:divsChild>
                                        <w:div w:id="1507095494">
                                          <w:marLeft w:val="0"/>
                                          <w:marRight w:val="0"/>
                                          <w:marTop w:val="0"/>
                                          <w:marBottom w:val="0"/>
                                          <w:divBdr>
                                            <w:top w:val="none" w:sz="0" w:space="0" w:color="auto"/>
                                            <w:left w:val="none" w:sz="0" w:space="0" w:color="auto"/>
                                            <w:bottom w:val="none" w:sz="0" w:space="0" w:color="auto"/>
                                            <w:right w:val="none" w:sz="0" w:space="0" w:color="auto"/>
                                          </w:divBdr>
                                          <w:divsChild>
                                            <w:div w:id="133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5782">
      <w:bodyDiv w:val="1"/>
      <w:marLeft w:val="0"/>
      <w:marRight w:val="0"/>
      <w:marTop w:val="0"/>
      <w:marBottom w:val="0"/>
      <w:divBdr>
        <w:top w:val="none" w:sz="0" w:space="0" w:color="auto"/>
        <w:left w:val="none" w:sz="0" w:space="0" w:color="auto"/>
        <w:bottom w:val="none" w:sz="0" w:space="0" w:color="auto"/>
        <w:right w:val="none" w:sz="0" w:space="0" w:color="auto"/>
      </w:divBdr>
      <w:divsChild>
        <w:div w:id="1592621644">
          <w:marLeft w:val="0"/>
          <w:marRight w:val="0"/>
          <w:marTop w:val="0"/>
          <w:marBottom w:val="0"/>
          <w:divBdr>
            <w:top w:val="none" w:sz="0" w:space="0" w:color="auto"/>
            <w:left w:val="none" w:sz="0" w:space="0" w:color="auto"/>
            <w:bottom w:val="none" w:sz="0" w:space="0" w:color="auto"/>
            <w:right w:val="none" w:sz="0" w:space="0" w:color="auto"/>
          </w:divBdr>
          <w:divsChild>
            <w:div w:id="669527709">
              <w:marLeft w:val="0"/>
              <w:marRight w:val="0"/>
              <w:marTop w:val="0"/>
              <w:marBottom w:val="0"/>
              <w:divBdr>
                <w:top w:val="none" w:sz="0" w:space="0" w:color="auto"/>
                <w:left w:val="none" w:sz="0" w:space="0" w:color="auto"/>
                <w:bottom w:val="none" w:sz="0" w:space="0" w:color="auto"/>
                <w:right w:val="none" w:sz="0" w:space="0" w:color="auto"/>
              </w:divBdr>
              <w:divsChild>
                <w:div w:id="1863977682">
                  <w:marLeft w:val="0"/>
                  <w:marRight w:val="0"/>
                  <w:marTop w:val="0"/>
                  <w:marBottom w:val="0"/>
                  <w:divBdr>
                    <w:top w:val="none" w:sz="0" w:space="0" w:color="auto"/>
                    <w:left w:val="none" w:sz="0" w:space="0" w:color="auto"/>
                    <w:bottom w:val="none" w:sz="0" w:space="0" w:color="auto"/>
                    <w:right w:val="none" w:sz="0" w:space="0" w:color="auto"/>
                  </w:divBdr>
                  <w:divsChild>
                    <w:div w:id="2091852363">
                      <w:marLeft w:val="0"/>
                      <w:marRight w:val="0"/>
                      <w:marTop w:val="0"/>
                      <w:marBottom w:val="0"/>
                      <w:divBdr>
                        <w:top w:val="none" w:sz="0" w:space="0" w:color="auto"/>
                        <w:left w:val="none" w:sz="0" w:space="0" w:color="auto"/>
                        <w:bottom w:val="none" w:sz="0" w:space="0" w:color="auto"/>
                        <w:right w:val="none" w:sz="0" w:space="0" w:color="auto"/>
                      </w:divBdr>
                      <w:divsChild>
                        <w:div w:id="2054843596">
                          <w:marLeft w:val="0"/>
                          <w:marRight w:val="0"/>
                          <w:marTop w:val="0"/>
                          <w:marBottom w:val="0"/>
                          <w:divBdr>
                            <w:top w:val="none" w:sz="0" w:space="0" w:color="auto"/>
                            <w:left w:val="none" w:sz="0" w:space="0" w:color="auto"/>
                            <w:bottom w:val="none" w:sz="0" w:space="0" w:color="auto"/>
                            <w:right w:val="none" w:sz="0" w:space="0" w:color="auto"/>
                          </w:divBdr>
                          <w:divsChild>
                            <w:div w:id="281304314">
                              <w:marLeft w:val="0"/>
                              <w:marRight w:val="0"/>
                              <w:marTop w:val="0"/>
                              <w:marBottom w:val="0"/>
                              <w:divBdr>
                                <w:top w:val="none" w:sz="0" w:space="0" w:color="auto"/>
                                <w:left w:val="none" w:sz="0" w:space="0" w:color="auto"/>
                                <w:bottom w:val="none" w:sz="0" w:space="0" w:color="auto"/>
                                <w:right w:val="none" w:sz="0" w:space="0" w:color="auto"/>
                              </w:divBdr>
                              <w:divsChild>
                                <w:div w:id="1523009384">
                                  <w:marLeft w:val="0"/>
                                  <w:marRight w:val="0"/>
                                  <w:marTop w:val="0"/>
                                  <w:marBottom w:val="0"/>
                                  <w:divBdr>
                                    <w:top w:val="none" w:sz="0" w:space="0" w:color="auto"/>
                                    <w:left w:val="none" w:sz="0" w:space="0" w:color="auto"/>
                                    <w:bottom w:val="none" w:sz="0" w:space="0" w:color="auto"/>
                                    <w:right w:val="none" w:sz="0" w:space="0" w:color="auto"/>
                                  </w:divBdr>
                                  <w:divsChild>
                                    <w:div w:id="595746134">
                                      <w:marLeft w:val="4200"/>
                                      <w:marRight w:val="0"/>
                                      <w:marTop w:val="0"/>
                                      <w:marBottom w:val="0"/>
                                      <w:divBdr>
                                        <w:top w:val="none" w:sz="0" w:space="0" w:color="auto"/>
                                        <w:left w:val="none" w:sz="0" w:space="0" w:color="auto"/>
                                        <w:bottom w:val="none" w:sz="0" w:space="0" w:color="auto"/>
                                        <w:right w:val="none" w:sz="0" w:space="0" w:color="auto"/>
                                      </w:divBdr>
                                      <w:divsChild>
                                        <w:div w:id="1555432345">
                                          <w:marLeft w:val="0"/>
                                          <w:marRight w:val="0"/>
                                          <w:marTop w:val="0"/>
                                          <w:marBottom w:val="0"/>
                                          <w:divBdr>
                                            <w:top w:val="none" w:sz="0" w:space="0" w:color="auto"/>
                                            <w:left w:val="none" w:sz="0" w:space="0" w:color="auto"/>
                                            <w:bottom w:val="none" w:sz="0" w:space="0" w:color="auto"/>
                                            <w:right w:val="none" w:sz="0" w:space="0" w:color="auto"/>
                                          </w:divBdr>
                                          <w:divsChild>
                                            <w:div w:id="13511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473245">
      <w:bodyDiv w:val="1"/>
      <w:marLeft w:val="0"/>
      <w:marRight w:val="0"/>
      <w:marTop w:val="0"/>
      <w:marBottom w:val="0"/>
      <w:divBdr>
        <w:top w:val="none" w:sz="0" w:space="0" w:color="auto"/>
        <w:left w:val="none" w:sz="0" w:space="0" w:color="auto"/>
        <w:bottom w:val="none" w:sz="0" w:space="0" w:color="auto"/>
        <w:right w:val="none" w:sz="0" w:space="0" w:color="auto"/>
      </w:divBdr>
      <w:divsChild>
        <w:div w:id="466823784">
          <w:marLeft w:val="0"/>
          <w:marRight w:val="0"/>
          <w:marTop w:val="0"/>
          <w:marBottom w:val="0"/>
          <w:divBdr>
            <w:top w:val="none" w:sz="0" w:space="0" w:color="auto"/>
            <w:left w:val="none" w:sz="0" w:space="0" w:color="auto"/>
            <w:bottom w:val="none" w:sz="0" w:space="0" w:color="auto"/>
            <w:right w:val="none" w:sz="0" w:space="0" w:color="auto"/>
          </w:divBdr>
          <w:divsChild>
            <w:div w:id="754521577">
              <w:marLeft w:val="0"/>
              <w:marRight w:val="0"/>
              <w:marTop w:val="0"/>
              <w:marBottom w:val="0"/>
              <w:divBdr>
                <w:top w:val="none" w:sz="0" w:space="0" w:color="auto"/>
                <w:left w:val="none" w:sz="0" w:space="0" w:color="auto"/>
                <w:bottom w:val="none" w:sz="0" w:space="0" w:color="auto"/>
                <w:right w:val="none" w:sz="0" w:space="0" w:color="auto"/>
              </w:divBdr>
              <w:divsChild>
                <w:div w:id="865947204">
                  <w:marLeft w:val="0"/>
                  <w:marRight w:val="0"/>
                  <w:marTop w:val="0"/>
                  <w:marBottom w:val="0"/>
                  <w:divBdr>
                    <w:top w:val="none" w:sz="0" w:space="0" w:color="auto"/>
                    <w:left w:val="none" w:sz="0" w:space="0" w:color="auto"/>
                    <w:bottom w:val="none" w:sz="0" w:space="0" w:color="auto"/>
                    <w:right w:val="none" w:sz="0" w:space="0" w:color="auto"/>
                  </w:divBdr>
                  <w:divsChild>
                    <w:div w:id="2091778527">
                      <w:marLeft w:val="0"/>
                      <w:marRight w:val="0"/>
                      <w:marTop w:val="0"/>
                      <w:marBottom w:val="0"/>
                      <w:divBdr>
                        <w:top w:val="none" w:sz="0" w:space="0" w:color="auto"/>
                        <w:left w:val="none" w:sz="0" w:space="0" w:color="auto"/>
                        <w:bottom w:val="none" w:sz="0" w:space="0" w:color="auto"/>
                        <w:right w:val="none" w:sz="0" w:space="0" w:color="auto"/>
                      </w:divBdr>
                      <w:divsChild>
                        <w:div w:id="2038966328">
                          <w:marLeft w:val="0"/>
                          <w:marRight w:val="0"/>
                          <w:marTop w:val="0"/>
                          <w:marBottom w:val="0"/>
                          <w:divBdr>
                            <w:top w:val="none" w:sz="0" w:space="0" w:color="auto"/>
                            <w:left w:val="none" w:sz="0" w:space="0" w:color="auto"/>
                            <w:bottom w:val="none" w:sz="0" w:space="0" w:color="auto"/>
                            <w:right w:val="none" w:sz="0" w:space="0" w:color="auto"/>
                          </w:divBdr>
                          <w:divsChild>
                            <w:div w:id="447163288">
                              <w:marLeft w:val="0"/>
                              <w:marRight w:val="0"/>
                              <w:marTop w:val="0"/>
                              <w:marBottom w:val="0"/>
                              <w:divBdr>
                                <w:top w:val="none" w:sz="0" w:space="0" w:color="auto"/>
                                <w:left w:val="none" w:sz="0" w:space="0" w:color="auto"/>
                                <w:bottom w:val="none" w:sz="0" w:space="0" w:color="auto"/>
                                <w:right w:val="none" w:sz="0" w:space="0" w:color="auto"/>
                              </w:divBdr>
                              <w:divsChild>
                                <w:div w:id="109318970">
                                  <w:marLeft w:val="0"/>
                                  <w:marRight w:val="0"/>
                                  <w:marTop w:val="0"/>
                                  <w:marBottom w:val="0"/>
                                  <w:divBdr>
                                    <w:top w:val="none" w:sz="0" w:space="0" w:color="auto"/>
                                    <w:left w:val="none" w:sz="0" w:space="0" w:color="auto"/>
                                    <w:bottom w:val="none" w:sz="0" w:space="0" w:color="auto"/>
                                    <w:right w:val="none" w:sz="0" w:space="0" w:color="auto"/>
                                  </w:divBdr>
                                  <w:divsChild>
                                    <w:div w:id="1753041762">
                                      <w:marLeft w:val="4200"/>
                                      <w:marRight w:val="0"/>
                                      <w:marTop w:val="0"/>
                                      <w:marBottom w:val="0"/>
                                      <w:divBdr>
                                        <w:top w:val="none" w:sz="0" w:space="0" w:color="auto"/>
                                        <w:left w:val="none" w:sz="0" w:space="0" w:color="auto"/>
                                        <w:bottom w:val="none" w:sz="0" w:space="0" w:color="auto"/>
                                        <w:right w:val="none" w:sz="0" w:space="0" w:color="auto"/>
                                      </w:divBdr>
                                      <w:divsChild>
                                        <w:div w:id="578684636">
                                          <w:marLeft w:val="0"/>
                                          <w:marRight w:val="0"/>
                                          <w:marTop w:val="0"/>
                                          <w:marBottom w:val="0"/>
                                          <w:divBdr>
                                            <w:top w:val="none" w:sz="0" w:space="0" w:color="auto"/>
                                            <w:left w:val="none" w:sz="0" w:space="0" w:color="auto"/>
                                            <w:bottom w:val="none" w:sz="0" w:space="0" w:color="auto"/>
                                            <w:right w:val="none" w:sz="0" w:space="0" w:color="auto"/>
                                          </w:divBdr>
                                          <w:divsChild>
                                            <w:div w:id="9177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646858">
      <w:bodyDiv w:val="1"/>
      <w:marLeft w:val="0"/>
      <w:marRight w:val="0"/>
      <w:marTop w:val="0"/>
      <w:marBottom w:val="0"/>
      <w:divBdr>
        <w:top w:val="none" w:sz="0" w:space="0" w:color="auto"/>
        <w:left w:val="none" w:sz="0" w:space="0" w:color="auto"/>
        <w:bottom w:val="none" w:sz="0" w:space="0" w:color="auto"/>
        <w:right w:val="none" w:sz="0" w:space="0" w:color="auto"/>
      </w:divBdr>
    </w:div>
    <w:div w:id="1660649160">
      <w:bodyDiv w:val="1"/>
      <w:marLeft w:val="0"/>
      <w:marRight w:val="0"/>
      <w:marTop w:val="0"/>
      <w:marBottom w:val="0"/>
      <w:divBdr>
        <w:top w:val="none" w:sz="0" w:space="0" w:color="auto"/>
        <w:left w:val="none" w:sz="0" w:space="0" w:color="auto"/>
        <w:bottom w:val="none" w:sz="0" w:space="0" w:color="auto"/>
        <w:right w:val="none" w:sz="0" w:space="0" w:color="auto"/>
      </w:divBdr>
    </w:div>
    <w:div w:id="1831676448">
      <w:bodyDiv w:val="1"/>
      <w:marLeft w:val="0"/>
      <w:marRight w:val="0"/>
      <w:marTop w:val="0"/>
      <w:marBottom w:val="0"/>
      <w:divBdr>
        <w:top w:val="none" w:sz="0" w:space="0" w:color="auto"/>
        <w:left w:val="none" w:sz="0" w:space="0" w:color="auto"/>
        <w:bottom w:val="none" w:sz="0" w:space="0" w:color="auto"/>
        <w:right w:val="none" w:sz="0" w:space="0" w:color="auto"/>
      </w:divBdr>
    </w:div>
    <w:div w:id="18364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51AA331CF384A90FF8CC4C5A47A60" ma:contentTypeVersion="3" ma:contentTypeDescription="Create a new document." ma:contentTypeScope="" ma:versionID="557a7a6e8c1e29a8c86926aa4966ebb7">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08d6403da3932cf870473c7310da66db"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68E5-2735-4433-8570-E204AC28B29C}">
  <ds:schemaRefs>
    <ds:schemaRef ds:uri="http://schemas.microsoft.com/sharepoint/v3/contenttype/forms"/>
  </ds:schemaRefs>
</ds:datastoreItem>
</file>

<file path=customXml/itemProps2.xml><?xml version="1.0" encoding="utf-8"?>
<ds:datastoreItem xmlns:ds="http://schemas.openxmlformats.org/officeDocument/2006/customXml" ds:itemID="{F27CE03C-EB87-4596-A1AA-4B00ED8A30A6}">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3f4cf5b3-32bb-4d39-ba18-ebb19205f0bf"/>
    <ds:schemaRef ds:uri="http://purl.org/dc/elements/1.1/"/>
    <ds:schemaRef ds:uri="0362d699-4759-4e8c-a764-bf5609123e25"/>
    <ds:schemaRef ds:uri="a03bdd10-3fef-4d9a-ae28-ce84893265e7"/>
  </ds:schemaRefs>
</ds:datastoreItem>
</file>

<file path=customXml/itemProps3.xml><?xml version="1.0" encoding="utf-8"?>
<ds:datastoreItem xmlns:ds="http://schemas.openxmlformats.org/officeDocument/2006/customXml" ds:itemID="{8AAC0F62-452C-4602-AC3E-FEEDE4F7F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E2D38-B7C3-44D1-8D8D-8DE5B51A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27</Pages>
  <Words>6116</Words>
  <Characters>34863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Freyermuth, R. Wilson</dc:creator>
  <cp:lastModifiedBy>Lucy Grelle3</cp:lastModifiedBy>
  <cp:revision>33</cp:revision>
  <cp:lastPrinted>2015-05-28T21:50:00Z</cp:lastPrinted>
  <dcterms:created xsi:type="dcterms:W3CDTF">2015-09-17T21:04:00Z</dcterms:created>
  <dcterms:modified xsi:type="dcterms:W3CDTF">2016-07-29T21:59:00Z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0x010100B4651AA331CF384A90FF8CC4C5A47A60</vt:lpwstr>
  </property>
</Properties>
</file>