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38971" w14:textId="77777777" w:rsidR="00976992" w:rsidRDefault="00976992" w:rsidP="00976992">
      <w:pPr>
        <w:pStyle w:val="Default"/>
        <w:jc w:val="center"/>
        <w:rPr>
          <w:b/>
          <w:bCs/>
          <w:sz w:val="36"/>
          <w:szCs w:val="36"/>
        </w:rPr>
      </w:pPr>
    </w:p>
    <w:p w14:paraId="4A05E789" w14:textId="4D54FFBB" w:rsidR="00976992" w:rsidRPr="003C0FF9" w:rsidRDefault="00976992" w:rsidP="00976992">
      <w:pPr>
        <w:pStyle w:val="Default"/>
        <w:jc w:val="center"/>
        <w:rPr>
          <w:sz w:val="36"/>
          <w:szCs w:val="36"/>
        </w:rPr>
      </w:pPr>
      <w:r w:rsidRPr="003C0FF9">
        <w:rPr>
          <w:b/>
          <w:bCs/>
          <w:sz w:val="36"/>
          <w:szCs w:val="36"/>
        </w:rPr>
        <w:t xml:space="preserve">UNIFORM </w:t>
      </w:r>
      <w:r>
        <w:rPr>
          <w:b/>
          <w:bCs/>
          <w:sz w:val="36"/>
          <w:szCs w:val="36"/>
        </w:rPr>
        <w:t>PARENTAGE</w:t>
      </w:r>
      <w:r w:rsidRPr="003C0FF9">
        <w:rPr>
          <w:b/>
          <w:bCs/>
          <w:sz w:val="36"/>
          <w:szCs w:val="36"/>
        </w:rPr>
        <w:t xml:space="preserve"> ACT</w:t>
      </w:r>
      <w:r>
        <w:rPr>
          <w:b/>
          <w:bCs/>
          <w:sz w:val="36"/>
          <w:szCs w:val="36"/>
        </w:rPr>
        <w:t xml:space="preserve"> (2017)</w:t>
      </w:r>
    </w:p>
    <w:p w14:paraId="5F90494F" w14:textId="77777777" w:rsidR="00976992" w:rsidRPr="003C0FF9" w:rsidRDefault="00976992" w:rsidP="00976992">
      <w:pPr>
        <w:pStyle w:val="BodyText"/>
        <w:jc w:val="center"/>
        <w:rPr>
          <w:rFonts w:cs="Times New Roman"/>
        </w:rPr>
      </w:pPr>
    </w:p>
    <w:p w14:paraId="3D595409" w14:textId="77777777" w:rsidR="00976992" w:rsidRPr="003C0FF9" w:rsidRDefault="00976992" w:rsidP="00976992">
      <w:pPr>
        <w:jc w:val="center"/>
      </w:pPr>
    </w:p>
    <w:p w14:paraId="26F9AC2C" w14:textId="77777777" w:rsidR="00976992" w:rsidRPr="003C0FF9" w:rsidRDefault="00976992" w:rsidP="00976992">
      <w:pPr>
        <w:jc w:val="center"/>
      </w:pPr>
      <w:r w:rsidRPr="003C0FF9">
        <w:t>drafted by the</w:t>
      </w:r>
    </w:p>
    <w:p w14:paraId="534ED1B9" w14:textId="77777777" w:rsidR="00976992" w:rsidRPr="003C0FF9" w:rsidRDefault="00976992" w:rsidP="00976992">
      <w:pPr>
        <w:jc w:val="center"/>
      </w:pPr>
    </w:p>
    <w:p w14:paraId="11D099D3" w14:textId="77777777" w:rsidR="00976992" w:rsidRPr="003C0FF9" w:rsidRDefault="00976992" w:rsidP="00976992">
      <w:pPr>
        <w:jc w:val="center"/>
      </w:pPr>
    </w:p>
    <w:p w14:paraId="0AA9F18C" w14:textId="77777777" w:rsidR="00976992" w:rsidRPr="003C0FF9" w:rsidRDefault="00976992" w:rsidP="00976992">
      <w:pPr>
        <w:jc w:val="center"/>
      </w:pPr>
    </w:p>
    <w:p w14:paraId="34A43CAF" w14:textId="77777777" w:rsidR="00976992" w:rsidRPr="003C0FF9" w:rsidRDefault="00976992" w:rsidP="00976992">
      <w:pPr>
        <w:jc w:val="center"/>
      </w:pPr>
    </w:p>
    <w:p w14:paraId="1BB8E197" w14:textId="77777777" w:rsidR="00976992" w:rsidRPr="003C0FF9" w:rsidRDefault="00976992" w:rsidP="00976992">
      <w:pPr>
        <w:jc w:val="center"/>
      </w:pPr>
      <w:r w:rsidRPr="003C0FF9">
        <w:t>NATIONAL CONFERENCE OF COMMISSIONERS</w:t>
      </w:r>
    </w:p>
    <w:p w14:paraId="1EB3136E" w14:textId="77777777" w:rsidR="00976992" w:rsidRPr="003C0FF9" w:rsidRDefault="00976992" w:rsidP="00976992">
      <w:pPr>
        <w:jc w:val="center"/>
      </w:pPr>
      <w:r w:rsidRPr="003C0FF9">
        <w:t>ON UNIFORM STATE LAWS</w:t>
      </w:r>
    </w:p>
    <w:p w14:paraId="56FD37EE" w14:textId="77777777" w:rsidR="00976992" w:rsidRPr="003C0FF9" w:rsidRDefault="00976992" w:rsidP="00976992">
      <w:pPr>
        <w:jc w:val="center"/>
      </w:pPr>
    </w:p>
    <w:p w14:paraId="4B577E8D" w14:textId="77777777" w:rsidR="00976992" w:rsidRPr="003C0FF9" w:rsidRDefault="00976992" w:rsidP="00976992">
      <w:pPr>
        <w:jc w:val="center"/>
      </w:pPr>
    </w:p>
    <w:p w14:paraId="769EBFEF" w14:textId="77777777" w:rsidR="00976992" w:rsidRPr="003C0FF9" w:rsidRDefault="00976992" w:rsidP="00976992">
      <w:pPr>
        <w:jc w:val="center"/>
      </w:pPr>
      <w:r w:rsidRPr="003C0FF9">
        <w:t>and by it</w:t>
      </w:r>
    </w:p>
    <w:p w14:paraId="4336366D" w14:textId="77777777" w:rsidR="00976992" w:rsidRPr="003C0FF9" w:rsidRDefault="00976992" w:rsidP="00976992">
      <w:pPr>
        <w:jc w:val="center"/>
      </w:pPr>
    </w:p>
    <w:p w14:paraId="11D2BE28" w14:textId="77777777" w:rsidR="00976992" w:rsidRPr="003C0FF9" w:rsidRDefault="00976992" w:rsidP="00976992">
      <w:pPr>
        <w:jc w:val="center"/>
      </w:pPr>
    </w:p>
    <w:p w14:paraId="5CD5ADBE" w14:textId="77777777" w:rsidR="00976992" w:rsidRPr="003C0FF9" w:rsidRDefault="00976992" w:rsidP="00976992">
      <w:pPr>
        <w:jc w:val="center"/>
      </w:pPr>
    </w:p>
    <w:p w14:paraId="0C77281F" w14:textId="77777777" w:rsidR="00976992" w:rsidRPr="003C0FF9" w:rsidRDefault="00976992" w:rsidP="00976992">
      <w:pPr>
        <w:jc w:val="center"/>
      </w:pPr>
      <w:r w:rsidRPr="003C0FF9">
        <w:t>APPROVED AND RECOMMENDED FOR ENACTMENT</w:t>
      </w:r>
    </w:p>
    <w:p w14:paraId="524AD56C" w14:textId="77777777" w:rsidR="00976992" w:rsidRPr="003C0FF9" w:rsidRDefault="00976992" w:rsidP="00976992">
      <w:pPr>
        <w:jc w:val="center"/>
      </w:pPr>
      <w:r w:rsidRPr="003C0FF9">
        <w:t>IN ALL THE STATES</w:t>
      </w:r>
    </w:p>
    <w:p w14:paraId="1BEA77DD" w14:textId="77777777" w:rsidR="00976992" w:rsidRPr="003C0FF9" w:rsidRDefault="00976992" w:rsidP="00976992">
      <w:pPr>
        <w:jc w:val="center"/>
      </w:pPr>
    </w:p>
    <w:p w14:paraId="0D0514C8" w14:textId="77777777" w:rsidR="00976992" w:rsidRPr="003C0FF9" w:rsidRDefault="00976992" w:rsidP="00976992">
      <w:pPr>
        <w:jc w:val="center"/>
      </w:pPr>
    </w:p>
    <w:p w14:paraId="16FAF8AD" w14:textId="77777777" w:rsidR="00976992" w:rsidRPr="003C0FF9" w:rsidRDefault="00976992" w:rsidP="00976992">
      <w:pPr>
        <w:jc w:val="center"/>
      </w:pPr>
    </w:p>
    <w:p w14:paraId="3522CB48" w14:textId="77777777" w:rsidR="00976992" w:rsidRPr="003C0FF9" w:rsidRDefault="00976992" w:rsidP="00976992">
      <w:pPr>
        <w:jc w:val="center"/>
      </w:pPr>
      <w:r w:rsidRPr="003C0FF9">
        <w:t>at its</w:t>
      </w:r>
    </w:p>
    <w:p w14:paraId="12DD591C" w14:textId="77777777" w:rsidR="00976992" w:rsidRPr="003C0FF9" w:rsidRDefault="00976992" w:rsidP="00976992">
      <w:pPr>
        <w:jc w:val="center"/>
      </w:pPr>
    </w:p>
    <w:p w14:paraId="50B03361" w14:textId="77777777" w:rsidR="00976992" w:rsidRPr="003C0FF9" w:rsidRDefault="00976992" w:rsidP="00976992">
      <w:pPr>
        <w:jc w:val="center"/>
      </w:pPr>
    </w:p>
    <w:p w14:paraId="12AFF086" w14:textId="77777777" w:rsidR="00976992" w:rsidRPr="003C0FF9" w:rsidRDefault="00976992" w:rsidP="00976992">
      <w:pPr>
        <w:jc w:val="center"/>
      </w:pPr>
    </w:p>
    <w:p w14:paraId="02AB07D2" w14:textId="77777777" w:rsidR="00976992" w:rsidRPr="003C0FF9" w:rsidRDefault="00976992" w:rsidP="00976992">
      <w:pPr>
        <w:jc w:val="center"/>
      </w:pPr>
      <w:r w:rsidRPr="003C0FF9">
        <w:t>ANNUAL CONFERENCE</w:t>
      </w:r>
    </w:p>
    <w:p w14:paraId="7657AD2C" w14:textId="116AB76D" w:rsidR="00976992" w:rsidRPr="003C0FF9" w:rsidRDefault="00976992" w:rsidP="00976992">
      <w:pPr>
        <w:jc w:val="center"/>
      </w:pPr>
      <w:r w:rsidRPr="003C0FF9">
        <w:t>MEETING IN ITS ONE-HUNDRED-AND-TWENTY-</w:t>
      </w:r>
      <w:r>
        <w:t>SIXTH</w:t>
      </w:r>
      <w:r w:rsidRPr="003C0FF9">
        <w:t xml:space="preserve"> YEAR</w:t>
      </w:r>
    </w:p>
    <w:p w14:paraId="1C9B5F6F" w14:textId="7F9D6494" w:rsidR="00976992" w:rsidRPr="003C0FF9" w:rsidRDefault="00976992" w:rsidP="00976992">
      <w:pPr>
        <w:jc w:val="center"/>
      </w:pPr>
      <w:r>
        <w:t>SAN DIEGO</w:t>
      </w:r>
      <w:r w:rsidRPr="003C0FF9">
        <w:t xml:space="preserve">, </w:t>
      </w:r>
      <w:r>
        <w:t>CALIFORNIA</w:t>
      </w:r>
    </w:p>
    <w:p w14:paraId="0FA8E5D7" w14:textId="5BD3FF7B" w:rsidR="00976992" w:rsidRPr="003C0FF9" w:rsidRDefault="00976992" w:rsidP="00976992">
      <w:pPr>
        <w:jc w:val="center"/>
        <w:rPr>
          <w:sz w:val="28"/>
          <w:szCs w:val="28"/>
        </w:rPr>
      </w:pPr>
      <w:r w:rsidRPr="003C0FF9">
        <w:t xml:space="preserve">JULY </w:t>
      </w:r>
      <w:r>
        <w:t>14</w:t>
      </w:r>
      <w:r w:rsidRPr="003C0FF9">
        <w:t xml:space="preserve"> - JULY </w:t>
      </w:r>
      <w:r>
        <w:t>20</w:t>
      </w:r>
      <w:r w:rsidRPr="003C0FF9">
        <w:t xml:space="preserve">, </w:t>
      </w:r>
      <w:r>
        <w:t>2017</w:t>
      </w:r>
    </w:p>
    <w:p w14:paraId="5D862BA4" w14:textId="77777777" w:rsidR="00976992" w:rsidRPr="003C0FF9" w:rsidRDefault="00976992" w:rsidP="00976992">
      <w:pPr>
        <w:jc w:val="center"/>
      </w:pPr>
    </w:p>
    <w:p w14:paraId="7F4517CD" w14:textId="77777777" w:rsidR="00976992" w:rsidRPr="003C0FF9" w:rsidRDefault="00976992" w:rsidP="00976992">
      <w:pPr>
        <w:jc w:val="center"/>
      </w:pPr>
    </w:p>
    <w:p w14:paraId="18AF22E3" w14:textId="77777777" w:rsidR="00976992" w:rsidRPr="003C0FF9" w:rsidRDefault="00976992" w:rsidP="00976992">
      <w:pPr>
        <w:jc w:val="center"/>
      </w:pPr>
    </w:p>
    <w:p w14:paraId="11DA2B6B" w14:textId="762EC590" w:rsidR="00976992" w:rsidRPr="003C0FF9" w:rsidRDefault="00976992" w:rsidP="00976992">
      <w:pPr>
        <w:jc w:val="center"/>
        <w:rPr>
          <w:i/>
        </w:rPr>
      </w:pPr>
      <w:r w:rsidRPr="003C0FF9">
        <w:rPr>
          <w:i/>
          <w:iCs/>
          <w:caps/>
        </w:rPr>
        <w:t>With</w:t>
      </w:r>
      <w:r w:rsidR="001D6A8F">
        <w:rPr>
          <w:i/>
          <w:iCs/>
          <w:caps/>
        </w:rPr>
        <w:t>OUT</w:t>
      </w:r>
      <w:r w:rsidRPr="003C0FF9">
        <w:rPr>
          <w:i/>
          <w:iCs/>
          <w:caps/>
        </w:rPr>
        <w:t xml:space="preserve"> Prefatory Note and Comments</w:t>
      </w:r>
    </w:p>
    <w:p w14:paraId="79C07040" w14:textId="77777777" w:rsidR="00976992" w:rsidRPr="003C0FF9" w:rsidRDefault="00976992" w:rsidP="00976992">
      <w:pPr>
        <w:jc w:val="center"/>
      </w:pPr>
    </w:p>
    <w:p w14:paraId="669F32EC" w14:textId="77777777" w:rsidR="00976992" w:rsidRPr="003C0FF9" w:rsidRDefault="00976992" w:rsidP="00976992">
      <w:pPr>
        <w:jc w:val="center"/>
      </w:pPr>
    </w:p>
    <w:p w14:paraId="04716254" w14:textId="77777777" w:rsidR="00976992" w:rsidRPr="003C0FF9" w:rsidRDefault="00976992" w:rsidP="00976992">
      <w:pPr>
        <w:jc w:val="center"/>
      </w:pPr>
    </w:p>
    <w:p w14:paraId="0CD5D4C9" w14:textId="7741F8F4" w:rsidR="00976992" w:rsidRPr="003C0FF9" w:rsidRDefault="00976992" w:rsidP="00976992">
      <w:pPr>
        <w:jc w:val="center"/>
        <w:rPr>
          <w:sz w:val="20"/>
          <w:szCs w:val="20"/>
        </w:rPr>
      </w:pPr>
      <w:r>
        <w:rPr>
          <w:sz w:val="20"/>
          <w:szCs w:val="20"/>
        </w:rPr>
        <w:t>Copyright © 2017</w:t>
      </w:r>
    </w:p>
    <w:p w14:paraId="0250D334" w14:textId="77777777" w:rsidR="00976992" w:rsidRPr="003C0FF9" w:rsidRDefault="00976992" w:rsidP="00976992">
      <w:pPr>
        <w:jc w:val="center"/>
        <w:rPr>
          <w:sz w:val="20"/>
          <w:szCs w:val="20"/>
        </w:rPr>
      </w:pPr>
      <w:r w:rsidRPr="003C0FF9">
        <w:rPr>
          <w:sz w:val="20"/>
          <w:szCs w:val="20"/>
        </w:rPr>
        <w:t>By</w:t>
      </w:r>
    </w:p>
    <w:p w14:paraId="71C31D7F" w14:textId="77777777" w:rsidR="00976992" w:rsidRPr="003C0FF9" w:rsidRDefault="00976992" w:rsidP="00976992">
      <w:pPr>
        <w:jc w:val="center"/>
        <w:rPr>
          <w:sz w:val="20"/>
          <w:szCs w:val="20"/>
        </w:rPr>
      </w:pPr>
      <w:r w:rsidRPr="003C0FF9">
        <w:rPr>
          <w:sz w:val="20"/>
          <w:szCs w:val="20"/>
        </w:rPr>
        <w:t>NATIONAL CONFERENCE OF COMMISSIONERS</w:t>
      </w:r>
    </w:p>
    <w:p w14:paraId="654F8666" w14:textId="77777777" w:rsidR="00976992" w:rsidRPr="003C0FF9" w:rsidRDefault="00976992" w:rsidP="00976992">
      <w:pPr>
        <w:jc w:val="center"/>
        <w:rPr>
          <w:sz w:val="20"/>
          <w:szCs w:val="20"/>
        </w:rPr>
      </w:pPr>
      <w:r w:rsidRPr="003C0FF9">
        <w:rPr>
          <w:sz w:val="20"/>
          <w:szCs w:val="20"/>
        </w:rPr>
        <w:t>ON UNIFORM STATE LAWS</w:t>
      </w:r>
    </w:p>
    <w:p w14:paraId="36E3F22A" w14:textId="77777777" w:rsidR="00976992" w:rsidRPr="003C0FF9" w:rsidRDefault="00976992" w:rsidP="00976992">
      <w:pPr>
        <w:jc w:val="center"/>
        <w:rPr>
          <w:bCs/>
          <w:sz w:val="20"/>
          <w:szCs w:val="20"/>
        </w:rPr>
      </w:pPr>
    </w:p>
    <w:p w14:paraId="61CDF971" w14:textId="77777777" w:rsidR="00976992" w:rsidRPr="003C0FF9" w:rsidRDefault="00976992" w:rsidP="00976992">
      <w:pPr>
        <w:jc w:val="center"/>
        <w:rPr>
          <w:bCs/>
          <w:sz w:val="20"/>
          <w:szCs w:val="20"/>
        </w:rPr>
      </w:pPr>
    </w:p>
    <w:p w14:paraId="35E74921" w14:textId="06996160" w:rsidR="00976992" w:rsidRPr="003C0FF9" w:rsidRDefault="00976992" w:rsidP="00976992">
      <w:pPr>
        <w:jc w:val="right"/>
        <w:rPr>
          <w:sz w:val="20"/>
          <w:szCs w:val="20"/>
        </w:rPr>
      </w:pPr>
      <w:r>
        <w:rPr>
          <w:sz w:val="20"/>
          <w:szCs w:val="20"/>
        </w:rPr>
        <w:t xml:space="preserve">September </w:t>
      </w:r>
      <w:r w:rsidR="00A42E02">
        <w:rPr>
          <w:sz w:val="20"/>
          <w:szCs w:val="20"/>
        </w:rPr>
        <w:t>22</w:t>
      </w:r>
      <w:bookmarkStart w:id="0" w:name="_GoBack"/>
      <w:bookmarkEnd w:id="0"/>
      <w:r w:rsidRPr="003C0FF9">
        <w:rPr>
          <w:sz w:val="20"/>
          <w:szCs w:val="20"/>
        </w:rPr>
        <w:t xml:space="preserve">, </w:t>
      </w:r>
      <w:r>
        <w:rPr>
          <w:sz w:val="20"/>
          <w:szCs w:val="20"/>
        </w:rPr>
        <w:t>2017</w:t>
      </w:r>
    </w:p>
    <w:p w14:paraId="2E3492A7" w14:textId="77777777" w:rsidR="005014AC" w:rsidRDefault="00976992" w:rsidP="00976992">
      <w:pPr>
        <w:spacing w:after="160" w:line="259" w:lineRule="auto"/>
        <w:rPr>
          <w:sz w:val="20"/>
        </w:rPr>
        <w:sectPr w:rsidR="005014AC" w:rsidSect="00C528E1">
          <w:pgSz w:w="12240" w:h="15840"/>
          <w:pgMar w:top="1440" w:right="1440" w:bottom="1440" w:left="1440" w:header="720" w:footer="720" w:gutter="0"/>
          <w:pgNumType w:start="1"/>
          <w:cols w:space="720"/>
          <w:docGrid w:linePitch="326"/>
        </w:sectPr>
      </w:pPr>
      <w:r w:rsidRPr="003C0FF9">
        <w:rPr>
          <w:sz w:val="20"/>
        </w:rPr>
        <w:br w:type="page"/>
      </w:r>
    </w:p>
    <w:p w14:paraId="66FC23B4" w14:textId="612427F7" w:rsidR="00BB5D9E" w:rsidRPr="0011727A" w:rsidRDefault="00BB5D9E" w:rsidP="00D070B0">
      <w:pPr>
        <w:widowControl w:val="0"/>
        <w:spacing w:after="60" w:line="480" w:lineRule="auto"/>
        <w:jc w:val="center"/>
        <w:rPr>
          <w:b/>
        </w:rPr>
      </w:pPr>
      <w:r w:rsidRPr="0011727A">
        <w:rPr>
          <w:b/>
        </w:rPr>
        <w:lastRenderedPageBreak/>
        <w:t xml:space="preserve">UNIFORM PARENTAGE ACT </w:t>
      </w:r>
      <w:r w:rsidR="009C6AB7" w:rsidRPr="0011727A">
        <w:rPr>
          <w:b/>
        </w:rPr>
        <w:t>(2017)</w:t>
      </w:r>
    </w:p>
    <w:p w14:paraId="71F29624" w14:textId="3A778F3C" w:rsidR="00F0727B" w:rsidRPr="0011727A" w:rsidRDefault="002B46C6" w:rsidP="00E6018A">
      <w:pPr>
        <w:pStyle w:val="Heading1"/>
      </w:pPr>
      <w:bookmarkStart w:id="1" w:name="_Toc444783756"/>
      <w:bookmarkStart w:id="2" w:name="_Toc444783893"/>
      <w:bookmarkStart w:id="3" w:name="_Toc444784217"/>
      <w:bookmarkStart w:id="4" w:name="_Toc444785441"/>
      <w:bookmarkStart w:id="5" w:name="_Toc444786051"/>
      <w:bookmarkStart w:id="6" w:name="_Toc444786194"/>
      <w:bookmarkStart w:id="7" w:name="_Toc444786340"/>
      <w:bookmarkStart w:id="8" w:name="_Toc444786759"/>
      <w:bookmarkStart w:id="9" w:name="_Toc444786910"/>
      <w:bookmarkStart w:id="10" w:name="_Toc444787164"/>
      <w:bookmarkStart w:id="11" w:name="_Toc448302170"/>
      <w:bookmarkStart w:id="12" w:name="_Toc448303801"/>
      <w:bookmarkStart w:id="13" w:name="_Toc448304825"/>
      <w:bookmarkStart w:id="14" w:name="_Toc448304963"/>
      <w:bookmarkStart w:id="15" w:name="_Toc448305100"/>
      <w:bookmarkStart w:id="16" w:name="_Toc448305279"/>
      <w:bookmarkStart w:id="17" w:name="_Toc448305418"/>
      <w:bookmarkStart w:id="18" w:name="_Toc448305556"/>
      <w:bookmarkStart w:id="19" w:name="_Toc448306463"/>
      <w:bookmarkStart w:id="20" w:name="_Toc448306819"/>
      <w:bookmarkStart w:id="21" w:name="_Toc448309701"/>
      <w:bookmarkStart w:id="22" w:name="_Toc453592844"/>
      <w:bookmarkStart w:id="23" w:name="_Toc453594030"/>
      <w:bookmarkStart w:id="24" w:name="_Toc453595406"/>
      <w:bookmarkStart w:id="25" w:name="_Toc453595635"/>
      <w:bookmarkStart w:id="26" w:name="_Toc453595779"/>
      <w:bookmarkStart w:id="27" w:name="_Toc472000964"/>
      <w:bookmarkStart w:id="28" w:name="_Toc472001125"/>
      <w:bookmarkStart w:id="29" w:name="_Toc472001271"/>
      <w:bookmarkStart w:id="30" w:name="_Toc472001418"/>
      <w:bookmarkStart w:id="31" w:name="_Toc472002000"/>
      <w:bookmarkStart w:id="32" w:name="_Toc472002160"/>
      <w:bookmarkStart w:id="33" w:name="_Toc472002304"/>
      <w:bookmarkStart w:id="34" w:name="_Toc472002448"/>
      <w:bookmarkStart w:id="35" w:name="_Toc472003152"/>
      <w:bookmarkStart w:id="36" w:name="_Toc476125556"/>
      <w:bookmarkStart w:id="37" w:name="_Toc476126143"/>
      <w:bookmarkStart w:id="38" w:name="_Toc476126286"/>
      <w:bookmarkStart w:id="39" w:name="_Toc476126428"/>
      <w:bookmarkStart w:id="40" w:name="_Toc476126571"/>
      <w:bookmarkStart w:id="41" w:name="_Toc476126715"/>
      <w:bookmarkStart w:id="42" w:name="_Toc476126859"/>
      <w:bookmarkStart w:id="43" w:name="_Toc479588104"/>
      <w:bookmarkStart w:id="44" w:name="_Toc479588255"/>
      <w:bookmarkStart w:id="45" w:name="_Toc479588406"/>
      <w:bookmarkStart w:id="46" w:name="_Toc479588557"/>
      <w:bookmarkStart w:id="47" w:name="_Toc479588899"/>
      <w:bookmarkStart w:id="48" w:name="_Toc479589052"/>
      <w:bookmarkStart w:id="49" w:name="_Toc479589205"/>
      <w:bookmarkStart w:id="50" w:name="_Toc479589360"/>
      <w:bookmarkStart w:id="51" w:name="_Toc479707793"/>
      <w:bookmarkStart w:id="52" w:name="_Toc479756865"/>
      <w:bookmarkStart w:id="53" w:name="_Toc479757022"/>
      <w:bookmarkStart w:id="54" w:name="_Toc479757178"/>
      <w:bookmarkStart w:id="55" w:name="_Toc479757333"/>
      <w:bookmarkStart w:id="56" w:name="_Toc479757518"/>
      <w:bookmarkStart w:id="57" w:name="_Toc481820455"/>
      <w:bookmarkStart w:id="58" w:name="_Toc482353743"/>
      <w:bookmarkStart w:id="59" w:name="_Toc485135951"/>
      <w:bookmarkStart w:id="60" w:name="_Toc485136131"/>
      <w:bookmarkStart w:id="61" w:name="_Toc485136311"/>
      <w:bookmarkStart w:id="62" w:name="_Toc485136489"/>
      <w:bookmarkStart w:id="63" w:name="_Toc485136667"/>
      <w:bookmarkStart w:id="64" w:name="_Toc485136836"/>
      <w:bookmarkStart w:id="65" w:name="_Toc485137002"/>
      <w:bookmarkStart w:id="66" w:name="_Toc485137163"/>
      <w:bookmarkStart w:id="67" w:name="_Toc485137324"/>
      <w:bookmarkStart w:id="68" w:name="_Toc485137480"/>
      <w:bookmarkStart w:id="69" w:name="_Toc485137636"/>
      <w:bookmarkStart w:id="70" w:name="_Toc485137792"/>
      <w:bookmarkStart w:id="71" w:name="_Toc485137947"/>
      <w:bookmarkStart w:id="72" w:name="_Toc485138102"/>
      <w:bookmarkStart w:id="73" w:name="_Toc485138256"/>
      <w:bookmarkStart w:id="74" w:name="_Toc488077068"/>
      <w:bookmarkStart w:id="75" w:name="_Toc488146663"/>
      <w:bookmarkStart w:id="76" w:name="_Toc489369369"/>
      <w:bookmarkStart w:id="77" w:name="_Toc489425226"/>
      <w:bookmarkStart w:id="78" w:name="_Toc489425380"/>
      <w:bookmarkStart w:id="79" w:name="_Toc489438319"/>
      <w:bookmarkStart w:id="80" w:name="_Toc490639751"/>
      <w:bookmarkStart w:id="81" w:name="_Toc490662633"/>
      <w:bookmarkStart w:id="82" w:name="_Toc493164594"/>
      <w:bookmarkStart w:id="83" w:name="_Toc493572898"/>
      <w:bookmarkStart w:id="84" w:name="_Toc493666539"/>
      <w:r w:rsidRPr="0011727A">
        <w:t>[</w:t>
      </w:r>
      <w:r w:rsidR="00F0727B" w:rsidRPr="0011727A">
        <w:t>ARTICLE</w:t>
      </w:r>
      <w:r w:rsidRPr="0011727A">
        <w:t>]</w:t>
      </w:r>
      <w:r w:rsidR="00F0727B" w:rsidRPr="0011727A">
        <w:t xml:space="preserve">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276D68C" w14:textId="77777777" w:rsidR="00F0727B" w:rsidRPr="0011727A" w:rsidRDefault="00F0727B" w:rsidP="00E6018A">
      <w:pPr>
        <w:pStyle w:val="Heading1"/>
      </w:pPr>
      <w:bookmarkStart w:id="85" w:name="_Toc444783757"/>
      <w:bookmarkStart w:id="86" w:name="_Toc444783894"/>
      <w:bookmarkStart w:id="87" w:name="_Toc444784218"/>
      <w:bookmarkStart w:id="88" w:name="_Toc444785442"/>
      <w:bookmarkStart w:id="89" w:name="_Toc444786052"/>
      <w:bookmarkStart w:id="90" w:name="_Toc444786195"/>
      <w:bookmarkStart w:id="91" w:name="_Toc444786341"/>
      <w:bookmarkStart w:id="92" w:name="_Toc444786760"/>
      <w:bookmarkStart w:id="93" w:name="_Toc444786911"/>
      <w:bookmarkStart w:id="94" w:name="_Toc444787165"/>
      <w:bookmarkStart w:id="95" w:name="_Toc448302171"/>
      <w:bookmarkStart w:id="96" w:name="_Toc448303802"/>
      <w:bookmarkStart w:id="97" w:name="_Toc448304826"/>
      <w:bookmarkStart w:id="98" w:name="_Toc448304964"/>
      <w:bookmarkStart w:id="99" w:name="_Toc448305101"/>
      <w:bookmarkStart w:id="100" w:name="_Toc448305280"/>
      <w:bookmarkStart w:id="101" w:name="_Toc448305419"/>
      <w:bookmarkStart w:id="102" w:name="_Toc448305557"/>
      <w:bookmarkStart w:id="103" w:name="_Toc448306464"/>
      <w:bookmarkStart w:id="104" w:name="_Toc448306820"/>
      <w:bookmarkStart w:id="105" w:name="_Toc448309702"/>
      <w:bookmarkStart w:id="106" w:name="_Toc453592845"/>
      <w:bookmarkStart w:id="107" w:name="_Toc453594031"/>
      <w:bookmarkStart w:id="108" w:name="_Toc453595407"/>
      <w:bookmarkStart w:id="109" w:name="_Toc453595636"/>
      <w:bookmarkStart w:id="110" w:name="_Toc453595780"/>
      <w:bookmarkStart w:id="111" w:name="_Toc472000965"/>
      <w:bookmarkStart w:id="112" w:name="_Toc472001126"/>
      <w:bookmarkStart w:id="113" w:name="_Toc472001272"/>
      <w:bookmarkStart w:id="114" w:name="_Toc472001419"/>
      <w:bookmarkStart w:id="115" w:name="_Toc472002001"/>
      <w:bookmarkStart w:id="116" w:name="_Toc472002161"/>
      <w:bookmarkStart w:id="117" w:name="_Toc472002305"/>
      <w:bookmarkStart w:id="118" w:name="_Toc472002449"/>
      <w:bookmarkStart w:id="119" w:name="_Toc472003153"/>
      <w:bookmarkStart w:id="120" w:name="_Toc476125557"/>
      <w:bookmarkStart w:id="121" w:name="_Toc476126144"/>
      <w:bookmarkStart w:id="122" w:name="_Toc476126287"/>
      <w:bookmarkStart w:id="123" w:name="_Toc476126429"/>
      <w:bookmarkStart w:id="124" w:name="_Toc476126572"/>
      <w:bookmarkStart w:id="125" w:name="_Toc476126716"/>
      <w:bookmarkStart w:id="126" w:name="_Toc476126860"/>
      <w:bookmarkStart w:id="127" w:name="_Toc479588105"/>
      <w:bookmarkStart w:id="128" w:name="_Toc479588256"/>
      <w:bookmarkStart w:id="129" w:name="_Toc479588407"/>
      <w:bookmarkStart w:id="130" w:name="_Toc479588558"/>
      <w:bookmarkStart w:id="131" w:name="_Toc479588900"/>
      <w:bookmarkStart w:id="132" w:name="_Toc479589053"/>
      <w:bookmarkStart w:id="133" w:name="_Toc479589206"/>
      <w:bookmarkStart w:id="134" w:name="_Toc479589361"/>
      <w:bookmarkStart w:id="135" w:name="_Toc479707794"/>
      <w:bookmarkStart w:id="136" w:name="_Toc479756866"/>
      <w:bookmarkStart w:id="137" w:name="_Toc479757023"/>
      <w:bookmarkStart w:id="138" w:name="_Toc479757179"/>
      <w:bookmarkStart w:id="139" w:name="_Toc479757334"/>
      <w:bookmarkStart w:id="140" w:name="_Toc479757519"/>
      <w:bookmarkStart w:id="141" w:name="_Toc481820456"/>
      <w:bookmarkStart w:id="142" w:name="_Toc482353744"/>
      <w:bookmarkStart w:id="143" w:name="_Toc485135952"/>
      <w:bookmarkStart w:id="144" w:name="_Toc485136132"/>
      <w:bookmarkStart w:id="145" w:name="_Toc485136312"/>
      <w:bookmarkStart w:id="146" w:name="_Toc485136490"/>
      <w:bookmarkStart w:id="147" w:name="_Toc485136668"/>
      <w:bookmarkStart w:id="148" w:name="_Toc485136837"/>
      <w:bookmarkStart w:id="149" w:name="_Toc485137003"/>
      <w:bookmarkStart w:id="150" w:name="_Toc485137164"/>
      <w:bookmarkStart w:id="151" w:name="_Toc485137325"/>
      <w:bookmarkStart w:id="152" w:name="_Toc485137481"/>
      <w:bookmarkStart w:id="153" w:name="_Toc485137637"/>
      <w:bookmarkStart w:id="154" w:name="_Toc485137793"/>
      <w:bookmarkStart w:id="155" w:name="_Toc485137948"/>
      <w:bookmarkStart w:id="156" w:name="_Toc485138103"/>
      <w:bookmarkStart w:id="157" w:name="_Toc485138257"/>
      <w:bookmarkStart w:id="158" w:name="_Toc488077069"/>
      <w:bookmarkStart w:id="159" w:name="_Toc488146664"/>
      <w:bookmarkStart w:id="160" w:name="_Toc489369370"/>
      <w:bookmarkStart w:id="161" w:name="_Toc489425227"/>
      <w:bookmarkStart w:id="162" w:name="_Toc489425381"/>
      <w:bookmarkStart w:id="163" w:name="_Toc489438320"/>
      <w:bookmarkStart w:id="164" w:name="_Toc490639752"/>
      <w:bookmarkStart w:id="165" w:name="_Toc490662634"/>
      <w:bookmarkStart w:id="166" w:name="_Toc493164595"/>
      <w:bookmarkStart w:id="167" w:name="_Toc493572899"/>
      <w:bookmarkStart w:id="168" w:name="_Toc493666540"/>
      <w:r w:rsidRPr="0011727A">
        <w:t>GENERAL PROVISIONS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1727A">
        <w:fldChar w:fldCharType="begin"/>
      </w:r>
      <w:r w:rsidRPr="0011727A">
        <w:instrText xml:space="preserve"> TC \l1 "ARTICLE 1</w:instrText>
      </w:r>
    </w:p>
    <w:p w14:paraId="36012A6E" w14:textId="03661267" w:rsidR="00F0727B" w:rsidRPr="0011727A" w:rsidRDefault="00F0727B" w:rsidP="00E6018A">
      <w:pPr>
        <w:pStyle w:val="Heading1"/>
      </w:pPr>
      <w:r w:rsidRPr="0011727A">
        <w:instrText>GENERAL PROVISIONS</w:instrText>
      </w:r>
      <w:r w:rsidRPr="0011727A">
        <w:fldChar w:fldCharType="end"/>
      </w:r>
    </w:p>
    <w:p w14:paraId="65C5983F" w14:textId="5B771157" w:rsidR="00F0727B" w:rsidRPr="0011727A" w:rsidRDefault="00F0727B" w:rsidP="00E6018A">
      <w:pPr>
        <w:widowControl w:val="0"/>
        <w:spacing w:line="480" w:lineRule="auto"/>
        <w:rPr>
          <w:b/>
        </w:rPr>
      </w:pPr>
      <w:r w:rsidRPr="0011727A">
        <w:rPr>
          <w:b/>
        </w:rPr>
        <w:tab/>
      </w:r>
      <w:bookmarkStart w:id="169" w:name="_Toc444787166"/>
      <w:bookmarkStart w:id="170" w:name="_Toc479757520"/>
      <w:bookmarkStart w:id="171" w:name="_Toc488146665"/>
      <w:bookmarkStart w:id="172" w:name="_Toc493666541"/>
      <w:r w:rsidRPr="0011727A">
        <w:rPr>
          <w:rStyle w:val="Heading2Char"/>
        </w:rPr>
        <w:t xml:space="preserve">SECTION 101. </w:t>
      </w:r>
      <w:r w:rsidR="00C65B82" w:rsidRPr="0011727A">
        <w:rPr>
          <w:rStyle w:val="Heading2Char"/>
        </w:rPr>
        <w:t xml:space="preserve"> </w:t>
      </w:r>
      <w:r w:rsidRPr="0011727A">
        <w:rPr>
          <w:rStyle w:val="Heading2Char"/>
        </w:rPr>
        <w:t>SHORT TITLE.</w:t>
      </w:r>
      <w:bookmarkEnd w:id="169"/>
      <w:bookmarkEnd w:id="170"/>
      <w:bookmarkEnd w:id="171"/>
      <w:bookmarkEnd w:id="172"/>
      <w:r w:rsidRPr="0011727A">
        <w:rPr>
          <w:rStyle w:val="Heading2Char"/>
        </w:rPr>
        <w:fldChar w:fldCharType="begin"/>
      </w:r>
      <w:r w:rsidRPr="0011727A">
        <w:rPr>
          <w:rStyle w:val="Heading2Char"/>
        </w:rPr>
        <w:instrText xml:space="preserve"> TC \l2 "SECTION 101. SHORT TITLE.</w:instrText>
      </w:r>
      <w:r w:rsidRPr="0011727A">
        <w:rPr>
          <w:rStyle w:val="Heading2Char"/>
        </w:rPr>
        <w:fldChar w:fldCharType="end"/>
      </w:r>
      <w:r w:rsidRPr="0011727A">
        <w:rPr>
          <w:b/>
        </w:rPr>
        <w:t xml:space="preserve"> </w:t>
      </w:r>
      <w:r w:rsidR="00C65B82" w:rsidRPr="0011727A">
        <w:rPr>
          <w:b/>
        </w:rPr>
        <w:t xml:space="preserve"> </w:t>
      </w:r>
      <w:r w:rsidRPr="0011727A">
        <w:t xml:space="preserve">This </w:t>
      </w:r>
      <w:r w:rsidR="00A96877" w:rsidRPr="0011727A">
        <w:t>[a</w:t>
      </w:r>
      <w:r w:rsidRPr="0011727A">
        <w:t xml:space="preserve">ct] may be cited as the </w:t>
      </w:r>
      <w:r w:rsidR="00C13C62" w:rsidRPr="0011727A">
        <w:t>Uniform Parentage Act</w:t>
      </w:r>
      <w:r w:rsidR="009C6AB7" w:rsidRPr="0011727A">
        <w:t xml:space="preserve"> (2017)</w:t>
      </w:r>
      <w:r w:rsidRPr="0011727A">
        <w:t>.</w:t>
      </w:r>
    </w:p>
    <w:p w14:paraId="686EA45E" w14:textId="0EF2AE87" w:rsidR="00F0727B" w:rsidRPr="0011727A" w:rsidRDefault="00F0727B" w:rsidP="00E6018A">
      <w:pPr>
        <w:widowControl w:val="0"/>
        <w:spacing w:line="480" w:lineRule="auto"/>
      </w:pPr>
      <w:r w:rsidRPr="0011727A">
        <w:rPr>
          <w:b/>
        </w:rPr>
        <w:tab/>
      </w:r>
      <w:bookmarkStart w:id="173" w:name="_Toc444787167"/>
      <w:bookmarkStart w:id="174" w:name="_Toc479757521"/>
      <w:bookmarkStart w:id="175" w:name="_Toc488146666"/>
      <w:bookmarkStart w:id="176" w:name="_Toc493666542"/>
      <w:r w:rsidRPr="0011727A">
        <w:rPr>
          <w:rStyle w:val="Heading2Char"/>
        </w:rPr>
        <w:t xml:space="preserve">SECTION 102. </w:t>
      </w:r>
      <w:r w:rsidR="00C65B82" w:rsidRPr="0011727A">
        <w:rPr>
          <w:rStyle w:val="Heading2Char"/>
        </w:rPr>
        <w:t xml:space="preserve"> </w:t>
      </w:r>
      <w:r w:rsidRPr="0011727A">
        <w:rPr>
          <w:rStyle w:val="Heading2Char"/>
        </w:rPr>
        <w:t>DEFINITIONS.</w:t>
      </w:r>
      <w:bookmarkEnd w:id="173"/>
      <w:bookmarkEnd w:id="174"/>
      <w:bookmarkEnd w:id="175"/>
      <w:bookmarkEnd w:id="176"/>
      <w:r w:rsidRPr="0011727A">
        <w:rPr>
          <w:rStyle w:val="Heading2Char"/>
        </w:rPr>
        <w:fldChar w:fldCharType="begin"/>
      </w:r>
      <w:r w:rsidRPr="0011727A">
        <w:rPr>
          <w:rStyle w:val="Heading2Char"/>
        </w:rPr>
        <w:instrText xml:space="preserve"> TC \l2 "SECTION 102. DEFINITIONS.</w:instrText>
      </w:r>
      <w:r w:rsidRPr="0011727A">
        <w:rPr>
          <w:rStyle w:val="Heading2Char"/>
        </w:rPr>
        <w:fldChar w:fldCharType="end"/>
      </w:r>
      <w:r w:rsidRPr="0011727A">
        <w:rPr>
          <w:b/>
        </w:rPr>
        <w:t xml:space="preserve"> </w:t>
      </w:r>
      <w:r w:rsidR="00C65B82" w:rsidRPr="0011727A">
        <w:rPr>
          <w:b/>
        </w:rPr>
        <w:t xml:space="preserve"> </w:t>
      </w:r>
      <w:r w:rsidRPr="0011727A">
        <w:t xml:space="preserve">In this </w:t>
      </w:r>
      <w:r w:rsidR="00A96877" w:rsidRPr="0011727A">
        <w:t>[act]</w:t>
      </w:r>
      <w:r w:rsidR="002B46C6" w:rsidRPr="0011727A">
        <w:t>:</w:t>
      </w:r>
    </w:p>
    <w:p w14:paraId="77A4912C" w14:textId="156E19E1" w:rsidR="00F0727B" w:rsidRPr="0011727A" w:rsidRDefault="00C71605" w:rsidP="00E6018A">
      <w:pPr>
        <w:widowControl w:val="0"/>
        <w:spacing w:line="480" w:lineRule="auto"/>
      </w:pPr>
      <w:r w:rsidRPr="0011727A">
        <w:tab/>
      </w:r>
      <w:r w:rsidR="00F0727B" w:rsidRPr="0011727A">
        <w:t xml:space="preserve">(1) “Acknowledged </w:t>
      </w:r>
      <w:r w:rsidR="00317433" w:rsidRPr="0011727A">
        <w:t>parent</w:t>
      </w:r>
      <w:r w:rsidR="00F0727B" w:rsidRPr="0011727A">
        <w:t xml:space="preserve">” means </w:t>
      </w:r>
      <w:r w:rsidR="00317433" w:rsidRPr="0011727A">
        <w:t xml:space="preserve">an individual </w:t>
      </w:r>
      <w:r w:rsidR="00F0727B" w:rsidRPr="0011727A">
        <w:t xml:space="preserve">who has established a </w:t>
      </w:r>
      <w:r w:rsidR="00317433" w:rsidRPr="0011727A">
        <w:t>parent</w:t>
      </w:r>
      <w:r w:rsidR="00F0727B" w:rsidRPr="0011727A">
        <w:t>-child relationship under [Article] 3.</w:t>
      </w:r>
    </w:p>
    <w:p w14:paraId="7F623BD1" w14:textId="6E3AFD29" w:rsidR="00F0727B" w:rsidRPr="0011727A" w:rsidRDefault="00C71605" w:rsidP="00E6018A">
      <w:pPr>
        <w:widowControl w:val="0"/>
        <w:spacing w:line="480" w:lineRule="auto"/>
      </w:pPr>
      <w:r w:rsidRPr="0011727A">
        <w:tab/>
      </w:r>
      <w:r w:rsidR="00F0727B" w:rsidRPr="0011727A">
        <w:t xml:space="preserve">(2) “Adjudicated </w:t>
      </w:r>
      <w:r w:rsidR="00EC64EA" w:rsidRPr="0011727A">
        <w:t>parent</w:t>
      </w:r>
      <w:r w:rsidR="00F0727B" w:rsidRPr="0011727A">
        <w:t xml:space="preserve">” means </w:t>
      </w:r>
      <w:r w:rsidR="00C6203E" w:rsidRPr="0011727A">
        <w:t xml:space="preserve">an </w:t>
      </w:r>
      <w:r w:rsidR="00EC64EA" w:rsidRPr="0011727A">
        <w:t xml:space="preserve">individual </w:t>
      </w:r>
      <w:r w:rsidR="00F0727B" w:rsidRPr="0011727A">
        <w:t xml:space="preserve">who has been adjudicated </w:t>
      </w:r>
      <w:r w:rsidR="001D574E" w:rsidRPr="0011727A">
        <w:t xml:space="preserve">to be a parent of a child </w:t>
      </w:r>
      <w:r w:rsidR="00F0727B" w:rsidRPr="0011727A">
        <w:t xml:space="preserve">by a court </w:t>
      </w:r>
      <w:r w:rsidR="002B46C6" w:rsidRPr="0011727A">
        <w:t>with</w:t>
      </w:r>
      <w:r w:rsidR="00F0727B" w:rsidRPr="0011727A">
        <w:t xml:space="preserve"> jurisdiction.</w:t>
      </w:r>
    </w:p>
    <w:p w14:paraId="769DC46C" w14:textId="13BCB669" w:rsidR="00F0727B" w:rsidRPr="0011727A" w:rsidRDefault="00C71605" w:rsidP="00E6018A">
      <w:pPr>
        <w:widowControl w:val="0"/>
        <w:spacing w:line="480" w:lineRule="auto"/>
      </w:pPr>
      <w:r w:rsidRPr="0011727A">
        <w:tab/>
      </w:r>
      <w:r w:rsidR="00F0727B" w:rsidRPr="0011727A">
        <w:t xml:space="preserve">(3) “Alleged </w:t>
      </w:r>
      <w:r w:rsidR="000C0F4F" w:rsidRPr="0011727A">
        <w:t xml:space="preserve">genetic </w:t>
      </w:r>
      <w:r w:rsidR="00EC2CFF" w:rsidRPr="0011727A">
        <w:t>parent</w:t>
      </w:r>
      <w:r w:rsidR="00F0727B" w:rsidRPr="0011727A">
        <w:t>” means a</w:t>
      </w:r>
      <w:r w:rsidR="00EC2CFF" w:rsidRPr="0011727A">
        <w:t>n individual</w:t>
      </w:r>
      <w:r w:rsidR="00F0727B" w:rsidRPr="0011727A">
        <w:t xml:space="preserve"> </w:t>
      </w:r>
      <w:r w:rsidR="002B46C6" w:rsidRPr="0011727A">
        <w:t xml:space="preserve">who </w:t>
      </w:r>
      <w:r w:rsidR="000C0F4F" w:rsidRPr="0011727A">
        <w:t xml:space="preserve">is </w:t>
      </w:r>
      <w:r w:rsidR="00F0727B" w:rsidRPr="0011727A">
        <w:t>allege</w:t>
      </w:r>
      <w:r w:rsidR="000C0F4F" w:rsidRPr="0011727A">
        <w:t>d</w:t>
      </w:r>
      <w:r w:rsidR="00F0727B" w:rsidRPr="0011727A">
        <w:t xml:space="preserve"> to be, or </w:t>
      </w:r>
      <w:r w:rsidR="000C0F4F" w:rsidRPr="0011727A">
        <w:t>alleges</w:t>
      </w:r>
      <w:r w:rsidR="002B46C6" w:rsidRPr="0011727A">
        <w:t xml:space="preserve"> that </w:t>
      </w:r>
      <w:r w:rsidR="00EC2CFF" w:rsidRPr="0011727A">
        <w:t>the individual</w:t>
      </w:r>
      <w:r w:rsidR="002B46C6" w:rsidRPr="0011727A">
        <w:t xml:space="preserve"> is</w:t>
      </w:r>
      <w:r w:rsidR="00F0727B" w:rsidRPr="0011727A">
        <w:t xml:space="preserve">, </w:t>
      </w:r>
      <w:r w:rsidR="007610B9" w:rsidRPr="0011727A">
        <w:t xml:space="preserve">a </w:t>
      </w:r>
      <w:r w:rsidR="00F0727B" w:rsidRPr="0011727A">
        <w:t xml:space="preserve">genetic </w:t>
      </w:r>
      <w:r w:rsidR="00EC2CFF" w:rsidRPr="0011727A">
        <w:t xml:space="preserve">parent </w:t>
      </w:r>
      <w:r w:rsidR="00F0727B" w:rsidRPr="0011727A">
        <w:t xml:space="preserve">or possible genetic </w:t>
      </w:r>
      <w:r w:rsidR="00EC2CFF" w:rsidRPr="0011727A">
        <w:t xml:space="preserve">parent </w:t>
      </w:r>
      <w:r w:rsidR="00F0727B" w:rsidRPr="0011727A">
        <w:t xml:space="preserve">of a child whose </w:t>
      </w:r>
      <w:r w:rsidR="002B46C6" w:rsidRPr="0011727A">
        <w:t>parentage</w:t>
      </w:r>
      <w:r w:rsidR="00F0727B" w:rsidRPr="0011727A">
        <w:t xml:space="preserve"> has not been </w:t>
      </w:r>
      <w:r w:rsidR="004F6C75" w:rsidRPr="0011727A">
        <w:t>adjudicated</w:t>
      </w:r>
      <w:r w:rsidR="00F0727B" w:rsidRPr="0011727A">
        <w:t xml:space="preserve">. </w:t>
      </w:r>
      <w:r w:rsidR="00EC2CFF" w:rsidRPr="0011727A">
        <w:t xml:space="preserve">The term includes an alleged genetic father and alleged genetic mother. </w:t>
      </w:r>
      <w:r w:rsidR="00F0727B" w:rsidRPr="0011727A">
        <w:t>The term does not include:</w:t>
      </w:r>
    </w:p>
    <w:p w14:paraId="1D855B0C" w14:textId="4F3C5B0D" w:rsidR="00F0727B" w:rsidRPr="0011727A" w:rsidRDefault="00C71605" w:rsidP="00E6018A">
      <w:pPr>
        <w:widowControl w:val="0"/>
        <w:tabs>
          <w:tab w:val="left" w:pos="720"/>
          <w:tab w:val="left" w:pos="1440"/>
          <w:tab w:val="left" w:pos="2160"/>
          <w:tab w:val="left" w:pos="2880"/>
          <w:tab w:val="left" w:pos="3600"/>
          <w:tab w:val="left" w:pos="5867"/>
        </w:tabs>
        <w:spacing w:line="480" w:lineRule="auto"/>
      </w:pPr>
      <w:r w:rsidRPr="0011727A">
        <w:tab/>
      </w:r>
      <w:r w:rsidRPr="0011727A">
        <w:tab/>
      </w:r>
      <w:r w:rsidR="00F0727B" w:rsidRPr="0011727A">
        <w:t xml:space="preserve">(A) a presumed </w:t>
      </w:r>
      <w:r w:rsidR="000C0F4F" w:rsidRPr="0011727A">
        <w:t>parent</w:t>
      </w:r>
      <w:r w:rsidR="00F0727B" w:rsidRPr="0011727A">
        <w:t>;</w:t>
      </w:r>
    </w:p>
    <w:p w14:paraId="20029FEC" w14:textId="52D1018D" w:rsidR="00F0727B" w:rsidRPr="0011727A" w:rsidRDefault="00C71605" w:rsidP="00E6018A">
      <w:pPr>
        <w:widowControl w:val="0"/>
        <w:spacing w:line="480" w:lineRule="auto"/>
      </w:pPr>
      <w:r w:rsidRPr="0011727A">
        <w:tab/>
      </w:r>
      <w:r w:rsidRPr="0011727A">
        <w:tab/>
      </w:r>
      <w:r w:rsidR="00F0727B" w:rsidRPr="0011727A">
        <w:t>(B) a</w:t>
      </w:r>
      <w:r w:rsidR="00EC2CFF" w:rsidRPr="0011727A">
        <w:t>n individual</w:t>
      </w:r>
      <w:r w:rsidR="00F0727B" w:rsidRPr="0011727A">
        <w:t xml:space="preserve"> whose parental rights have been terminated or declared not to exist; or</w:t>
      </w:r>
    </w:p>
    <w:p w14:paraId="1FBDDBEE" w14:textId="17C4A9DA" w:rsidR="00F0727B" w:rsidRPr="0011727A" w:rsidRDefault="00C71605" w:rsidP="00E6018A">
      <w:pPr>
        <w:widowControl w:val="0"/>
        <w:spacing w:line="480" w:lineRule="auto"/>
      </w:pPr>
      <w:r w:rsidRPr="0011727A">
        <w:tab/>
      </w:r>
      <w:r w:rsidRPr="0011727A">
        <w:tab/>
      </w:r>
      <w:r w:rsidR="00F0727B" w:rsidRPr="0011727A">
        <w:t>(C) a donor.</w:t>
      </w:r>
    </w:p>
    <w:p w14:paraId="51AAFFF8" w14:textId="77777777" w:rsidR="00F0727B" w:rsidRPr="0011727A" w:rsidRDefault="00C71605" w:rsidP="00E6018A">
      <w:pPr>
        <w:widowControl w:val="0"/>
        <w:spacing w:line="480" w:lineRule="auto"/>
      </w:pPr>
      <w:r w:rsidRPr="0011727A">
        <w:tab/>
      </w:r>
      <w:r w:rsidR="00F0727B" w:rsidRPr="0011727A">
        <w:t>(4) “Assisted reproduction” means a method of causing pregnancy other than sexual intercourse. The term includes:</w:t>
      </w:r>
    </w:p>
    <w:p w14:paraId="282AA403" w14:textId="4F77AAA3" w:rsidR="00F0727B" w:rsidRPr="0011727A" w:rsidRDefault="00C71605" w:rsidP="00E6018A">
      <w:pPr>
        <w:widowControl w:val="0"/>
        <w:spacing w:line="480" w:lineRule="auto"/>
      </w:pPr>
      <w:r w:rsidRPr="0011727A">
        <w:tab/>
      </w:r>
      <w:r w:rsidRPr="0011727A">
        <w:tab/>
      </w:r>
      <w:r w:rsidR="00F0727B" w:rsidRPr="0011727A">
        <w:t xml:space="preserve">(A) intrauterine </w:t>
      </w:r>
      <w:r w:rsidR="00317433" w:rsidRPr="0011727A">
        <w:t xml:space="preserve">or intracervical </w:t>
      </w:r>
      <w:r w:rsidR="00F0727B" w:rsidRPr="0011727A">
        <w:t>insemination;</w:t>
      </w:r>
    </w:p>
    <w:p w14:paraId="06E2D58B" w14:textId="6EB4DF9E" w:rsidR="00F0727B" w:rsidRPr="0011727A" w:rsidRDefault="00C71605" w:rsidP="00E6018A">
      <w:pPr>
        <w:widowControl w:val="0"/>
        <w:spacing w:line="480" w:lineRule="auto"/>
      </w:pPr>
      <w:r w:rsidRPr="0011727A">
        <w:tab/>
      </w:r>
      <w:r w:rsidRPr="0011727A">
        <w:tab/>
      </w:r>
      <w:r w:rsidR="00F0727B" w:rsidRPr="0011727A">
        <w:t xml:space="preserve">(B) donation of </w:t>
      </w:r>
      <w:r w:rsidR="00317433" w:rsidRPr="0011727A">
        <w:t>gametes</w:t>
      </w:r>
      <w:r w:rsidR="00F0727B" w:rsidRPr="0011727A">
        <w:t>;</w:t>
      </w:r>
    </w:p>
    <w:p w14:paraId="4726EFCA" w14:textId="77777777" w:rsidR="00F0727B" w:rsidRPr="0011727A" w:rsidRDefault="00C71605" w:rsidP="00E6018A">
      <w:pPr>
        <w:widowControl w:val="0"/>
        <w:spacing w:line="480" w:lineRule="auto"/>
      </w:pPr>
      <w:r w:rsidRPr="0011727A">
        <w:tab/>
      </w:r>
      <w:r w:rsidRPr="0011727A">
        <w:tab/>
      </w:r>
      <w:r w:rsidR="00F0727B" w:rsidRPr="0011727A">
        <w:t>(C) donation of embryos;</w:t>
      </w:r>
    </w:p>
    <w:p w14:paraId="3BC9FE5C" w14:textId="77777777" w:rsidR="00F0727B" w:rsidRPr="0011727A" w:rsidRDefault="00C71605" w:rsidP="00E6018A">
      <w:pPr>
        <w:widowControl w:val="0"/>
        <w:spacing w:line="480" w:lineRule="auto"/>
      </w:pPr>
      <w:r w:rsidRPr="0011727A">
        <w:lastRenderedPageBreak/>
        <w:tab/>
      </w:r>
      <w:r w:rsidRPr="0011727A">
        <w:tab/>
      </w:r>
      <w:r w:rsidR="00F0727B" w:rsidRPr="0011727A">
        <w:t>(D) in-vitro fertilization and transfer of embryos; and</w:t>
      </w:r>
    </w:p>
    <w:p w14:paraId="4F2FF16D" w14:textId="77777777" w:rsidR="00F0727B" w:rsidRPr="0011727A" w:rsidRDefault="00C71605" w:rsidP="00E6018A">
      <w:pPr>
        <w:widowControl w:val="0"/>
        <w:spacing w:line="480" w:lineRule="auto"/>
      </w:pPr>
      <w:r w:rsidRPr="0011727A">
        <w:tab/>
      </w:r>
      <w:r w:rsidRPr="0011727A">
        <w:tab/>
      </w:r>
      <w:r w:rsidR="00F0727B" w:rsidRPr="0011727A">
        <w:t>(E) intracytoplasmic sperm injection.</w:t>
      </w:r>
    </w:p>
    <w:p w14:paraId="47F98BBB" w14:textId="6328C13C" w:rsidR="00E062DD" w:rsidRPr="0011727A" w:rsidRDefault="00C71605" w:rsidP="00E6018A">
      <w:pPr>
        <w:widowControl w:val="0"/>
        <w:spacing w:line="480" w:lineRule="auto"/>
      </w:pPr>
      <w:r w:rsidRPr="0011727A">
        <w:tab/>
      </w:r>
      <w:r w:rsidR="00E062DD" w:rsidRPr="0011727A">
        <w:t>(5) “Birth” includes stillbirth.</w:t>
      </w:r>
    </w:p>
    <w:p w14:paraId="2DA13F90" w14:textId="73D23F5A" w:rsidR="00F0727B" w:rsidRPr="0011727A" w:rsidRDefault="00E062DD" w:rsidP="00E062DD">
      <w:pPr>
        <w:widowControl w:val="0"/>
        <w:spacing w:line="480" w:lineRule="auto"/>
        <w:ind w:firstLine="720"/>
      </w:pPr>
      <w:r w:rsidRPr="0011727A">
        <w:t>(6)</w:t>
      </w:r>
      <w:r w:rsidR="00F0727B" w:rsidRPr="0011727A">
        <w:t xml:space="preserve"> “Child” means an individual of any age whose parentage may be determined under this </w:t>
      </w:r>
      <w:r w:rsidR="00A96877" w:rsidRPr="0011727A">
        <w:t>[act]</w:t>
      </w:r>
      <w:r w:rsidR="00F0727B" w:rsidRPr="0011727A">
        <w:t>.</w:t>
      </w:r>
    </w:p>
    <w:p w14:paraId="5C3BC88E" w14:textId="21F92526" w:rsidR="006B2A55" w:rsidRPr="0011727A" w:rsidRDefault="0057393C">
      <w:pPr>
        <w:widowControl w:val="0"/>
        <w:spacing w:line="480" w:lineRule="auto"/>
      </w:pPr>
      <w:r w:rsidRPr="0011727A">
        <w:tab/>
      </w:r>
      <w:r w:rsidR="00E062DD" w:rsidRPr="0011727A">
        <w:t xml:space="preserve">(7) </w:t>
      </w:r>
      <w:r w:rsidRPr="0011727A">
        <w:t>“Child</w:t>
      </w:r>
      <w:r w:rsidR="007610B9" w:rsidRPr="0011727A">
        <w:t>-</w:t>
      </w:r>
      <w:r w:rsidRPr="0011727A">
        <w:t>support agency” means a government entity, public official, or private agency</w:t>
      </w:r>
      <w:r w:rsidR="001D574E">
        <w:t>,</w:t>
      </w:r>
      <w:r w:rsidRPr="0011727A">
        <w:t xml:space="preserve"> authorized to provide parentage</w:t>
      </w:r>
      <w:r w:rsidR="007610B9" w:rsidRPr="0011727A">
        <w:t>-</w:t>
      </w:r>
      <w:r w:rsidRPr="0011727A">
        <w:t>establishment services under Title IV-D of the Social Security Act</w:t>
      </w:r>
      <w:r w:rsidR="007610B9" w:rsidRPr="0011727A">
        <w:t xml:space="preserve">, </w:t>
      </w:r>
      <w:r w:rsidR="003675ED" w:rsidRPr="0011727A">
        <w:t>42 U.S.C. Section</w:t>
      </w:r>
      <w:r w:rsidR="00F6612D">
        <w:t>s</w:t>
      </w:r>
      <w:r w:rsidR="007610B9" w:rsidRPr="0011727A">
        <w:t xml:space="preserve"> 6</w:t>
      </w:r>
      <w:r w:rsidR="001E6F6A" w:rsidRPr="0011727A">
        <w:t xml:space="preserve">51 </w:t>
      </w:r>
      <w:r w:rsidR="0020120D">
        <w:t>through 669</w:t>
      </w:r>
      <w:r w:rsidRPr="0011727A">
        <w:t>.</w:t>
      </w:r>
      <w:r w:rsidR="006B2A55" w:rsidRPr="0011727A">
        <w:rPr>
          <w:strike/>
        </w:rPr>
        <w:t xml:space="preserve"> </w:t>
      </w:r>
    </w:p>
    <w:p w14:paraId="1E10482A" w14:textId="1088F20B" w:rsidR="00F0727B" w:rsidRPr="0011727A" w:rsidRDefault="00F0727B" w:rsidP="00BE0418">
      <w:pPr>
        <w:widowControl w:val="0"/>
        <w:spacing w:line="480" w:lineRule="auto"/>
        <w:ind w:firstLine="720"/>
      </w:pPr>
      <w:r w:rsidRPr="0011727A">
        <w:t>(</w:t>
      </w:r>
      <w:r w:rsidR="0057393C" w:rsidRPr="0011727A">
        <w:t>8</w:t>
      </w:r>
      <w:r w:rsidRPr="0011727A">
        <w:t xml:space="preserve">) “Determination of parentage” means establishment of </w:t>
      </w:r>
      <w:r w:rsidR="007610B9" w:rsidRPr="0011727A">
        <w:t xml:space="preserve">a </w:t>
      </w:r>
      <w:r w:rsidRPr="0011727A">
        <w:t xml:space="preserve">parent-child relationship by </w:t>
      </w:r>
      <w:r w:rsidR="0057393C" w:rsidRPr="0011727A">
        <w:t>a judicial or administrative proceeding</w:t>
      </w:r>
      <w:r w:rsidR="007610B9" w:rsidRPr="0011727A">
        <w:t xml:space="preserve"> or</w:t>
      </w:r>
      <w:r w:rsidR="0057393C" w:rsidRPr="0011727A">
        <w:t xml:space="preserve"> </w:t>
      </w:r>
      <w:r w:rsidRPr="0011727A">
        <w:t xml:space="preserve">signing of a valid acknowledgment of </w:t>
      </w:r>
      <w:r w:rsidR="00317433" w:rsidRPr="0011727A">
        <w:t xml:space="preserve">parentage </w:t>
      </w:r>
      <w:r w:rsidRPr="0011727A">
        <w:t>under [Article] 3.</w:t>
      </w:r>
    </w:p>
    <w:p w14:paraId="71AD265B" w14:textId="48F9247E" w:rsidR="00F0727B" w:rsidRPr="0011727A" w:rsidRDefault="00C71605" w:rsidP="00E6018A">
      <w:pPr>
        <w:widowControl w:val="0"/>
        <w:spacing w:line="480" w:lineRule="auto"/>
      </w:pPr>
      <w:r w:rsidRPr="0011727A">
        <w:tab/>
      </w:r>
      <w:r w:rsidR="00F0727B" w:rsidRPr="0011727A">
        <w:t>(</w:t>
      </w:r>
      <w:r w:rsidR="0057393C" w:rsidRPr="0011727A">
        <w:t>9</w:t>
      </w:r>
      <w:r w:rsidR="00F0727B" w:rsidRPr="0011727A">
        <w:t xml:space="preserve">) “Donor” means an individual who </w:t>
      </w:r>
      <w:r w:rsidR="000C0F4F" w:rsidRPr="0011727A">
        <w:t xml:space="preserve">provides </w:t>
      </w:r>
      <w:r w:rsidR="009F1DDA" w:rsidRPr="0011727A">
        <w:t xml:space="preserve">gametes </w:t>
      </w:r>
      <w:r w:rsidR="000C0F4F" w:rsidRPr="0011727A">
        <w:t xml:space="preserve">intended for </w:t>
      </w:r>
      <w:r w:rsidR="00F0727B" w:rsidRPr="0011727A">
        <w:t xml:space="preserve">use </w:t>
      </w:r>
      <w:r w:rsidR="000C0F4F" w:rsidRPr="0011727A">
        <w:t>in</w:t>
      </w:r>
      <w:r w:rsidR="00F0727B" w:rsidRPr="0011727A">
        <w:t xml:space="preserve"> assisted reproduction, whether or not for consideration. The term does not include:</w:t>
      </w:r>
    </w:p>
    <w:p w14:paraId="5744B11B" w14:textId="74CF1DAF" w:rsidR="00F0727B" w:rsidRPr="0011727A" w:rsidRDefault="00F0727B" w:rsidP="00E6018A">
      <w:pPr>
        <w:widowControl w:val="0"/>
        <w:spacing w:line="480" w:lineRule="auto"/>
      </w:pPr>
      <w:r w:rsidRPr="0011727A">
        <w:tab/>
      </w:r>
      <w:r w:rsidRPr="0011727A">
        <w:tab/>
      </w:r>
      <w:r w:rsidR="005F693A" w:rsidRPr="0011727A">
        <w:t>(</w:t>
      </w:r>
      <w:r w:rsidR="008E1A96" w:rsidRPr="0011727A">
        <w:t>A</w:t>
      </w:r>
      <w:r w:rsidRPr="0011727A">
        <w:t xml:space="preserve">) a woman who gives birth to a child </w:t>
      </w:r>
      <w:r w:rsidR="00CF2A44" w:rsidRPr="0011727A">
        <w:t xml:space="preserve">conceived </w:t>
      </w:r>
      <w:r w:rsidRPr="0011727A">
        <w:t>by</w:t>
      </w:r>
      <w:r w:rsidR="002B46C6" w:rsidRPr="0011727A">
        <w:t xml:space="preserve"> assisted reproduction</w:t>
      </w:r>
      <w:r w:rsidRPr="0011727A">
        <w:t xml:space="preserve">[, except as otherwise provided in [Article] 8]; </w:t>
      </w:r>
      <w:r w:rsidR="00AB5644" w:rsidRPr="0011727A">
        <w:t>or</w:t>
      </w:r>
    </w:p>
    <w:p w14:paraId="6C2FE2B9" w14:textId="48B2AD59" w:rsidR="00F0727B" w:rsidRPr="0011727A" w:rsidRDefault="00890CFA" w:rsidP="00E6018A">
      <w:pPr>
        <w:widowControl w:val="0"/>
        <w:spacing w:line="480" w:lineRule="auto"/>
      </w:pPr>
      <w:r w:rsidRPr="0011727A">
        <w:tab/>
      </w:r>
      <w:r w:rsidRPr="0011727A">
        <w:tab/>
      </w:r>
      <w:r w:rsidR="005F693A" w:rsidRPr="0011727A">
        <w:t>(</w:t>
      </w:r>
      <w:r w:rsidR="008E1A96" w:rsidRPr="0011727A">
        <w:t>B</w:t>
      </w:r>
      <w:r w:rsidR="00F0727B" w:rsidRPr="0011727A">
        <w:t xml:space="preserve">) a parent under </w:t>
      </w:r>
      <w:r w:rsidR="00262A0D" w:rsidRPr="0011727A">
        <w:t>[</w:t>
      </w:r>
      <w:r w:rsidR="00F0727B" w:rsidRPr="0011727A">
        <w:t>Article</w:t>
      </w:r>
      <w:r w:rsidR="00262A0D" w:rsidRPr="0011727A">
        <w:t>]</w:t>
      </w:r>
      <w:r w:rsidR="00F0727B" w:rsidRPr="0011727A">
        <w:t xml:space="preserve"> 7[</w:t>
      </w:r>
      <w:r w:rsidR="007610B9" w:rsidRPr="0011727A">
        <w:t xml:space="preserve"> </w:t>
      </w:r>
      <w:r w:rsidR="00F0727B" w:rsidRPr="0011727A">
        <w:t xml:space="preserve">or an intended parent under </w:t>
      </w:r>
      <w:r w:rsidR="00262A0D" w:rsidRPr="0011727A">
        <w:t>[</w:t>
      </w:r>
      <w:r w:rsidR="00F0727B" w:rsidRPr="0011727A">
        <w:t>Article</w:t>
      </w:r>
      <w:r w:rsidR="00262A0D" w:rsidRPr="0011727A">
        <w:t>]</w:t>
      </w:r>
      <w:r w:rsidR="00F0727B" w:rsidRPr="0011727A">
        <w:t xml:space="preserve"> 8]</w:t>
      </w:r>
      <w:r w:rsidR="00AB5644" w:rsidRPr="0011727A">
        <w:t>.</w:t>
      </w:r>
    </w:p>
    <w:p w14:paraId="36A9DD21" w14:textId="05322E6D" w:rsidR="000C0F4F" w:rsidRPr="0011727A" w:rsidRDefault="002B46C6" w:rsidP="00E6018A">
      <w:pPr>
        <w:widowControl w:val="0"/>
        <w:spacing w:line="480" w:lineRule="auto"/>
      </w:pPr>
      <w:r w:rsidRPr="0011727A">
        <w:tab/>
        <w:t>(</w:t>
      </w:r>
      <w:r w:rsidR="0057393C" w:rsidRPr="0011727A">
        <w:t>10</w:t>
      </w:r>
      <w:r w:rsidR="000C0F4F" w:rsidRPr="0011727A">
        <w:t xml:space="preserve">) “Gamete” </w:t>
      </w:r>
      <w:r w:rsidR="00317433" w:rsidRPr="0011727A">
        <w:t>means sperm, egg, or any part of</w:t>
      </w:r>
      <w:r w:rsidR="007610B9" w:rsidRPr="0011727A">
        <w:t xml:space="preserve"> a sperm or egg</w:t>
      </w:r>
      <w:r w:rsidR="000C0F4F" w:rsidRPr="0011727A">
        <w:t xml:space="preserve">. </w:t>
      </w:r>
    </w:p>
    <w:p w14:paraId="02333D16" w14:textId="612FE4FC" w:rsidR="00267527" w:rsidRPr="0011727A" w:rsidRDefault="00171DF6" w:rsidP="00E6018A">
      <w:pPr>
        <w:widowControl w:val="0"/>
        <w:spacing w:line="480" w:lineRule="auto"/>
      </w:pPr>
      <w:r w:rsidRPr="0011727A">
        <w:tab/>
      </w:r>
      <w:r w:rsidR="00F0727B" w:rsidRPr="0011727A">
        <w:t>(1</w:t>
      </w:r>
      <w:r w:rsidR="0057393C" w:rsidRPr="0011727A">
        <w:t>1</w:t>
      </w:r>
      <w:r w:rsidR="00F0727B" w:rsidRPr="0011727A">
        <w:t xml:space="preserve">) “Genetic testing” means an analysis of genetic markers to </w:t>
      </w:r>
      <w:r w:rsidR="000C0F4F" w:rsidRPr="0011727A">
        <w:t xml:space="preserve">identify </w:t>
      </w:r>
      <w:r w:rsidR="00F0727B" w:rsidRPr="0011727A">
        <w:t xml:space="preserve">or </w:t>
      </w:r>
      <w:r w:rsidR="000C0F4F" w:rsidRPr="0011727A">
        <w:t xml:space="preserve">exclude </w:t>
      </w:r>
      <w:r w:rsidR="002545AD" w:rsidRPr="0011727A">
        <w:t>a</w:t>
      </w:r>
      <w:r w:rsidR="000C0F4F" w:rsidRPr="0011727A">
        <w:t xml:space="preserve"> genetic </w:t>
      </w:r>
      <w:r w:rsidR="00183E4B" w:rsidRPr="0011727A">
        <w:t>relationship</w:t>
      </w:r>
      <w:r w:rsidR="00F0727B" w:rsidRPr="0011727A">
        <w:t>.</w:t>
      </w:r>
    </w:p>
    <w:p w14:paraId="5CDC631B" w14:textId="2D82D8A3" w:rsidR="006C6E06" w:rsidRPr="0011727A" w:rsidRDefault="00392844" w:rsidP="00E6018A">
      <w:pPr>
        <w:widowControl w:val="0"/>
        <w:spacing w:line="480" w:lineRule="auto"/>
        <w:ind w:firstLine="720"/>
      </w:pPr>
      <w:r w:rsidRPr="0011727A">
        <w:t>(1</w:t>
      </w:r>
      <w:r w:rsidR="00497A3A" w:rsidRPr="0011727A">
        <w:t>2</w:t>
      </w:r>
      <w:r w:rsidR="001D67B9" w:rsidRPr="0011727A">
        <w:t>) “Individual</w:t>
      </w:r>
      <w:r w:rsidR="00191D26" w:rsidRPr="0011727A">
        <w:t>”</w:t>
      </w:r>
      <w:r w:rsidR="001D67B9" w:rsidRPr="0011727A">
        <w:t xml:space="preserve"> means a </w:t>
      </w:r>
      <w:r w:rsidR="00262A0D" w:rsidRPr="0011727A">
        <w:t xml:space="preserve">natural </w:t>
      </w:r>
      <w:r w:rsidR="001D67B9" w:rsidRPr="0011727A">
        <w:t xml:space="preserve">person of any age. </w:t>
      </w:r>
    </w:p>
    <w:p w14:paraId="07E90C94" w14:textId="669F18D5" w:rsidR="00A80008" w:rsidRPr="0011727A" w:rsidRDefault="00BF0DDE" w:rsidP="00E6018A">
      <w:pPr>
        <w:widowControl w:val="0"/>
        <w:spacing w:line="480" w:lineRule="auto"/>
        <w:ind w:firstLine="720"/>
      </w:pPr>
      <w:r w:rsidRPr="0011727A">
        <w:t>(</w:t>
      </w:r>
      <w:r w:rsidR="00965A14" w:rsidRPr="0011727A">
        <w:t>1</w:t>
      </w:r>
      <w:r w:rsidR="00497A3A" w:rsidRPr="0011727A">
        <w:t>3</w:t>
      </w:r>
      <w:r w:rsidR="00A80008" w:rsidRPr="0011727A">
        <w:t xml:space="preserve">) “Intended parent” means </w:t>
      </w:r>
      <w:r w:rsidR="009F1DDA" w:rsidRPr="0011727A">
        <w:t xml:space="preserve">an individual, married or unmarried, who manifests </w:t>
      </w:r>
      <w:r w:rsidR="005F1D71" w:rsidRPr="0011727A">
        <w:t xml:space="preserve">an </w:t>
      </w:r>
      <w:r w:rsidR="009F1DDA" w:rsidRPr="0011727A">
        <w:t xml:space="preserve">intent to be legally bound as </w:t>
      </w:r>
      <w:r w:rsidR="005F1D71" w:rsidRPr="0011727A">
        <w:t xml:space="preserve">a </w:t>
      </w:r>
      <w:r w:rsidR="009F1DDA" w:rsidRPr="0011727A">
        <w:t xml:space="preserve">parent of a child </w:t>
      </w:r>
      <w:r w:rsidR="00A1539B" w:rsidRPr="0011727A">
        <w:t>conceived by</w:t>
      </w:r>
      <w:r w:rsidR="009F1DDA" w:rsidRPr="0011727A">
        <w:t xml:space="preserve"> assisted reproduction.</w:t>
      </w:r>
    </w:p>
    <w:p w14:paraId="129437ED" w14:textId="684C6553" w:rsidR="00BF0DDE" w:rsidRPr="0011727A" w:rsidRDefault="00C71605" w:rsidP="00E6018A">
      <w:pPr>
        <w:widowControl w:val="0"/>
        <w:spacing w:line="480" w:lineRule="auto"/>
      </w:pPr>
      <w:r w:rsidRPr="0011727A">
        <w:tab/>
      </w:r>
      <w:r w:rsidR="00965A14" w:rsidRPr="0011727A">
        <w:t>(1</w:t>
      </w:r>
      <w:r w:rsidR="00497A3A" w:rsidRPr="0011727A">
        <w:t>4</w:t>
      </w:r>
      <w:r w:rsidR="00960873" w:rsidRPr="0011727A">
        <w:t>)</w:t>
      </w:r>
      <w:r w:rsidR="00F0727B" w:rsidRPr="0011727A">
        <w:t xml:space="preserve"> “Man” means a male individual of any age.</w:t>
      </w:r>
    </w:p>
    <w:p w14:paraId="5B322E60" w14:textId="6F8D0E30" w:rsidR="00F0727B" w:rsidRPr="0011727A" w:rsidRDefault="00965A14" w:rsidP="00E6018A">
      <w:pPr>
        <w:widowControl w:val="0"/>
        <w:spacing w:line="480" w:lineRule="auto"/>
      </w:pPr>
      <w:r w:rsidRPr="0011727A">
        <w:lastRenderedPageBreak/>
        <w:tab/>
      </w:r>
      <w:r w:rsidR="00392844" w:rsidRPr="0011727A">
        <w:t>(1</w:t>
      </w:r>
      <w:r w:rsidR="00497A3A" w:rsidRPr="0011727A">
        <w:t>5</w:t>
      </w:r>
      <w:r w:rsidR="00960873" w:rsidRPr="0011727A">
        <w:t>)</w:t>
      </w:r>
      <w:r w:rsidR="00F0727B" w:rsidRPr="0011727A">
        <w:t xml:space="preserve"> “Parent” means an individual who has established a parent-child relationship under Section 201.</w:t>
      </w:r>
    </w:p>
    <w:p w14:paraId="3759A10C" w14:textId="0C89160F" w:rsidR="00F0727B" w:rsidRPr="0011727A" w:rsidRDefault="00C71605" w:rsidP="00E6018A">
      <w:pPr>
        <w:widowControl w:val="0"/>
        <w:spacing w:line="480" w:lineRule="auto"/>
      </w:pPr>
      <w:r w:rsidRPr="0011727A">
        <w:tab/>
      </w:r>
      <w:r w:rsidR="00392844" w:rsidRPr="0011727A">
        <w:t>(</w:t>
      </w:r>
      <w:r w:rsidR="00497A3A" w:rsidRPr="0011727A">
        <w:t>16</w:t>
      </w:r>
      <w:r w:rsidR="00960873" w:rsidRPr="0011727A">
        <w:t>)</w:t>
      </w:r>
      <w:r w:rsidR="00F0727B" w:rsidRPr="0011727A">
        <w:t xml:space="preserve"> “Parent</w:t>
      </w:r>
      <w:r w:rsidR="005F1D71" w:rsidRPr="0011727A">
        <w:t>age” or “parent</w:t>
      </w:r>
      <w:r w:rsidR="00F0727B" w:rsidRPr="0011727A">
        <w:t xml:space="preserve">-child relationship” means the legal relationship between a child and a parent of the child. </w:t>
      </w:r>
    </w:p>
    <w:p w14:paraId="5AA65FF3" w14:textId="39C7D302" w:rsidR="00F0727B" w:rsidRPr="0011727A" w:rsidRDefault="00C71605" w:rsidP="00E6018A">
      <w:pPr>
        <w:widowControl w:val="0"/>
        <w:spacing w:line="480" w:lineRule="auto"/>
      </w:pPr>
      <w:r w:rsidRPr="0011727A">
        <w:tab/>
      </w:r>
      <w:r w:rsidR="00960873" w:rsidRPr="0011727A">
        <w:t>(</w:t>
      </w:r>
      <w:r w:rsidR="00497A3A" w:rsidRPr="0011727A">
        <w:t>17</w:t>
      </w:r>
      <w:r w:rsidR="00960873" w:rsidRPr="0011727A">
        <w:t>)</w:t>
      </w:r>
      <w:r w:rsidR="00F0727B" w:rsidRPr="0011727A">
        <w:t xml:space="preserve"> “Presumed </w:t>
      </w:r>
      <w:r w:rsidR="00A80008" w:rsidRPr="0011727A">
        <w:t>parent</w:t>
      </w:r>
      <w:r w:rsidR="00F0727B" w:rsidRPr="0011727A">
        <w:t xml:space="preserve">” means </w:t>
      </w:r>
      <w:r w:rsidR="0026778A" w:rsidRPr="0011727A">
        <w:t>a</w:t>
      </w:r>
      <w:r w:rsidR="00181D96" w:rsidRPr="0011727A">
        <w:t>n individual</w:t>
      </w:r>
      <w:r w:rsidR="00F0727B" w:rsidRPr="0011727A">
        <w:t xml:space="preserve"> who under Section 204 is </w:t>
      </w:r>
      <w:r w:rsidR="001D574E">
        <w:t>presumed to be</w:t>
      </w:r>
      <w:r w:rsidR="00F0727B" w:rsidRPr="0011727A">
        <w:t xml:space="preserve"> </w:t>
      </w:r>
      <w:r w:rsidR="00A12451" w:rsidRPr="0011727A">
        <w:t xml:space="preserve">a </w:t>
      </w:r>
      <w:r w:rsidR="00A80008" w:rsidRPr="0011727A">
        <w:t>parent</w:t>
      </w:r>
      <w:r w:rsidR="0026778A" w:rsidRPr="0011727A">
        <w:t xml:space="preserve"> </w:t>
      </w:r>
      <w:r w:rsidR="00F0727B" w:rsidRPr="0011727A">
        <w:t>of a child</w:t>
      </w:r>
      <w:r w:rsidR="005F1D71" w:rsidRPr="0011727A">
        <w:t>,</w:t>
      </w:r>
      <w:r w:rsidR="00F0727B" w:rsidRPr="0011727A">
        <w:t xml:space="preserve"> un</w:t>
      </w:r>
      <w:r w:rsidR="001D574E">
        <w:t>less</w:t>
      </w:r>
      <w:r w:rsidR="00F0727B" w:rsidRPr="0011727A">
        <w:t xml:space="preserve"> th</w:t>
      </w:r>
      <w:r w:rsidR="005F1D71" w:rsidRPr="0011727A">
        <w:t>e</w:t>
      </w:r>
      <w:r w:rsidR="00F0727B" w:rsidRPr="0011727A">
        <w:t xml:space="preserve"> </w:t>
      </w:r>
      <w:r w:rsidR="001D574E">
        <w:t xml:space="preserve">presumption </w:t>
      </w:r>
      <w:r w:rsidR="00F0727B" w:rsidRPr="0011727A">
        <w:t xml:space="preserve">is </w:t>
      </w:r>
      <w:r w:rsidR="00FF43DA" w:rsidRPr="0011727A">
        <w:t xml:space="preserve">overcome </w:t>
      </w:r>
      <w:r w:rsidR="00F0727B" w:rsidRPr="0011727A">
        <w:t>in a judicial proceeding</w:t>
      </w:r>
      <w:r w:rsidR="005F1D71" w:rsidRPr="0011727A">
        <w:t>,</w:t>
      </w:r>
      <w:r w:rsidR="00317433" w:rsidRPr="0011727A">
        <w:t xml:space="preserve"> </w:t>
      </w:r>
      <w:r w:rsidR="00A03935" w:rsidRPr="0011727A">
        <w:t xml:space="preserve">a valid denial of parentage is made under [Article] 3, or </w:t>
      </w:r>
      <w:r w:rsidR="00317433" w:rsidRPr="0011727A">
        <w:t>a court adjudicates the individual to be a parent</w:t>
      </w:r>
      <w:r w:rsidR="00F0727B" w:rsidRPr="0011727A">
        <w:t>.</w:t>
      </w:r>
    </w:p>
    <w:p w14:paraId="76E7CB30" w14:textId="50F3502D" w:rsidR="00930A6B" w:rsidRPr="0011727A" w:rsidRDefault="00C71605" w:rsidP="00E6018A">
      <w:pPr>
        <w:widowControl w:val="0"/>
        <w:spacing w:line="480" w:lineRule="auto"/>
      </w:pPr>
      <w:r w:rsidRPr="0011727A">
        <w:tab/>
      </w:r>
      <w:r w:rsidR="00960873" w:rsidRPr="0011727A">
        <w:t>(</w:t>
      </w:r>
      <w:r w:rsidR="00497A3A" w:rsidRPr="0011727A">
        <w:t>18</w:t>
      </w:r>
      <w:r w:rsidR="00960873" w:rsidRPr="0011727A">
        <w:t>)</w:t>
      </w:r>
      <w:r w:rsidR="00F0727B" w:rsidRPr="0011727A">
        <w:t xml:space="preserve"> “Record” means information that is inscribed on a tangible medium or that is stored in an electronic or other medium and is retrievable in perceivable form.</w:t>
      </w:r>
    </w:p>
    <w:p w14:paraId="32A36A39" w14:textId="7CDFA09D" w:rsidR="00930A6B" w:rsidRPr="0011727A" w:rsidRDefault="00392844" w:rsidP="00E6018A">
      <w:pPr>
        <w:widowControl w:val="0"/>
        <w:spacing w:line="480" w:lineRule="auto"/>
        <w:ind w:firstLine="720"/>
      </w:pPr>
      <w:r w:rsidRPr="0011727A">
        <w:t>(</w:t>
      </w:r>
      <w:r w:rsidR="00497A3A" w:rsidRPr="0011727A">
        <w:t>19</w:t>
      </w:r>
      <w:r w:rsidR="00930A6B" w:rsidRPr="0011727A">
        <w:t>) “Sign” means, with present intent to authenticate or adopt a record:</w:t>
      </w:r>
    </w:p>
    <w:p w14:paraId="5E6F6006" w14:textId="77777777" w:rsidR="00930A6B" w:rsidRPr="0011727A" w:rsidRDefault="00930A6B" w:rsidP="00E6018A">
      <w:pPr>
        <w:widowControl w:val="0"/>
        <w:spacing w:line="480" w:lineRule="auto"/>
        <w:ind w:left="720" w:firstLine="720"/>
      </w:pPr>
      <w:r w:rsidRPr="0011727A">
        <w:t>(A) to execute or adopt a tangible symbol; or</w:t>
      </w:r>
    </w:p>
    <w:p w14:paraId="585731DF" w14:textId="2A21A0F2" w:rsidR="00930A6B" w:rsidRPr="0011727A" w:rsidRDefault="00930A6B" w:rsidP="00E6018A">
      <w:pPr>
        <w:widowControl w:val="0"/>
        <w:spacing w:line="480" w:lineRule="auto"/>
        <w:ind w:firstLine="1440"/>
      </w:pPr>
      <w:r w:rsidRPr="0011727A">
        <w:t>(B) to attach to or logically associate with the record an electronic</w:t>
      </w:r>
      <w:r w:rsidR="00BA2A70" w:rsidRPr="0011727A">
        <w:t xml:space="preserve"> </w:t>
      </w:r>
      <w:r w:rsidRPr="0011727A">
        <w:t>symbol, sound, or process.</w:t>
      </w:r>
    </w:p>
    <w:p w14:paraId="31115632" w14:textId="24BD07B5" w:rsidR="00F0727B" w:rsidRPr="0011727A" w:rsidRDefault="00C71605" w:rsidP="00E6018A">
      <w:pPr>
        <w:widowControl w:val="0"/>
        <w:spacing w:line="480" w:lineRule="auto"/>
      </w:pPr>
      <w:r w:rsidRPr="0011727A">
        <w:tab/>
      </w:r>
      <w:r w:rsidR="00960873" w:rsidRPr="0011727A">
        <w:t>(</w:t>
      </w:r>
      <w:r w:rsidR="00392844" w:rsidRPr="0011727A">
        <w:t>2</w:t>
      </w:r>
      <w:r w:rsidR="00497A3A" w:rsidRPr="0011727A">
        <w:t>0</w:t>
      </w:r>
      <w:r w:rsidR="00960873" w:rsidRPr="0011727A">
        <w:t>)</w:t>
      </w:r>
      <w:r w:rsidR="00F0727B" w:rsidRPr="0011727A">
        <w:t xml:space="preserve"> “Signatory” means an individual who </w:t>
      </w:r>
      <w:r w:rsidR="00317433" w:rsidRPr="0011727A">
        <w:t xml:space="preserve">signs </w:t>
      </w:r>
      <w:r w:rsidR="00F0727B" w:rsidRPr="0011727A">
        <w:t>a record.</w:t>
      </w:r>
    </w:p>
    <w:p w14:paraId="09D10084" w14:textId="054630ED" w:rsidR="00930A6B" w:rsidRPr="0011727A" w:rsidRDefault="00C71605" w:rsidP="00E6018A">
      <w:pPr>
        <w:widowControl w:val="0"/>
        <w:spacing w:line="480" w:lineRule="auto"/>
      </w:pPr>
      <w:r w:rsidRPr="0011727A">
        <w:tab/>
      </w:r>
      <w:r w:rsidR="00960873" w:rsidRPr="0011727A">
        <w:t>(</w:t>
      </w:r>
      <w:r w:rsidR="00392844" w:rsidRPr="0011727A">
        <w:t>2</w:t>
      </w:r>
      <w:r w:rsidR="00497A3A" w:rsidRPr="0011727A">
        <w:t>1</w:t>
      </w:r>
      <w:r w:rsidR="00960873" w:rsidRPr="0011727A">
        <w:t>)</w:t>
      </w:r>
      <w:r w:rsidR="00F0727B" w:rsidRPr="0011727A">
        <w:t xml:space="preserve"> “State” means a </w:t>
      </w:r>
      <w:r w:rsidR="00A96877" w:rsidRPr="0011727A">
        <w:t xml:space="preserve">state </w:t>
      </w:r>
      <w:r w:rsidR="00F0727B" w:rsidRPr="0011727A">
        <w:t xml:space="preserve">of the United States, the District of Columbia, Puerto Rico, the United States Virgin Islands, or any territory or insular possession </w:t>
      </w:r>
      <w:r w:rsidR="00721AD4" w:rsidRPr="0011727A">
        <w:t>under</w:t>
      </w:r>
      <w:r w:rsidR="00F0727B" w:rsidRPr="0011727A">
        <w:t xml:space="preserve"> the jurisdiction of the United States</w:t>
      </w:r>
      <w:r w:rsidR="002545AD" w:rsidRPr="0011727A">
        <w:t>. The term includes a federally recognized</w:t>
      </w:r>
      <w:r w:rsidR="00721AD4" w:rsidRPr="0011727A">
        <w:t xml:space="preserve"> Indian tribe</w:t>
      </w:r>
      <w:r w:rsidR="00F0727B" w:rsidRPr="0011727A">
        <w:t>.</w:t>
      </w:r>
    </w:p>
    <w:p w14:paraId="38C1BD03" w14:textId="71C31284" w:rsidR="00093F9E" w:rsidRPr="0011727A" w:rsidRDefault="0057393C" w:rsidP="00E6018A">
      <w:pPr>
        <w:widowControl w:val="0"/>
        <w:spacing w:line="480" w:lineRule="auto"/>
      </w:pPr>
      <w:r w:rsidRPr="0011727A">
        <w:tab/>
      </w:r>
      <w:r w:rsidR="00093F9E" w:rsidRPr="0011727A">
        <w:t>(2</w:t>
      </w:r>
      <w:r w:rsidR="00497A3A" w:rsidRPr="0011727A">
        <w:t>2</w:t>
      </w:r>
      <w:r w:rsidR="00093F9E" w:rsidRPr="0011727A">
        <w:t>) “Transfer” means</w:t>
      </w:r>
      <w:r w:rsidR="00695961" w:rsidRPr="0011727A">
        <w:t xml:space="preserve"> </w:t>
      </w:r>
      <w:r w:rsidR="005F1D71" w:rsidRPr="0011727A">
        <w:t xml:space="preserve">a procedure for </w:t>
      </w:r>
      <w:r w:rsidR="00695961" w:rsidRPr="0011727A">
        <w:t>assisted reproduction by which an embryo or sperm is placed in the body of the woman who will give birth to the child.</w:t>
      </w:r>
    </w:p>
    <w:p w14:paraId="74D7672A" w14:textId="31EE9FBB" w:rsidR="00F71A74" w:rsidRPr="0011727A" w:rsidRDefault="008E1A96" w:rsidP="00E6018A">
      <w:pPr>
        <w:widowControl w:val="0"/>
        <w:spacing w:line="480" w:lineRule="auto"/>
      </w:pPr>
      <w:r w:rsidRPr="0011727A">
        <w:tab/>
        <w:t>(</w:t>
      </w:r>
      <w:r w:rsidR="00392844" w:rsidRPr="0011727A">
        <w:t>2</w:t>
      </w:r>
      <w:r w:rsidR="00497A3A" w:rsidRPr="0011727A">
        <w:t>3</w:t>
      </w:r>
      <w:r w:rsidRPr="0011727A">
        <w:t xml:space="preserve">) </w:t>
      </w:r>
      <w:r w:rsidR="009A4AC1" w:rsidRPr="0011727A">
        <w:t>“Witness</w:t>
      </w:r>
      <w:r w:rsidR="0020120D">
        <w:t>ed</w:t>
      </w:r>
      <w:r w:rsidR="00F71A74" w:rsidRPr="0011727A">
        <w:t xml:space="preserve">” means that </w:t>
      </w:r>
      <w:r w:rsidR="001D574E">
        <w:t>at least one</w:t>
      </w:r>
      <w:r w:rsidR="00F71A74" w:rsidRPr="0011727A">
        <w:t xml:space="preserve"> individual </w:t>
      </w:r>
      <w:r w:rsidR="001D574E">
        <w:t xml:space="preserve">who is authorized to sign has </w:t>
      </w:r>
      <w:r w:rsidR="00F71A74" w:rsidRPr="0011727A">
        <w:t>sign</w:t>
      </w:r>
      <w:r w:rsidR="0020120D">
        <w:t>ed</w:t>
      </w:r>
      <w:r w:rsidR="00F71A74" w:rsidRPr="0011727A">
        <w:t xml:space="preserve"> a record to verify that the individual personally observed a signatory sign the record.</w:t>
      </w:r>
    </w:p>
    <w:p w14:paraId="61B5C28B" w14:textId="77C6B849" w:rsidR="008E1A96" w:rsidRPr="0011727A" w:rsidRDefault="00F71A74" w:rsidP="00E6018A">
      <w:pPr>
        <w:widowControl w:val="0"/>
        <w:spacing w:line="480" w:lineRule="auto"/>
      </w:pPr>
      <w:r w:rsidRPr="0011727A">
        <w:tab/>
        <w:t xml:space="preserve">(24) </w:t>
      </w:r>
      <w:r w:rsidR="008E1A96" w:rsidRPr="0011727A">
        <w:t xml:space="preserve">“Woman” means a female individual of any age. </w:t>
      </w:r>
    </w:p>
    <w:p w14:paraId="1D98D370" w14:textId="77777777" w:rsidR="00D070B0" w:rsidRPr="0011727A" w:rsidRDefault="00D070B0" w:rsidP="00D070B0">
      <w:pPr>
        <w:widowControl w:val="0"/>
      </w:pPr>
    </w:p>
    <w:p w14:paraId="0C42848E" w14:textId="34877829" w:rsidR="000C0F4F" w:rsidRPr="0011727A" w:rsidRDefault="00F0727B" w:rsidP="00E6018A">
      <w:pPr>
        <w:pStyle w:val="Heading2"/>
      </w:pPr>
      <w:r w:rsidRPr="0011727A">
        <w:lastRenderedPageBreak/>
        <w:tab/>
      </w:r>
      <w:bookmarkStart w:id="177" w:name="_Toc444787168"/>
      <w:bookmarkStart w:id="178" w:name="_Toc479757522"/>
      <w:bookmarkStart w:id="179" w:name="_Toc488146667"/>
      <w:bookmarkStart w:id="180" w:name="_Toc493666543"/>
      <w:r w:rsidRPr="0011727A">
        <w:t xml:space="preserve">SECTION 103. </w:t>
      </w:r>
      <w:r w:rsidR="00C65B82" w:rsidRPr="0011727A">
        <w:t xml:space="preserve"> </w:t>
      </w:r>
      <w:r w:rsidRPr="0011727A">
        <w:t>SCOPE.</w:t>
      </w:r>
      <w:bookmarkEnd w:id="177"/>
      <w:bookmarkEnd w:id="178"/>
      <w:bookmarkEnd w:id="179"/>
      <w:bookmarkEnd w:id="180"/>
      <w:r w:rsidRPr="0011727A">
        <w:fldChar w:fldCharType="begin"/>
      </w:r>
      <w:r w:rsidRPr="0011727A">
        <w:instrText xml:space="preserve"> TC \l2 "SECTION 103. SCOPE.</w:instrText>
      </w:r>
      <w:r w:rsidRPr="0011727A">
        <w:fldChar w:fldCharType="end"/>
      </w:r>
      <w:r w:rsidR="000C0F4F" w:rsidRPr="0011727A">
        <w:t xml:space="preserve"> </w:t>
      </w:r>
      <w:r w:rsidR="000C0F4F" w:rsidRPr="0011727A">
        <w:tab/>
      </w:r>
    </w:p>
    <w:p w14:paraId="2B459D3B" w14:textId="275E9A37" w:rsidR="00F0727B" w:rsidRPr="0011727A" w:rsidRDefault="002B459D" w:rsidP="00E6018A">
      <w:pPr>
        <w:widowControl w:val="0"/>
        <w:spacing w:line="480" w:lineRule="auto"/>
      </w:pPr>
      <w:r w:rsidRPr="0011727A">
        <w:tab/>
      </w:r>
      <w:r w:rsidR="000C0F4F" w:rsidRPr="0011727A">
        <w:t xml:space="preserve">(a) </w:t>
      </w:r>
      <w:r w:rsidR="00F0727B" w:rsidRPr="0011727A">
        <w:t xml:space="preserve">This </w:t>
      </w:r>
      <w:r w:rsidR="00A96877" w:rsidRPr="0011727A">
        <w:t xml:space="preserve">[act] </w:t>
      </w:r>
      <w:r w:rsidR="00F0727B" w:rsidRPr="0011727A">
        <w:t xml:space="preserve">applies to </w:t>
      </w:r>
      <w:r w:rsidR="005F1D71" w:rsidRPr="0011727A">
        <w:t xml:space="preserve">an </w:t>
      </w:r>
      <w:r w:rsidR="00EA751F" w:rsidRPr="0011727A">
        <w:t xml:space="preserve">adjudication </w:t>
      </w:r>
      <w:r w:rsidR="005F1D71" w:rsidRPr="0011727A">
        <w:t xml:space="preserve">or </w:t>
      </w:r>
      <w:r w:rsidR="00F0727B" w:rsidRPr="0011727A">
        <w:t>determination</w:t>
      </w:r>
      <w:r w:rsidR="000C4AE0" w:rsidRPr="0011727A">
        <w:t xml:space="preserve"> of parentage</w:t>
      </w:r>
      <w:r w:rsidR="00F0727B" w:rsidRPr="0011727A">
        <w:t>.</w:t>
      </w:r>
    </w:p>
    <w:p w14:paraId="3D4ACEDF" w14:textId="72A17837" w:rsidR="000C0F4F" w:rsidRPr="0011727A" w:rsidRDefault="000C0F4F" w:rsidP="00E6018A">
      <w:pPr>
        <w:widowControl w:val="0"/>
        <w:spacing w:line="480" w:lineRule="auto"/>
        <w:ind w:firstLine="720"/>
      </w:pPr>
      <w:r w:rsidRPr="0011727A">
        <w:t xml:space="preserve">(b) This [act] does not create, </w:t>
      </w:r>
      <w:r w:rsidR="000C4AE0" w:rsidRPr="0011727A">
        <w:t xml:space="preserve">affect, </w:t>
      </w:r>
      <w:r w:rsidRPr="0011727A">
        <w:t>enlarge, or diminish parental rights or duties under law of this state</w:t>
      </w:r>
      <w:r w:rsidR="000C4AE0" w:rsidRPr="0011727A">
        <w:t xml:space="preserve"> other than this [act]</w:t>
      </w:r>
      <w:r w:rsidRPr="0011727A">
        <w:t>.</w:t>
      </w:r>
    </w:p>
    <w:p w14:paraId="4B5EB3C5" w14:textId="5B71321C" w:rsidR="000C0F4F" w:rsidRPr="0011727A" w:rsidRDefault="000C0F4F" w:rsidP="00E6018A">
      <w:pPr>
        <w:widowControl w:val="0"/>
        <w:spacing w:line="480" w:lineRule="auto"/>
      </w:pPr>
      <w:r w:rsidRPr="0011727A">
        <w:tab/>
        <w:t xml:space="preserve">[(c) This [act] does not authorize or prohibit an agreement between </w:t>
      </w:r>
      <w:r w:rsidR="00FE5A91" w:rsidRPr="0011727A">
        <w:t xml:space="preserve">one or more </w:t>
      </w:r>
      <w:r w:rsidRPr="0011727A">
        <w:t>intended parent</w:t>
      </w:r>
      <w:r w:rsidR="00FE5A91" w:rsidRPr="0011727A">
        <w:t>s</w:t>
      </w:r>
      <w:r w:rsidRPr="0011727A">
        <w:t xml:space="preserve"> and a woman </w:t>
      </w:r>
      <w:r w:rsidR="005F1D71" w:rsidRPr="0011727A">
        <w:t xml:space="preserve">who is not an intended parent </w:t>
      </w:r>
      <w:r w:rsidR="000C4AE0" w:rsidRPr="0011727A">
        <w:t xml:space="preserve">in which </w:t>
      </w:r>
      <w:r w:rsidR="005F1D71" w:rsidRPr="0011727A">
        <w:t xml:space="preserve">the </w:t>
      </w:r>
      <w:r w:rsidR="000C4AE0" w:rsidRPr="0011727A">
        <w:t>woman</w:t>
      </w:r>
      <w:r w:rsidR="00FE5A91" w:rsidRPr="0011727A">
        <w:t xml:space="preserve"> </w:t>
      </w:r>
      <w:r w:rsidRPr="0011727A">
        <w:t xml:space="preserve">agrees to become pregnant through assisted reproduction and which provides that </w:t>
      </w:r>
      <w:r w:rsidR="00D872D8" w:rsidRPr="0011727A">
        <w:t xml:space="preserve">each </w:t>
      </w:r>
      <w:r w:rsidRPr="0011727A">
        <w:t xml:space="preserve">intended parent is </w:t>
      </w:r>
      <w:r w:rsidR="00D872D8" w:rsidRPr="0011727A">
        <w:t xml:space="preserve">a </w:t>
      </w:r>
      <w:r w:rsidRPr="0011727A">
        <w:t xml:space="preserve">parent of </w:t>
      </w:r>
      <w:r w:rsidR="006C677F" w:rsidRPr="0011727A">
        <w:t xml:space="preserve">a </w:t>
      </w:r>
      <w:r w:rsidRPr="0011727A">
        <w:t>child</w:t>
      </w:r>
      <w:r w:rsidR="006C677F" w:rsidRPr="0011727A">
        <w:t xml:space="preserve"> conceived through assisted reproduction</w:t>
      </w:r>
      <w:r w:rsidRPr="0011727A">
        <w:t xml:space="preserve">. If a birth results under </w:t>
      </w:r>
      <w:r w:rsidR="000C4AE0" w:rsidRPr="0011727A">
        <w:t>the</w:t>
      </w:r>
      <w:r w:rsidRPr="0011727A">
        <w:t xml:space="preserve"> agreement and the agreement is unenforceable under [</w:t>
      </w:r>
      <w:r w:rsidR="000C4AE0" w:rsidRPr="0011727A">
        <w:t xml:space="preserve">cite to </w:t>
      </w:r>
      <w:r w:rsidRPr="0011727A">
        <w:t>law of this state</w:t>
      </w:r>
      <w:r w:rsidR="000C4AE0" w:rsidRPr="0011727A">
        <w:t xml:space="preserve"> regarding surrogacy agreements</w:t>
      </w:r>
      <w:r w:rsidRPr="0011727A">
        <w:t xml:space="preserve">], the parent-child relationship is </w:t>
      </w:r>
      <w:r w:rsidR="00BF2063" w:rsidRPr="0011727A">
        <w:t xml:space="preserve">established </w:t>
      </w:r>
      <w:r w:rsidRPr="0011727A">
        <w:t>as provided in [Article</w:t>
      </w:r>
      <w:r w:rsidR="00BF2063" w:rsidRPr="0011727A">
        <w:t>s</w:t>
      </w:r>
      <w:r w:rsidRPr="0011727A">
        <w:t xml:space="preserve">] </w:t>
      </w:r>
      <w:r w:rsidR="00D872D8" w:rsidRPr="0011727A">
        <w:t>1</w:t>
      </w:r>
      <w:r w:rsidR="00BF2063" w:rsidRPr="0011727A">
        <w:t xml:space="preserve"> </w:t>
      </w:r>
      <w:r w:rsidR="005F1D71" w:rsidRPr="0011727A">
        <w:t>through</w:t>
      </w:r>
      <w:r w:rsidR="00D872D8" w:rsidRPr="0011727A">
        <w:t xml:space="preserve"> </w:t>
      </w:r>
      <w:r w:rsidR="00BF2063" w:rsidRPr="0011727A">
        <w:t>6</w:t>
      </w:r>
      <w:r w:rsidRPr="0011727A">
        <w:t>.]</w:t>
      </w:r>
    </w:p>
    <w:p w14:paraId="7DD0EAD1" w14:textId="28D43497" w:rsidR="000C0F4F" w:rsidRPr="0011727A" w:rsidRDefault="000C4AE0" w:rsidP="00E6018A">
      <w:pPr>
        <w:widowControl w:val="0"/>
        <w:rPr>
          <w:i/>
        </w:rPr>
      </w:pPr>
      <w:r w:rsidRPr="0011727A">
        <w:rPr>
          <w:b/>
          <w:i/>
        </w:rPr>
        <w:t>Legislative Note</w:t>
      </w:r>
      <w:r w:rsidR="00D31F15" w:rsidRPr="0011727A">
        <w:rPr>
          <w:b/>
          <w:i/>
        </w:rPr>
        <w:t xml:space="preserve">: </w:t>
      </w:r>
      <w:r w:rsidRPr="0011727A">
        <w:rPr>
          <w:i/>
        </w:rPr>
        <w:t xml:space="preserve">A state should enact subsection (c) if </w:t>
      </w:r>
      <w:r w:rsidR="00046A8D" w:rsidRPr="0011727A">
        <w:rPr>
          <w:i/>
        </w:rPr>
        <w:t>the</w:t>
      </w:r>
      <w:r w:rsidRPr="0011727A">
        <w:rPr>
          <w:i/>
        </w:rPr>
        <w:t xml:space="preserve"> state does not enact </w:t>
      </w:r>
      <w:r w:rsidR="00930A6B" w:rsidRPr="0011727A">
        <w:rPr>
          <w:i/>
        </w:rPr>
        <w:t xml:space="preserve">Article 8 or otherwise does not permit surrogacy agreements. </w:t>
      </w:r>
    </w:p>
    <w:p w14:paraId="6FF24C7C" w14:textId="15A5BA47" w:rsidR="00D070B0" w:rsidRPr="0011727A" w:rsidRDefault="00D070B0" w:rsidP="00E6018A">
      <w:pPr>
        <w:widowControl w:val="0"/>
        <w:rPr>
          <w:i/>
        </w:rPr>
      </w:pPr>
    </w:p>
    <w:p w14:paraId="58FFC0B1" w14:textId="2F836F14" w:rsidR="00F0727B" w:rsidRPr="0011727A" w:rsidRDefault="000C0F4F" w:rsidP="00E6018A">
      <w:pPr>
        <w:widowControl w:val="0"/>
        <w:spacing w:line="480" w:lineRule="auto"/>
        <w:ind w:firstLine="720"/>
      </w:pPr>
      <w:bookmarkStart w:id="181" w:name="_Toc488146668"/>
      <w:bookmarkStart w:id="182" w:name="_Toc493666544"/>
      <w:bookmarkStart w:id="183" w:name="_Toc479757523"/>
      <w:r w:rsidRPr="0011727A">
        <w:rPr>
          <w:rStyle w:val="Heading2Char"/>
        </w:rPr>
        <w:t xml:space="preserve">SECTION 104. </w:t>
      </w:r>
      <w:r w:rsidR="00A67F68">
        <w:rPr>
          <w:rStyle w:val="Heading2Char"/>
        </w:rPr>
        <w:t xml:space="preserve"> </w:t>
      </w:r>
      <w:r w:rsidR="005F1D71" w:rsidRPr="0011727A">
        <w:rPr>
          <w:rStyle w:val="Heading2Char"/>
        </w:rPr>
        <w:t>AUTHORIZED COURT.</w:t>
      </w:r>
      <w:bookmarkEnd w:id="181"/>
      <w:bookmarkEnd w:id="182"/>
      <w:r w:rsidR="005F1D71" w:rsidRPr="0011727A">
        <w:rPr>
          <w:b/>
        </w:rPr>
        <w:t xml:space="preserve"> </w:t>
      </w:r>
      <w:r w:rsidR="005F1D71" w:rsidRPr="0011727A">
        <w:fldChar w:fldCharType="begin"/>
      </w:r>
      <w:r w:rsidR="005F1D71" w:rsidRPr="0011727A">
        <w:rPr>
          <w:b/>
        </w:rPr>
        <w:instrText xml:space="preserve"> TC \l2 "SECTION 105. AUTHORIZED COURT. </w:instrText>
      </w:r>
      <w:r w:rsidR="005F1D71" w:rsidRPr="0011727A">
        <w:fldChar w:fldCharType="end"/>
      </w:r>
      <w:r w:rsidR="005F1D71" w:rsidRPr="0011727A">
        <w:t xml:space="preserve"> The [designate court] may adjudicate parentage under this [act]. </w:t>
      </w:r>
      <w:bookmarkEnd w:id="183"/>
    </w:p>
    <w:p w14:paraId="11AC447C" w14:textId="52834549" w:rsidR="005F1D71" w:rsidRPr="0011727A" w:rsidRDefault="00F0727B" w:rsidP="00E6018A">
      <w:pPr>
        <w:widowControl w:val="0"/>
        <w:spacing w:line="480" w:lineRule="auto"/>
        <w:ind w:firstLine="720"/>
      </w:pPr>
      <w:bookmarkStart w:id="184" w:name="_Toc488146669"/>
      <w:bookmarkStart w:id="185" w:name="_Toc493666545"/>
      <w:bookmarkStart w:id="186" w:name="_Toc444787169"/>
      <w:bookmarkStart w:id="187" w:name="_Toc479757524"/>
      <w:r w:rsidRPr="0011727A">
        <w:rPr>
          <w:rStyle w:val="Heading2Char"/>
        </w:rPr>
        <w:t>SECTION 10</w:t>
      </w:r>
      <w:r w:rsidR="000C0F4F" w:rsidRPr="0011727A">
        <w:rPr>
          <w:rStyle w:val="Heading2Char"/>
        </w:rPr>
        <w:t>5</w:t>
      </w:r>
      <w:r w:rsidRPr="0011727A">
        <w:rPr>
          <w:rStyle w:val="Heading2Char"/>
        </w:rPr>
        <w:t xml:space="preserve">. </w:t>
      </w:r>
      <w:r w:rsidR="00C65B82" w:rsidRPr="0011727A">
        <w:rPr>
          <w:rStyle w:val="Heading2Char"/>
        </w:rPr>
        <w:t xml:space="preserve"> </w:t>
      </w:r>
      <w:r w:rsidR="005F1D71" w:rsidRPr="0011727A">
        <w:rPr>
          <w:rStyle w:val="Heading2Char"/>
        </w:rPr>
        <w:t>APPLICABLE LAW.</w:t>
      </w:r>
      <w:bookmarkEnd w:id="184"/>
      <w:bookmarkEnd w:id="185"/>
      <w:r w:rsidR="005F1D71" w:rsidRPr="0011727A" w:rsidDel="00D872D8">
        <w:t xml:space="preserve"> </w:t>
      </w:r>
      <w:r w:rsidR="005F1D71" w:rsidRPr="0011727A">
        <w:rPr>
          <w:rStyle w:val="Heading2Char"/>
        </w:rPr>
        <w:fldChar w:fldCharType="begin"/>
      </w:r>
      <w:r w:rsidR="005F1D71" w:rsidRPr="0011727A">
        <w:rPr>
          <w:rStyle w:val="Heading2Char"/>
        </w:rPr>
        <w:instrText xml:space="preserve"> TC \l2 "SECTION 104. APPLICABLE LAW.</w:instrText>
      </w:r>
      <w:r w:rsidR="005F1D71" w:rsidRPr="0011727A">
        <w:rPr>
          <w:rStyle w:val="Heading2Char"/>
        </w:rPr>
        <w:fldChar w:fldCharType="end"/>
      </w:r>
      <w:r w:rsidR="005F1D71" w:rsidRPr="0011727A">
        <w:t xml:space="preserve">The court shall apply the law of this state to adjudicate parentage. The applicable law does not depend on: </w:t>
      </w:r>
    </w:p>
    <w:p w14:paraId="18CBFD20" w14:textId="77777777" w:rsidR="005F1D71" w:rsidRPr="0011727A" w:rsidRDefault="005F1D71" w:rsidP="00E6018A">
      <w:pPr>
        <w:widowControl w:val="0"/>
        <w:spacing w:line="480" w:lineRule="auto"/>
        <w:ind w:firstLine="720"/>
      </w:pPr>
      <w:r w:rsidRPr="0011727A">
        <w:t>(1) the place of birth of the child; or</w:t>
      </w:r>
    </w:p>
    <w:p w14:paraId="3C3DB462" w14:textId="2C2F685F" w:rsidR="00EA149B" w:rsidRPr="0011727A" w:rsidRDefault="005F1D71" w:rsidP="00E6018A">
      <w:pPr>
        <w:widowControl w:val="0"/>
        <w:spacing w:line="480" w:lineRule="auto"/>
      </w:pPr>
      <w:r w:rsidRPr="0011727A">
        <w:tab/>
        <w:t>(2) the past or present residence of the child.</w:t>
      </w:r>
    </w:p>
    <w:bookmarkEnd w:id="186"/>
    <w:bookmarkEnd w:id="187"/>
    <w:p w14:paraId="22C5680E" w14:textId="0A4B9E12" w:rsidR="00F0727B" w:rsidRPr="0011727A" w:rsidRDefault="00F0727B" w:rsidP="00E6018A">
      <w:pPr>
        <w:widowControl w:val="0"/>
        <w:spacing w:line="480" w:lineRule="auto"/>
      </w:pPr>
      <w:r w:rsidRPr="0011727A">
        <w:tab/>
      </w:r>
      <w:bookmarkStart w:id="188" w:name="_Toc444787170"/>
      <w:bookmarkStart w:id="189" w:name="_Toc479757525"/>
      <w:bookmarkStart w:id="190" w:name="_Toc488146670"/>
      <w:bookmarkStart w:id="191" w:name="_Toc493666546"/>
      <w:r w:rsidRPr="0011727A">
        <w:rPr>
          <w:rStyle w:val="Heading2Char"/>
        </w:rPr>
        <w:t>SECTION 10</w:t>
      </w:r>
      <w:r w:rsidR="000C0F4F" w:rsidRPr="0011727A">
        <w:rPr>
          <w:rStyle w:val="Heading2Char"/>
        </w:rPr>
        <w:t>6</w:t>
      </w:r>
      <w:r w:rsidRPr="0011727A">
        <w:rPr>
          <w:rStyle w:val="Heading2Char"/>
        </w:rPr>
        <w:t>.</w:t>
      </w:r>
      <w:r w:rsidR="00C65B82" w:rsidRPr="0011727A">
        <w:rPr>
          <w:rStyle w:val="Heading2Char"/>
        </w:rPr>
        <w:t xml:space="preserve"> </w:t>
      </w:r>
      <w:r w:rsidRPr="0011727A">
        <w:rPr>
          <w:rStyle w:val="Heading2Char"/>
        </w:rPr>
        <w:t xml:space="preserve"> </w:t>
      </w:r>
      <w:r w:rsidR="00AA22DA" w:rsidRPr="0011727A">
        <w:rPr>
          <w:rStyle w:val="Heading2Char"/>
        </w:rPr>
        <w:t>DATA PRIVACY</w:t>
      </w:r>
      <w:r w:rsidRPr="0011727A">
        <w:rPr>
          <w:rStyle w:val="Heading2Char"/>
        </w:rPr>
        <w:t>.</w:t>
      </w:r>
      <w:bookmarkEnd w:id="188"/>
      <w:bookmarkEnd w:id="189"/>
      <w:bookmarkEnd w:id="190"/>
      <w:bookmarkEnd w:id="191"/>
      <w:r w:rsidR="007C00DA" w:rsidRPr="0011727A">
        <w:rPr>
          <w:b/>
        </w:rPr>
        <w:t xml:space="preserve"> </w:t>
      </w:r>
      <w:r w:rsidRPr="0011727A">
        <w:fldChar w:fldCharType="begin"/>
      </w:r>
      <w:r w:rsidRPr="0011727A">
        <w:rPr>
          <w:b/>
        </w:rPr>
        <w:instrText xml:space="preserve"> TC \l2 "SECTION 10</w:instrText>
      </w:r>
      <w:r w:rsidR="002F32A5" w:rsidRPr="0011727A">
        <w:rPr>
          <w:b/>
        </w:rPr>
        <w:instrText>6</w:instrText>
      </w:r>
      <w:r w:rsidRPr="0011727A">
        <w:rPr>
          <w:b/>
        </w:rPr>
        <w:instrText xml:space="preserve">. </w:instrText>
      </w:r>
      <w:r w:rsidR="002F32A5" w:rsidRPr="0011727A">
        <w:rPr>
          <w:b/>
        </w:rPr>
        <w:instrText>DATA PRIVACY</w:instrText>
      </w:r>
      <w:r w:rsidRPr="0011727A">
        <w:rPr>
          <w:b/>
        </w:rPr>
        <w:instrText>.</w:instrText>
      </w:r>
      <w:r w:rsidRPr="0011727A">
        <w:fldChar w:fldCharType="end"/>
      </w:r>
      <w:r w:rsidRPr="0011727A">
        <w:rPr>
          <w:b/>
        </w:rPr>
        <w:t xml:space="preserve"> </w:t>
      </w:r>
      <w:r w:rsidR="00930A6B" w:rsidRPr="0011727A">
        <w:t>A p</w:t>
      </w:r>
      <w:r w:rsidR="0092642E" w:rsidRPr="0011727A">
        <w:t>roceeding</w:t>
      </w:r>
      <w:r w:rsidRPr="0011727A">
        <w:t xml:space="preserve"> under this </w:t>
      </w:r>
      <w:r w:rsidR="00A96877" w:rsidRPr="0011727A">
        <w:t xml:space="preserve">[act] </w:t>
      </w:r>
      <w:r w:rsidR="0092642E" w:rsidRPr="0011727A">
        <w:t>is</w:t>
      </w:r>
      <w:r w:rsidRPr="0011727A">
        <w:t xml:space="preserve"> subject to law of this </w:t>
      </w:r>
      <w:r w:rsidR="00A96877" w:rsidRPr="0011727A">
        <w:t xml:space="preserve">state </w:t>
      </w:r>
      <w:r w:rsidR="0092642E" w:rsidRPr="0011727A">
        <w:t>other than this [act] which governs</w:t>
      </w:r>
      <w:r w:rsidRPr="0011727A">
        <w:t xml:space="preserve"> the health, safety, privacy, and liberty of a child or other individual who could be </w:t>
      </w:r>
      <w:r w:rsidR="00AA22DA" w:rsidRPr="0011727A">
        <w:t xml:space="preserve">affected </w:t>
      </w:r>
      <w:r w:rsidRPr="0011727A">
        <w:t>by disclosure of information</w:t>
      </w:r>
      <w:r w:rsidR="0092642E" w:rsidRPr="0011727A">
        <w:t xml:space="preserve"> that could identify the child or other individual</w:t>
      </w:r>
      <w:r w:rsidRPr="0011727A">
        <w:t>, including address, telephone numb</w:t>
      </w:r>
      <w:r w:rsidR="0092642E" w:rsidRPr="0011727A">
        <w:t xml:space="preserve">er, </w:t>
      </w:r>
      <w:r w:rsidR="00FE5A91" w:rsidRPr="0011727A">
        <w:t xml:space="preserve">digital contact information, </w:t>
      </w:r>
      <w:r w:rsidR="0092642E" w:rsidRPr="0011727A">
        <w:t xml:space="preserve">place of employment, </w:t>
      </w:r>
      <w:r w:rsidR="001D574E">
        <w:t>S</w:t>
      </w:r>
      <w:r w:rsidR="0092642E" w:rsidRPr="0011727A">
        <w:t>ocial</w:t>
      </w:r>
      <w:r w:rsidR="00EA149B" w:rsidRPr="0011727A">
        <w:t xml:space="preserve"> </w:t>
      </w:r>
      <w:r w:rsidR="001D574E">
        <w:t>S</w:t>
      </w:r>
      <w:r w:rsidRPr="0011727A">
        <w:t xml:space="preserve">ecurity number, and the child’s day-care facility </w:t>
      </w:r>
      <w:r w:rsidR="00EA149B" w:rsidRPr="0011727A">
        <w:t xml:space="preserve">or </w:t>
      </w:r>
      <w:r w:rsidRPr="0011727A">
        <w:t>school.</w:t>
      </w:r>
    </w:p>
    <w:p w14:paraId="7BD9AF46" w14:textId="77777777" w:rsidR="001D574E" w:rsidRDefault="001D574E" w:rsidP="00D070B0">
      <w:pPr>
        <w:widowControl w:val="0"/>
        <w:ind w:firstLine="720"/>
      </w:pPr>
    </w:p>
    <w:p w14:paraId="2B96E5DB" w14:textId="75CC0E55" w:rsidR="00AA22DA" w:rsidRPr="0011727A" w:rsidRDefault="00F0727B" w:rsidP="00E6018A">
      <w:pPr>
        <w:keepNext/>
        <w:keepLines/>
        <w:widowControl w:val="0"/>
        <w:spacing w:line="480" w:lineRule="auto"/>
      </w:pPr>
      <w:r w:rsidRPr="0011727A">
        <w:rPr>
          <w:b/>
        </w:rPr>
        <w:lastRenderedPageBreak/>
        <w:tab/>
      </w:r>
      <w:bookmarkStart w:id="192" w:name="_Toc444787171"/>
      <w:bookmarkStart w:id="193" w:name="_Toc479757526"/>
      <w:bookmarkStart w:id="194" w:name="_Toc488146671"/>
      <w:bookmarkStart w:id="195" w:name="_Toc493666547"/>
      <w:r w:rsidRPr="0011727A">
        <w:rPr>
          <w:rStyle w:val="Heading2Char"/>
        </w:rPr>
        <w:t>SECTION 10</w:t>
      </w:r>
      <w:r w:rsidR="000C0F4F" w:rsidRPr="0011727A">
        <w:rPr>
          <w:rStyle w:val="Heading2Char"/>
        </w:rPr>
        <w:t>7</w:t>
      </w:r>
      <w:r w:rsidRPr="0011727A">
        <w:rPr>
          <w:rStyle w:val="Heading2Char"/>
        </w:rPr>
        <w:t xml:space="preserve">. </w:t>
      </w:r>
      <w:r w:rsidR="00C65B82" w:rsidRPr="0011727A">
        <w:rPr>
          <w:rStyle w:val="Heading2Char"/>
        </w:rPr>
        <w:t xml:space="preserve"> </w:t>
      </w:r>
      <w:r w:rsidR="00EA751F" w:rsidRPr="0011727A">
        <w:rPr>
          <w:rStyle w:val="Heading2Char"/>
        </w:rPr>
        <w:t>ESTABLISHMENT</w:t>
      </w:r>
      <w:r w:rsidRPr="0011727A">
        <w:rPr>
          <w:rStyle w:val="Heading2Char"/>
        </w:rPr>
        <w:t xml:space="preserve"> OF MATERNITY</w:t>
      </w:r>
      <w:r w:rsidR="00AA22DA" w:rsidRPr="0011727A">
        <w:rPr>
          <w:rStyle w:val="Heading2Char"/>
        </w:rPr>
        <w:t xml:space="preserve"> AND PATERNITY</w:t>
      </w:r>
      <w:r w:rsidRPr="0011727A">
        <w:rPr>
          <w:rStyle w:val="Heading2Char"/>
        </w:rPr>
        <w:t>.</w:t>
      </w:r>
      <w:bookmarkEnd w:id="192"/>
      <w:bookmarkEnd w:id="193"/>
      <w:bookmarkEnd w:id="194"/>
      <w:bookmarkEnd w:id="195"/>
      <w:r w:rsidRPr="0011727A">
        <w:rPr>
          <w:rStyle w:val="Heading2Char"/>
        </w:rPr>
        <w:fldChar w:fldCharType="begin"/>
      </w:r>
      <w:r w:rsidRPr="0011727A">
        <w:rPr>
          <w:rStyle w:val="Heading2Char"/>
        </w:rPr>
        <w:instrText xml:space="preserve"> TC \l2 "SECTION 10</w:instrText>
      </w:r>
      <w:r w:rsidR="002F32A5" w:rsidRPr="0011727A">
        <w:rPr>
          <w:rStyle w:val="Heading2Char"/>
        </w:rPr>
        <w:instrText>7</w:instrText>
      </w:r>
      <w:r w:rsidRPr="0011727A">
        <w:rPr>
          <w:rStyle w:val="Heading2Char"/>
        </w:rPr>
        <w:instrText xml:space="preserve">. </w:instrText>
      </w:r>
      <w:r w:rsidR="002F32A5" w:rsidRPr="0011727A">
        <w:rPr>
          <w:rStyle w:val="Heading2Char"/>
        </w:rPr>
        <w:instrText xml:space="preserve">ESTABLISHMENT </w:instrText>
      </w:r>
      <w:r w:rsidRPr="0011727A">
        <w:rPr>
          <w:rStyle w:val="Heading2Char"/>
        </w:rPr>
        <w:instrText>OF MATERNITY</w:instrText>
      </w:r>
      <w:r w:rsidR="002F32A5" w:rsidRPr="0011727A">
        <w:rPr>
          <w:rStyle w:val="Heading2Char"/>
        </w:rPr>
        <w:instrText xml:space="preserve"> AND PATERNITY</w:instrText>
      </w:r>
      <w:r w:rsidRPr="0011727A">
        <w:rPr>
          <w:rStyle w:val="Heading2Char"/>
        </w:rPr>
        <w:instrText>.</w:instrText>
      </w:r>
      <w:r w:rsidRPr="0011727A">
        <w:rPr>
          <w:rStyle w:val="Heading2Char"/>
        </w:rPr>
        <w:fldChar w:fldCharType="end"/>
      </w:r>
      <w:r w:rsidRPr="0011727A">
        <w:rPr>
          <w:b/>
        </w:rPr>
        <w:t xml:space="preserve"> </w:t>
      </w:r>
      <w:r w:rsidR="004F6C75" w:rsidRPr="0011727A">
        <w:t xml:space="preserve">To the extent </w:t>
      </w:r>
      <w:r w:rsidR="00AA22DA" w:rsidRPr="0011727A">
        <w:t xml:space="preserve">practicable, </w:t>
      </w:r>
      <w:r w:rsidR="004F6C75" w:rsidRPr="0011727A">
        <w:t>a provision</w:t>
      </w:r>
      <w:r w:rsidR="00AA22DA" w:rsidRPr="0011727A">
        <w:t xml:space="preserve"> </w:t>
      </w:r>
      <w:r w:rsidR="00EA149B" w:rsidRPr="0011727A">
        <w:t xml:space="preserve">of </w:t>
      </w:r>
      <w:r w:rsidR="004F6C75" w:rsidRPr="0011727A">
        <w:t xml:space="preserve">this [act] </w:t>
      </w:r>
      <w:r w:rsidR="00AA22DA" w:rsidRPr="0011727A">
        <w:t xml:space="preserve">applicable to </w:t>
      </w:r>
      <w:r w:rsidR="004F6C75" w:rsidRPr="0011727A">
        <w:t>a father-child relationship applies</w:t>
      </w:r>
      <w:r w:rsidR="00AA22DA" w:rsidRPr="0011727A">
        <w:t xml:space="preserve"> to </w:t>
      </w:r>
      <w:r w:rsidR="004F6C75" w:rsidRPr="0011727A">
        <w:t>a</w:t>
      </w:r>
      <w:r w:rsidR="00AA22DA" w:rsidRPr="0011727A">
        <w:t xml:space="preserve"> mothe</w:t>
      </w:r>
      <w:r w:rsidR="00517934" w:rsidRPr="0011727A">
        <w:t>r-child relationship and</w:t>
      </w:r>
      <w:r w:rsidR="00AA22DA" w:rsidRPr="0011727A">
        <w:t xml:space="preserve"> </w:t>
      </w:r>
      <w:r w:rsidR="004F6C75" w:rsidRPr="0011727A">
        <w:t>a provision</w:t>
      </w:r>
      <w:r w:rsidR="00AA22DA" w:rsidRPr="0011727A">
        <w:t xml:space="preserve"> </w:t>
      </w:r>
      <w:r w:rsidR="00EA149B" w:rsidRPr="0011727A">
        <w:t xml:space="preserve">of </w:t>
      </w:r>
      <w:r w:rsidR="004F6C75" w:rsidRPr="0011727A">
        <w:t xml:space="preserve">this [act] applicable to </w:t>
      </w:r>
      <w:r w:rsidR="00FE5A91" w:rsidRPr="0011727A">
        <w:t xml:space="preserve">a </w:t>
      </w:r>
      <w:r w:rsidR="004F6C75" w:rsidRPr="0011727A">
        <w:t>mother-child relationship applies</w:t>
      </w:r>
      <w:r w:rsidR="00AA22DA" w:rsidRPr="0011727A">
        <w:t xml:space="preserve"> to </w:t>
      </w:r>
      <w:r w:rsidR="004F6C75" w:rsidRPr="0011727A">
        <w:t>a</w:t>
      </w:r>
      <w:r w:rsidR="00AA22DA" w:rsidRPr="0011727A">
        <w:t xml:space="preserve"> father-child relationship.</w:t>
      </w:r>
    </w:p>
    <w:p w14:paraId="499BCFEB" w14:textId="3A66899A" w:rsidR="00F0727B" w:rsidRPr="0011727A" w:rsidRDefault="004F6C75" w:rsidP="00E6018A">
      <w:pPr>
        <w:pStyle w:val="Heading1"/>
      </w:pPr>
      <w:bookmarkStart w:id="196" w:name="_Toc444783764"/>
      <w:bookmarkStart w:id="197" w:name="_Toc444783901"/>
      <w:bookmarkStart w:id="198" w:name="_Toc444784225"/>
      <w:bookmarkStart w:id="199" w:name="_Toc444785449"/>
      <w:bookmarkStart w:id="200" w:name="_Toc444786059"/>
      <w:bookmarkStart w:id="201" w:name="_Toc444786202"/>
      <w:bookmarkStart w:id="202" w:name="_Toc444786348"/>
      <w:bookmarkStart w:id="203" w:name="_Toc444786767"/>
      <w:bookmarkStart w:id="204" w:name="_Toc444786918"/>
      <w:bookmarkStart w:id="205" w:name="_Toc444787172"/>
      <w:bookmarkStart w:id="206" w:name="_Toc448302178"/>
      <w:bookmarkStart w:id="207" w:name="_Toc448303809"/>
      <w:bookmarkStart w:id="208" w:name="_Toc448304833"/>
      <w:bookmarkStart w:id="209" w:name="_Toc448304971"/>
      <w:bookmarkStart w:id="210" w:name="_Toc448305108"/>
      <w:bookmarkStart w:id="211" w:name="_Toc448305287"/>
      <w:bookmarkStart w:id="212" w:name="_Toc448305426"/>
      <w:bookmarkStart w:id="213" w:name="_Toc448305564"/>
      <w:bookmarkStart w:id="214" w:name="_Toc448306471"/>
      <w:bookmarkStart w:id="215" w:name="_Toc448306827"/>
      <w:bookmarkStart w:id="216" w:name="_Toc448309709"/>
      <w:bookmarkStart w:id="217" w:name="_Toc453592852"/>
      <w:bookmarkStart w:id="218" w:name="_Toc453594038"/>
      <w:bookmarkStart w:id="219" w:name="_Toc453595414"/>
      <w:bookmarkStart w:id="220" w:name="_Toc453595643"/>
      <w:bookmarkStart w:id="221" w:name="_Toc453595787"/>
      <w:bookmarkStart w:id="222" w:name="_Toc472000973"/>
      <w:bookmarkStart w:id="223" w:name="_Toc472001133"/>
      <w:bookmarkStart w:id="224" w:name="_Toc472001280"/>
      <w:bookmarkStart w:id="225" w:name="_Toc472001427"/>
      <w:bookmarkStart w:id="226" w:name="_Toc472002009"/>
      <w:bookmarkStart w:id="227" w:name="_Toc472002169"/>
      <w:bookmarkStart w:id="228" w:name="_Toc472002313"/>
      <w:bookmarkStart w:id="229" w:name="_Toc472002457"/>
      <w:bookmarkStart w:id="230" w:name="_Toc472003161"/>
      <w:bookmarkStart w:id="231" w:name="_Toc476125565"/>
      <w:bookmarkStart w:id="232" w:name="_Toc476126152"/>
      <w:bookmarkStart w:id="233" w:name="_Toc476126295"/>
      <w:bookmarkStart w:id="234" w:name="_Toc476126437"/>
      <w:bookmarkStart w:id="235" w:name="_Toc476126580"/>
      <w:bookmarkStart w:id="236" w:name="_Toc476126724"/>
      <w:bookmarkStart w:id="237" w:name="_Toc476126868"/>
      <w:bookmarkStart w:id="238" w:name="_Toc479588113"/>
      <w:bookmarkStart w:id="239" w:name="_Toc479588264"/>
      <w:bookmarkStart w:id="240" w:name="_Toc479588415"/>
      <w:bookmarkStart w:id="241" w:name="_Toc479588566"/>
      <w:bookmarkStart w:id="242" w:name="_Toc479588908"/>
      <w:bookmarkStart w:id="243" w:name="_Toc479589061"/>
      <w:bookmarkStart w:id="244" w:name="_Toc479589214"/>
      <w:bookmarkStart w:id="245" w:name="_Toc479589369"/>
      <w:bookmarkStart w:id="246" w:name="_Toc479707802"/>
      <w:bookmarkStart w:id="247" w:name="_Toc479756874"/>
      <w:bookmarkStart w:id="248" w:name="_Toc479757031"/>
      <w:bookmarkStart w:id="249" w:name="_Toc479757187"/>
      <w:bookmarkStart w:id="250" w:name="_Toc479757342"/>
      <w:bookmarkStart w:id="251" w:name="_Toc479757527"/>
      <w:bookmarkStart w:id="252" w:name="_Toc481820464"/>
      <w:bookmarkStart w:id="253" w:name="_Toc482353752"/>
      <w:bookmarkStart w:id="254" w:name="_Toc485135960"/>
      <w:bookmarkStart w:id="255" w:name="_Toc485136140"/>
      <w:bookmarkStart w:id="256" w:name="_Toc485136320"/>
      <w:bookmarkStart w:id="257" w:name="_Toc485136498"/>
      <w:bookmarkStart w:id="258" w:name="_Toc485136676"/>
      <w:bookmarkStart w:id="259" w:name="_Toc485136845"/>
      <w:bookmarkStart w:id="260" w:name="_Toc485137011"/>
      <w:bookmarkStart w:id="261" w:name="_Toc485137172"/>
      <w:bookmarkStart w:id="262" w:name="_Toc485137333"/>
      <w:bookmarkStart w:id="263" w:name="_Toc485137489"/>
      <w:bookmarkStart w:id="264" w:name="_Toc485137645"/>
      <w:bookmarkStart w:id="265" w:name="_Toc485137801"/>
      <w:bookmarkStart w:id="266" w:name="_Toc485137956"/>
      <w:bookmarkStart w:id="267" w:name="_Toc485138111"/>
      <w:bookmarkStart w:id="268" w:name="_Toc485138265"/>
      <w:bookmarkStart w:id="269" w:name="_Toc488077077"/>
      <w:bookmarkStart w:id="270" w:name="_Toc488146672"/>
      <w:bookmarkStart w:id="271" w:name="_Toc489369378"/>
      <w:bookmarkStart w:id="272" w:name="_Toc489425235"/>
      <w:bookmarkStart w:id="273" w:name="_Toc489425389"/>
      <w:bookmarkStart w:id="274" w:name="_Toc489438328"/>
      <w:bookmarkStart w:id="275" w:name="_Toc490639760"/>
      <w:bookmarkStart w:id="276" w:name="_Toc490662642"/>
      <w:bookmarkStart w:id="277" w:name="_Toc493164603"/>
      <w:bookmarkStart w:id="278" w:name="_Toc493572907"/>
      <w:bookmarkStart w:id="279" w:name="_Toc493666548"/>
      <w:r w:rsidRPr="0011727A">
        <w:t>[</w:t>
      </w:r>
      <w:r w:rsidR="00F0727B" w:rsidRPr="0011727A">
        <w:t>ARTICLE</w:t>
      </w:r>
      <w:r w:rsidRPr="0011727A">
        <w:t>]</w:t>
      </w:r>
      <w:r w:rsidR="00F0727B" w:rsidRPr="0011727A">
        <w:t xml:space="preserve"> 2</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9843AD7" w14:textId="77777777" w:rsidR="00F0727B" w:rsidRPr="0011727A" w:rsidRDefault="00F0727B" w:rsidP="00E6018A">
      <w:pPr>
        <w:pStyle w:val="Heading1"/>
      </w:pPr>
      <w:bookmarkStart w:id="280" w:name="_Toc444783765"/>
      <w:bookmarkStart w:id="281" w:name="_Toc444783902"/>
      <w:bookmarkStart w:id="282" w:name="_Toc444784226"/>
      <w:bookmarkStart w:id="283" w:name="_Toc444785450"/>
      <w:bookmarkStart w:id="284" w:name="_Toc444786060"/>
      <w:bookmarkStart w:id="285" w:name="_Toc444786203"/>
      <w:bookmarkStart w:id="286" w:name="_Toc444786349"/>
      <w:bookmarkStart w:id="287" w:name="_Toc444786768"/>
      <w:bookmarkStart w:id="288" w:name="_Toc444786919"/>
      <w:bookmarkStart w:id="289" w:name="_Toc444787173"/>
      <w:bookmarkStart w:id="290" w:name="_Toc448302179"/>
      <w:bookmarkStart w:id="291" w:name="_Toc448303810"/>
      <w:bookmarkStart w:id="292" w:name="_Toc448304834"/>
      <w:bookmarkStart w:id="293" w:name="_Toc448304972"/>
      <w:bookmarkStart w:id="294" w:name="_Toc448305109"/>
      <w:bookmarkStart w:id="295" w:name="_Toc448305288"/>
      <w:bookmarkStart w:id="296" w:name="_Toc448305427"/>
      <w:bookmarkStart w:id="297" w:name="_Toc448305565"/>
      <w:bookmarkStart w:id="298" w:name="_Toc448306472"/>
      <w:bookmarkStart w:id="299" w:name="_Toc448306828"/>
      <w:bookmarkStart w:id="300" w:name="_Toc448309710"/>
      <w:bookmarkStart w:id="301" w:name="_Toc453592853"/>
      <w:bookmarkStart w:id="302" w:name="_Toc453594039"/>
      <w:bookmarkStart w:id="303" w:name="_Toc453595415"/>
      <w:bookmarkStart w:id="304" w:name="_Toc453595644"/>
      <w:bookmarkStart w:id="305" w:name="_Toc453595788"/>
      <w:bookmarkStart w:id="306" w:name="_Toc472000974"/>
      <w:bookmarkStart w:id="307" w:name="_Toc472001134"/>
      <w:bookmarkStart w:id="308" w:name="_Toc472001281"/>
      <w:bookmarkStart w:id="309" w:name="_Toc472001428"/>
      <w:bookmarkStart w:id="310" w:name="_Toc472002010"/>
      <w:bookmarkStart w:id="311" w:name="_Toc472002170"/>
      <w:bookmarkStart w:id="312" w:name="_Toc472002314"/>
      <w:bookmarkStart w:id="313" w:name="_Toc472002458"/>
      <w:bookmarkStart w:id="314" w:name="_Toc472003162"/>
      <w:bookmarkStart w:id="315" w:name="_Toc476125566"/>
      <w:bookmarkStart w:id="316" w:name="_Toc476126153"/>
      <w:bookmarkStart w:id="317" w:name="_Toc476126296"/>
      <w:bookmarkStart w:id="318" w:name="_Toc476126438"/>
      <w:bookmarkStart w:id="319" w:name="_Toc476126581"/>
      <w:bookmarkStart w:id="320" w:name="_Toc476126725"/>
      <w:bookmarkStart w:id="321" w:name="_Toc476126869"/>
      <w:bookmarkStart w:id="322" w:name="_Toc479588114"/>
      <w:bookmarkStart w:id="323" w:name="_Toc479588265"/>
      <w:bookmarkStart w:id="324" w:name="_Toc479588416"/>
      <w:bookmarkStart w:id="325" w:name="_Toc479588567"/>
      <w:bookmarkStart w:id="326" w:name="_Toc479588909"/>
      <w:bookmarkStart w:id="327" w:name="_Toc479589062"/>
      <w:bookmarkStart w:id="328" w:name="_Toc479589215"/>
      <w:bookmarkStart w:id="329" w:name="_Toc479589370"/>
      <w:bookmarkStart w:id="330" w:name="_Toc479707803"/>
      <w:bookmarkStart w:id="331" w:name="_Toc479756875"/>
      <w:bookmarkStart w:id="332" w:name="_Toc479757032"/>
      <w:bookmarkStart w:id="333" w:name="_Toc479757188"/>
      <w:bookmarkStart w:id="334" w:name="_Toc479757343"/>
      <w:bookmarkStart w:id="335" w:name="_Toc479757528"/>
      <w:bookmarkStart w:id="336" w:name="_Toc481820465"/>
      <w:bookmarkStart w:id="337" w:name="_Toc482353753"/>
      <w:bookmarkStart w:id="338" w:name="_Toc485135961"/>
      <w:bookmarkStart w:id="339" w:name="_Toc485136141"/>
      <w:bookmarkStart w:id="340" w:name="_Toc485136321"/>
      <w:bookmarkStart w:id="341" w:name="_Toc485136499"/>
      <w:bookmarkStart w:id="342" w:name="_Toc485136677"/>
      <w:bookmarkStart w:id="343" w:name="_Toc485136846"/>
      <w:bookmarkStart w:id="344" w:name="_Toc485137012"/>
      <w:bookmarkStart w:id="345" w:name="_Toc485137173"/>
      <w:bookmarkStart w:id="346" w:name="_Toc485137334"/>
      <w:bookmarkStart w:id="347" w:name="_Toc485137490"/>
      <w:bookmarkStart w:id="348" w:name="_Toc485137646"/>
      <w:bookmarkStart w:id="349" w:name="_Toc485137802"/>
      <w:bookmarkStart w:id="350" w:name="_Toc485137957"/>
      <w:bookmarkStart w:id="351" w:name="_Toc485138112"/>
      <w:bookmarkStart w:id="352" w:name="_Toc485138266"/>
      <w:bookmarkStart w:id="353" w:name="_Toc488077078"/>
      <w:bookmarkStart w:id="354" w:name="_Toc488146673"/>
      <w:bookmarkStart w:id="355" w:name="_Toc489369379"/>
      <w:bookmarkStart w:id="356" w:name="_Toc489425236"/>
      <w:bookmarkStart w:id="357" w:name="_Toc489425390"/>
      <w:bookmarkStart w:id="358" w:name="_Toc489438329"/>
      <w:bookmarkStart w:id="359" w:name="_Toc490639761"/>
      <w:bookmarkStart w:id="360" w:name="_Toc490662643"/>
      <w:bookmarkStart w:id="361" w:name="_Toc493164604"/>
      <w:bookmarkStart w:id="362" w:name="_Toc493572908"/>
      <w:bookmarkStart w:id="363" w:name="_Toc493666549"/>
      <w:r w:rsidRPr="0011727A">
        <w:t>PARENT-CHILD RELATIONSHIP</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11727A">
        <w:fldChar w:fldCharType="begin"/>
      </w:r>
      <w:r w:rsidRPr="0011727A">
        <w:instrText xml:space="preserve"> TC \l1 "</w:instrText>
      </w:r>
    </w:p>
    <w:p w14:paraId="60D24D74" w14:textId="77777777" w:rsidR="00F0727B" w:rsidRPr="0011727A" w:rsidRDefault="00F0727B" w:rsidP="00E6018A">
      <w:pPr>
        <w:pStyle w:val="Heading1"/>
        <w:rPr>
          <w:b w:val="0"/>
        </w:rPr>
      </w:pPr>
      <w:r w:rsidRPr="0011727A">
        <w:rPr>
          <w:b w:val="0"/>
        </w:rPr>
        <w:instrText>ARTICLE 2</w:instrText>
      </w:r>
    </w:p>
    <w:p w14:paraId="7EF24503" w14:textId="77777777" w:rsidR="00F0727B" w:rsidRPr="0011727A" w:rsidRDefault="00F0727B" w:rsidP="00E6018A">
      <w:pPr>
        <w:widowControl w:val="0"/>
        <w:spacing w:line="480" w:lineRule="auto"/>
        <w:jc w:val="center"/>
      </w:pPr>
      <w:r w:rsidRPr="0011727A">
        <w:rPr>
          <w:b/>
        </w:rPr>
        <w:instrText>PARENT-CHILD RELATIONSHIP</w:instrText>
      </w:r>
      <w:r w:rsidRPr="0011727A">
        <w:fldChar w:fldCharType="end"/>
      </w:r>
    </w:p>
    <w:p w14:paraId="703EF98C" w14:textId="7D3AD51A" w:rsidR="00F0727B" w:rsidRPr="0011727A" w:rsidRDefault="00F0727B" w:rsidP="00E6018A">
      <w:pPr>
        <w:widowControl w:val="0"/>
        <w:spacing w:line="480" w:lineRule="auto"/>
      </w:pPr>
      <w:r w:rsidRPr="0011727A">
        <w:tab/>
      </w:r>
      <w:bookmarkStart w:id="364" w:name="_Toc444787174"/>
      <w:bookmarkStart w:id="365" w:name="_Toc479757529"/>
      <w:bookmarkStart w:id="366" w:name="_Toc488146674"/>
      <w:bookmarkStart w:id="367" w:name="_Toc493666550"/>
      <w:r w:rsidRPr="0011727A">
        <w:rPr>
          <w:rStyle w:val="Heading2Char"/>
        </w:rPr>
        <w:t>SECTION 201.</w:t>
      </w:r>
      <w:r w:rsidR="00C65B82" w:rsidRPr="0011727A">
        <w:rPr>
          <w:rStyle w:val="Heading2Char"/>
        </w:rPr>
        <w:t xml:space="preserve">  </w:t>
      </w:r>
      <w:r w:rsidRPr="0011727A">
        <w:rPr>
          <w:rStyle w:val="Heading2Char"/>
        </w:rPr>
        <w:t>ESTABLISHMENT OF PARENT-CHILD RELATIONSHIP.</w:t>
      </w:r>
      <w:bookmarkEnd w:id="364"/>
      <w:bookmarkEnd w:id="365"/>
      <w:bookmarkEnd w:id="366"/>
      <w:bookmarkEnd w:id="367"/>
      <w:r w:rsidR="007C00DA" w:rsidRPr="0011727A">
        <w:t xml:space="preserve"> </w:t>
      </w:r>
      <w:r w:rsidRPr="0011727A">
        <w:rPr>
          <w:b/>
        </w:rPr>
        <w:fldChar w:fldCharType="begin"/>
      </w:r>
      <w:r w:rsidRPr="0011727A">
        <w:rPr>
          <w:b/>
        </w:rPr>
        <w:instrText xml:space="preserve"> TC \l2 "SECTION 201. ESTABLISHMENT OF PARENT-CHILD RELATIONSHIP.</w:instrText>
      </w:r>
      <w:r w:rsidRPr="0011727A">
        <w:rPr>
          <w:b/>
        </w:rPr>
        <w:fldChar w:fldCharType="end"/>
      </w:r>
      <w:r w:rsidR="004F6C75" w:rsidRPr="0011727A">
        <w:t>A</w:t>
      </w:r>
      <w:r w:rsidRPr="0011727A">
        <w:t xml:space="preserve"> </w:t>
      </w:r>
      <w:r w:rsidR="00B22ABF" w:rsidRPr="0011727A">
        <w:t>parent</w:t>
      </w:r>
      <w:r w:rsidRPr="0011727A">
        <w:t xml:space="preserve">-child relationship is established between </w:t>
      </w:r>
      <w:r w:rsidR="00DB1776" w:rsidRPr="0011727A">
        <w:t>a</w:t>
      </w:r>
      <w:r w:rsidR="00B22ABF" w:rsidRPr="0011727A">
        <w:t>n individual</w:t>
      </w:r>
      <w:r w:rsidRPr="0011727A">
        <w:t xml:space="preserve"> and a child </w:t>
      </w:r>
      <w:r w:rsidR="00C76448" w:rsidRPr="0011727A">
        <w:t>if</w:t>
      </w:r>
      <w:r w:rsidRPr="0011727A">
        <w:t>:</w:t>
      </w:r>
    </w:p>
    <w:p w14:paraId="3AF867E5" w14:textId="440B1611" w:rsidR="004E1F76" w:rsidRPr="0011727A" w:rsidRDefault="001F75A2" w:rsidP="00E6018A">
      <w:pPr>
        <w:widowControl w:val="0"/>
        <w:spacing w:line="480" w:lineRule="auto"/>
      </w:pPr>
      <w:r w:rsidRPr="0011727A">
        <w:tab/>
      </w:r>
      <w:r w:rsidR="004E1F76" w:rsidRPr="0011727A">
        <w:t xml:space="preserve">(1) </w:t>
      </w:r>
      <w:r w:rsidR="00C76448" w:rsidRPr="0011727A">
        <w:t xml:space="preserve">the individual </w:t>
      </w:r>
      <w:r w:rsidR="004F6C75" w:rsidRPr="0011727A">
        <w:t>give</w:t>
      </w:r>
      <w:r w:rsidR="00C76448" w:rsidRPr="0011727A">
        <w:t>s</w:t>
      </w:r>
      <w:r w:rsidR="004F6C75" w:rsidRPr="0011727A">
        <w:t xml:space="preserve"> birth to the child</w:t>
      </w:r>
      <w:r w:rsidR="00FE5A91" w:rsidRPr="0011727A">
        <w:t>[, except as otherwise provided in [Article] 8]</w:t>
      </w:r>
      <w:r w:rsidR="004E1F76" w:rsidRPr="0011727A">
        <w:t xml:space="preserve">; </w:t>
      </w:r>
    </w:p>
    <w:p w14:paraId="66B695BB" w14:textId="37B8E282" w:rsidR="00B22ABF" w:rsidRPr="0011727A" w:rsidRDefault="00F0727B" w:rsidP="00E6018A">
      <w:pPr>
        <w:widowControl w:val="0"/>
        <w:spacing w:line="480" w:lineRule="auto"/>
        <w:ind w:firstLine="720"/>
      </w:pPr>
      <w:r w:rsidRPr="0011727A">
        <w:t>(</w:t>
      </w:r>
      <w:r w:rsidR="004E1F76" w:rsidRPr="0011727A">
        <w:t>2</w:t>
      </w:r>
      <w:r w:rsidRPr="0011727A">
        <w:t xml:space="preserve">) </w:t>
      </w:r>
      <w:r w:rsidR="00C76448" w:rsidRPr="0011727A">
        <w:t xml:space="preserve">there is </w:t>
      </w:r>
      <w:r w:rsidR="00FF43DA" w:rsidRPr="0011727A">
        <w:t xml:space="preserve">a </w:t>
      </w:r>
      <w:r w:rsidR="00B22ABF" w:rsidRPr="0011727A">
        <w:t xml:space="preserve">presumption </w:t>
      </w:r>
      <w:r w:rsidR="001D574E" w:rsidRPr="0011727A">
        <w:t>under Section 204</w:t>
      </w:r>
      <w:r w:rsidR="001D574E" w:rsidRPr="005147C1">
        <w:t xml:space="preserve"> </w:t>
      </w:r>
      <w:r w:rsidR="00B22ABF" w:rsidRPr="0011727A">
        <w:t xml:space="preserve">of </w:t>
      </w:r>
      <w:r w:rsidR="00C76448" w:rsidRPr="0011727A">
        <w:t xml:space="preserve">the individual’s </w:t>
      </w:r>
      <w:r w:rsidR="00B22ABF" w:rsidRPr="0011727A">
        <w:t xml:space="preserve">parentage </w:t>
      </w:r>
      <w:r w:rsidR="00FE5A91" w:rsidRPr="0011727A">
        <w:t>of the child</w:t>
      </w:r>
      <w:r w:rsidR="0060634D">
        <w:t>,</w:t>
      </w:r>
      <w:r w:rsidR="00FE5A91" w:rsidRPr="0011727A">
        <w:t xml:space="preserve"> </w:t>
      </w:r>
      <w:r w:rsidR="0060634D" w:rsidRPr="0011727A">
        <w:t>un</w:t>
      </w:r>
      <w:r w:rsidR="0060634D">
        <w:t>less</w:t>
      </w:r>
      <w:r w:rsidR="0060634D" w:rsidRPr="0011727A">
        <w:t xml:space="preserve"> the </w:t>
      </w:r>
      <w:r w:rsidR="0060634D">
        <w:t xml:space="preserve">presumption </w:t>
      </w:r>
      <w:r w:rsidR="0060634D" w:rsidRPr="0011727A">
        <w:t>is overcome in a judicial proceeding</w:t>
      </w:r>
      <w:r w:rsidR="003626D0">
        <w:t xml:space="preserve"> or</w:t>
      </w:r>
      <w:r w:rsidR="0060634D" w:rsidRPr="0011727A">
        <w:t xml:space="preserve"> a valid denial of parentage is made under [Article] 3</w:t>
      </w:r>
      <w:r w:rsidR="00B22ABF" w:rsidRPr="0011727A">
        <w:t>;</w:t>
      </w:r>
    </w:p>
    <w:p w14:paraId="603A75B0" w14:textId="572436CD" w:rsidR="00C91D21" w:rsidRPr="0011727A" w:rsidRDefault="00C71605" w:rsidP="00E6018A">
      <w:pPr>
        <w:widowControl w:val="0"/>
        <w:spacing w:line="480" w:lineRule="auto"/>
      </w:pPr>
      <w:r w:rsidRPr="0011727A">
        <w:tab/>
      </w:r>
      <w:r w:rsidR="005F693A" w:rsidRPr="0011727A">
        <w:t>(</w:t>
      </w:r>
      <w:r w:rsidR="004E1F76" w:rsidRPr="0011727A">
        <w:t>3</w:t>
      </w:r>
      <w:r w:rsidR="00F0727B" w:rsidRPr="0011727A">
        <w:t xml:space="preserve">) </w:t>
      </w:r>
      <w:r w:rsidR="00C76448" w:rsidRPr="0011727A">
        <w:t xml:space="preserve">the individual is </w:t>
      </w:r>
      <w:r w:rsidR="0057393C" w:rsidRPr="0011727A">
        <w:t>adjudicat</w:t>
      </w:r>
      <w:r w:rsidR="00C76448" w:rsidRPr="0011727A">
        <w:t>ed</w:t>
      </w:r>
      <w:r w:rsidR="0057393C" w:rsidRPr="0011727A">
        <w:t xml:space="preserve"> a parent of the child</w:t>
      </w:r>
      <w:r w:rsidR="003907B2" w:rsidRPr="0011727A">
        <w:t xml:space="preserve"> under [Article] 6</w:t>
      </w:r>
      <w:r w:rsidR="00D872D8" w:rsidRPr="0011727A">
        <w:t>;</w:t>
      </w:r>
    </w:p>
    <w:p w14:paraId="785B28F1" w14:textId="714B9144" w:rsidR="00F0727B" w:rsidRPr="0011727A" w:rsidRDefault="00C71605" w:rsidP="00E6018A">
      <w:pPr>
        <w:widowControl w:val="0"/>
        <w:spacing w:line="480" w:lineRule="auto"/>
      </w:pPr>
      <w:r w:rsidRPr="0011727A">
        <w:tab/>
      </w:r>
      <w:r w:rsidR="005F693A" w:rsidRPr="0011727A">
        <w:t>(</w:t>
      </w:r>
      <w:r w:rsidR="00595A3C" w:rsidRPr="0011727A">
        <w:t>4</w:t>
      </w:r>
      <w:r w:rsidR="00F0727B" w:rsidRPr="0011727A">
        <w:t xml:space="preserve">) </w:t>
      </w:r>
      <w:r w:rsidR="00C76448" w:rsidRPr="0011727A">
        <w:t xml:space="preserve">the individual </w:t>
      </w:r>
      <w:r w:rsidR="00F0727B" w:rsidRPr="0011727A">
        <w:t>adopt</w:t>
      </w:r>
      <w:r w:rsidR="00C76448" w:rsidRPr="0011727A">
        <w:t>s</w:t>
      </w:r>
      <w:r w:rsidR="00F0727B" w:rsidRPr="0011727A">
        <w:t xml:space="preserve"> the child</w:t>
      </w:r>
      <w:r w:rsidR="00B22ABF" w:rsidRPr="0011727A">
        <w:t xml:space="preserve">; </w:t>
      </w:r>
    </w:p>
    <w:p w14:paraId="2D3EAA43" w14:textId="441645DC" w:rsidR="00F0727B" w:rsidRPr="0011727A" w:rsidRDefault="00F0727B" w:rsidP="00E6018A">
      <w:pPr>
        <w:widowControl w:val="0"/>
        <w:spacing w:line="480" w:lineRule="auto"/>
      </w:pPr>
      <w:r w:rsidRPr="0011727A">
        <w:tab/>
      </w:r>
      <w:r w:rsidR="005F693A" w:rsidRPr="0011727A">
        <w:t>(</w:t>
      </w:r>
      <w:r w:rsidR="00320660" w:rsidRPr="0011727A">
        <w:t>5</w:t>
      </w:r>
      <w:r w:rsidRPr="0011727A">
        <w:t xml:space="preserve">) </w:t>
      </w:r>
      <w:r w:rsidR="00C76448" w:rsidRPr="0011727A">
        <w:t xml:space="preserve">the individual </w:t>
      </w:r>
      <w:r w:rsidRPr="0011727A">
        <w:t>acknowledg</w:t>
      </w:r>
      <w:r w:rsidR="00C76448" w:rsidRPr="0011727A">
        <w:t>es</w:t>
      </w:r>
      <w:r w:rsidRPr="0011727A">
        <w:t xml:space="preserve"> </w:t>
      </w:r>
      <w:r w:rsidR="001F75A2" w:rsidRPr="0011727A">
        <w:t>parentage</w:t>
      </w:r>
      <w:r w:rsidRPr="0011727A">
        <w:t xml:space="preserve"> </w:t>
      </w:r>
      <w:r w:rsidR="00C76448" w:rsidRPr="0011727A">
        <w:t>of the child</w:t>
      </w:r>
      <w:r w:rsidR="0057393C" w:rsidRPr="0011727A">
        <w:t xml:space="preserve"> </w:t>
      </w:r>
      <w:r w:rsidRPr="0011727A">
        <w:t xml:space="preserve">under [Article] 3, unless the acknowledgment </w:t>
      </w:r>
      <w:r w:rsidR="00C76448" w:rsidRPr="0011727A">
        <w:t>is</w:t>
      </w:r>
      <w:r w:rsidRPr="0011727A">
        <w:t xml:space="preserve"> rescinded </w:t>
      </w:r>
      <w:r w:rsidR="00451CCF" w:rsidRPr="0011727A">
        <w:t xml:space="preserve">under Section 308 </w:t>
      </w:r>
      <w:r w:rsidRPr="0011727A">
        <w:t>or successfully challenged</w:t>
      </w:r>
      <w:r w:rsidR="00B175DB" w:rsidRPr="0011727A">
        <w:t xml:space="preserve"> under </w:t>
      </w:r>
      <w:r w:rsidR="00E8521E" w:rsidRPr="0011727A">
        <w:t>[Article] 3 or 6</w:t>
      </w:r>
      <w:r w:rsidRPr="0011727A">
        <w:t>;</w:t>
      </w:r>
      <w:r w:rsidR="004F6C75" w:rsidRPr="0011727A">
        <w:t>[</w:t>
      </w:r>
      <w:r w:rsidR="00C76448" w:rsidRPr="0011727A">
        <w:t xml:space="preserve"> </w:t>
      </w:r>
      <w:r w:rsidR="004F6C75" w:rsidRPr="0011727A">
        <w:t>or]</w:t>
      </w:r>
    </w:p>
    <w:p w14:paraId="348FB4E4" w14:textId="7BFC32BF" w:rsidR="00F0727B" w:rsidRPr="0011727A" w:rsidRDefault="005F693A" w:rsidP="00E6018A">
      <w:pPr>
        <w:widowControl w:val="0"/>
        <w:spacing w:line="480" w:lineRule="auto"/>
        <w:ind w:firstLine="720"/>
        <w:rPr>
          <w:strike/>
        </w:rPr>
      </w:pPr>
      <w:r w:rsidRPr="0011727A">
        <w:t>(</w:t>
      </w:r>
      <w:r w:rsidR="00320660" w:rsidRPr="0011727A">
        <w:t>6</w:t>
      </w:r>
      <w:r w:rsidR="00FE442A" w:rsidRPr="0011727A">
        <w:t xml:space="preserve">) </w:t>
      </w:r>
      <w:r w:rsidR="0057393C" w:rsidRPr="0011727A">
        <w:t xml:space="preserve">the individual’s </w:t>
      </w:r>
      <w:r w:rsidR="00595A3C" w:rsidRPr="0011727A">
        <w:t xml:space="preserve">parentage of the child </w:t>
      </w:r>
      <w:r w:rsidR="00C76448" w:rsidRPr="0011727A">
        <w:t xml:space="preserve">is established </w:t>
      </w:r>
      <w:r w:rsidR="00595A3C" w:rsidRPr="0011727A">
        <w:t>under [Article] 7[; or</w:t>
      </w:r>
    </w:p>
    <w:p w14:paraId="2FBB9E3E" w14:textId="7DD242B9" w:rsidR="004F6C75" w:rsidRPr="0011727A" w:rsidRDefault="00C71605" w:rsidP="00E6018A">
      <w:pPr>
        <w:widowControl w:val="0"/>
        <w:spacing w:line="480" w:lineRule="auto"/>
        <w:rPr>
          <w:u w:val="single"/>
        </w:rPr>
      </w:pPr>
      <w:r w:rsidRPr="0011727A">
        <w:tab/>
      </w:r>
      <w:r w:rsidR="005F693A" w:rsidRPr="0011727A">
        <w:t>(</w:t>
      </w:r>
      <w:r w:rsidR="00320660" w:rsidRPr="0011727A">
        <w:t>7</w:t>
      </w:r>
      <w:r w:rsidR="00F0727B" w:rsidRPr="0011727A">
        <w:t xml:space="preserve">) </w:t>
      </w:r>
      <w:r w:rsidR="0057393C" w:rsidRPr="0011727A">
        <w:t xml:space="preserve">the individual’s </w:t>
      </w:r>
      <w:r w:rsidR="00595A3C" w:rsidRPr="0011727A">
        <w:t xml:space="preserve">parentage of the child </w:t>
      </w:r>
      <w:r w:rsidR="00C76448" w:rsidRPr="0011727A">
        <w:t xml:space="preserve">is established </w:t>
      </w:r>
      <w:r w:rsidR="00595A3C" w:rsidRPr="0011727A">
        <w:t>under [Article] 8</w:t>
      </w:r>
      <w:r w:rsidR="00D872D8" w:rsidRPr="0011727A">
        <w:t>]</w:t>
      </w:r>
      <w:r w:rsidR="00C76448" w:rsidRPr="0011727A">
        <w:t>.</w:t>
      </w:r>
    </w:p>
    <w:p w14:paraId="27CDF067" w14:textId="514DC2EE" w:rsidR="004F6C75" w:rsidRPr="0011727A" w:rsidRDefault="004F6C75" w:rsidP="00E6018A">
      <w:pPr>
        <w:keepNext/>
        <w:keepLines/>
        <w:widowControl w:val="0"/>
        <w:rPr>
          <w:i/>
        </w:rPr>
      </w:pPr>
      <w:r w:rsidRPr="0011727A">
        <w:rPr>
          <w:b/>
          <w:i/>
        </w:rPr>
        <w:t>Legislative Note</w:t>
      </w:r>
      <w:r w:rsidR="00D31F15" w:rsidRPr="0011727A">
        <w:rPr>
          <w:b/>
          <w:i/>
        </w:rPr>
        <w:t xml:space="preserve">: </w:t>
      </w:r>
      <w:r w:rsidRPr="0011727A">
        <w:rPr>
          <w:i/>
        </w:rPr>
        <w:t xml:space="preserve">A state should include </w:t>
      </w:r>
      <w:r w:rsidR="008636C2">
        <w:rPr>
          <w:i/>
        </w:rPr>
        <w:t>paragraph</w:t>
      </w:r>
      <w:r w:rsidR="008636C2" w:rsidRPr="0011727A">
        <w:rPr>
          <w:i/>
        </w:rPr>
        <w:t xml:space="preserve"> </w:t>
      </w:r>
      <w:r w:rsidRPr="0011727A">
        <w:rPr>
          <w:i/>
        </w:rPr>
        <w:t>(</w:t>
      </w:r>
      <w:r w:rsidR="00C76448" w:rsidRPr="0011727A">
        <w:rPr>
          <w:i/>
        </w:rPr>
        <w:t>7</w:t>
      </w:r>
      <w:r w:rsidRPr="0011727A">
        <w:rPr>
          <w:i/>
        </w:rPr>
        <w:t>) if the state includes Article 8 in th</w:t>
      </w:r>
      <w:r w:rsidR="001D574E">
        <w:rPr>
          <w:i/>
        </w:rPr>
        <w:t>is</w:t>
      </w:r>
      <w:r w:rsidRPr="0011727A">
        <w:rPr>
          <w:i/>
        </w:rPr>
        <w:t xml:space="preserve"> act</w:t>
      </w:r>
      <w:r w:rsidR="001D574E">
        <w:rPr>
          <w:i/>
        </w:rPr>
        <w:t>.  If the state</w:t>
      </w:r>
      <w:r w:rsidRPr="0011727A">
        <w:rPr>
          <w:i/>
        </w:rPr>
        <w:t xml:space="preserve"> </w:t>
      </w:r>
      <w:r w:rsidR="0042167A">
        <w:rPr>
          <w:i/>
        </w:rPr>
        <w:t xml:space="preserve">does not enact Article 8 but </w:t>
      </w:r>
      <w:r w:rsidRPr="0011727A">
        <w:rPr>
          <w:i/>
        </w:rPr>
        <w:t>otherwise permits and recognizes surrogacy agreements</w:t>
      </w:r>
      <w:r w:rsidR="0042167A">
        <w:rPr>
          <w:i/>
        </w:rPr>
        <w:t xml:space="preserve"> by statute</w:t>
      </w:r>
      <w:r w:rsidR="001D574E">
        <w:rPr>
          <w:i/>
        </w:rPr>
        <w:t xml:space="preserve">, the state should include a reference to the statute in </w:t>
      </w:r>
      <w:r w:rsidR="008636C2">
        <w:rPr>
          <w:i/>
        </w:rPr>
        <w:t xml:space="preserve">paragraph </w:t>
      </w:r>
      <w:r w:rsidR="001D574E">
        <w:rPr>
          <w:i/>
        </w:rPr>
        <w:t>(7)</w:t>
      </w:r>
      <w:r w:rsidRPr="0011727A">
        <w:rPr>
          <w:i/>
        </w:rPr>
        <w:t xml:space="preserve">. </w:t>
      </w:r>
    </w:p>
    <w:p w14:paraId="580C2C57" w14:textId="77777777" w:rsidR="00D070B0" w:rsidRPr="0011727A" w:rsidRDefault="00D070B0" w:rsidP="00E6018A">
      <w:pPr>
        <w:keepNext/>
        <w:keepLines/>
        <w:widowControl w:val="0"/>
        <w:rPr>
          <w:i/>
        </w:rPr>
      </w:pPr>
    </w:p>
    <w:p w14:paraId="7215BE49" w14:textId="27A43022" w:rsidR="001F75A2" w:rsidRPr="0011727A" w:rsidRDefault="00F0727B" w:rsidP="00E6018A">
      <w:pPr>
        <w:widowControl w:val="0"/>
        <w:spacing w:line="480" w:lineRule="auto"/>
      </w:pPr>
      <w:r w:rsidRPr="0011727A">
        <w:rPr>
          <w:b/>
        </w:rPr>
        <w:tab/>
      </w:r>
      <w:bookmarkStart w:id="368" w:name="_Toc444787175"/>
      <w:bookmarkStart w:id="369" w:name="_Toc479757530"/>
      <w:bookmarkStart w:id="370" w:name="_Toc488146675"/>
      <w:bookmarkStart w:id="371" w:name="_Toc493666551"/>
      <w:r w:rsidRPr="0011727A">
        <w:rPr>
          <w:rStyle w:val="Heading2Char"/>
        </w:rPr>
        <w:t xml:space="preserve">SECTION 202. </w:t>
      </w:r>
      <w:r w:rsidR="00C65B82" w:rsidRPr="0011727A">
        <w:rPr>
          <w:rStyle w:val="Heading2Char"/>
        </w:rPr>
        <w:t xml:space="preserve"> </w:t>
      </w:r>
      <w:r w:rsidR="00EA5CA9" w:rsidRPr="0011727A">
        <w:rPr>
          <w:rStyle w:val="Heading2Char"/>
        </w:rPr>
        <w:t>NO DISCRIMINATION BASED ON MARITAL STATUS OF PARENT</w:t>
      </w:r>
      <w:bookmarkEnd w:id="368"/>
      <w:r w:rsidR="00EA751F" w:rsidRPr="0011727A">
        <w:rPr>
          <w:rStyle w:val="Heading2Char"/>
        </w:rPr>
        <w:t>.</w:t>
      </w:r>
      <w:bookmarkEnd w:id="369"/>
      <w:bookmarkEnd w:id="370"/>
      <w:bookmarkEnd w:id="371"/>
      <w:r w:rsidR="002F32A5" w:rsidRPr="0011727A">
        <w:rPr>
          <w:rStyle w:val="Heading2Char"/>
        </w:rPr>
        <w:fldChar w:fldCharType="begin"/>
      </w:r>
      <w:r w:rsidR="002F32A5" w:rsidRPr="0011727A">
        <w:rPr>
          <w:rStyle w:val="Heading2Char"/>
        </w:rPr>
        <w:instrText xml:space="preserve"> TC \l2 "SECTION 202. NO DISCRIMINATION BASED ON MARITAL STATUS OF PARENT.</w:instrText>
      </w:r>
      <w:r w:rsidR="002F32A5" w:rsidRPr="0011727A">
        <w:rPr>
          <w:rStyle w:val="Heading2Char"/>
        </w:rPr>
        <w:fldChar w:fldCharType="end"/>
      </w:r>
      <w:r w:rsidRPr="0011727A">
        <w:rPr>
          <w:b/>
        </w:rPr>
        <w:t xml:space="preserve"> </w:t>
      </w:r>
      <w:r w:rsidR="00C76448" w:rsidRPr="0011727A">
        <w:t xml:space="preserve">A </w:t>
      </w:r>
      <w:r w:rsidR="00F527FE" w:rsidRPr="0011727A">
        <w:t>parent-child relationship extends equally to every</w:t>
      </w:r>
      <w:r w:rsidR="00EA5CA9" w:rsidRPr="0011727A">
        <w:t xml:space="preserve"> </w:t>
      </w:r>
      <w:r w:rsidR="00F527FE" w:rsidRPr="0011727A">
        <w:t xml:space="preserve">child and parent, regardless of </w:t>
      </w:r>
      <w:r w:rsidR="00F527FE" w:rsidRPr="0011727A">
        <w:lastRenderedPageBreak/>
        <w:t xml:space="preserve">the marital status of </w:t>
      </w:r>
      <w:r w:rsidR="00EA751F" w:rsidRPr="0011727A">
        <w:t>the</w:t>
      </w:r>
      <w:r w:rsidR="00F527FE" w:rsidRPr="0011727A">
        <w:t xml:space="preserve"> parent. </w:t>
      </w:r>
    </w:p>
    <w:p w14:paraId="3ED8FB0E" w14:textId="6FBCC6BE" w:rsidR="00902D3F" w:rsidRPr="0011727A" w:rsidRDefault="00F0727B" w:rsidP="00E6018A">
      <w:pPr>
        <w:widowControl w:val="0"/>
        <w:spacing w:line="480" w:lineRule="auto"/>
      </w:pPr>
      <w:r w:rsidRPr="0011727A">
        <w:rPr>
          <w:b/>
        </w:rPr>
        <w:tab/>
      </w:r>
      <w:bookmarkStart w:id="372" w:name="_Toc444787176"/>
      <w:bookmarkStart w:id="373" w:name="_Toc479757531"/>
      <w:bookmarkStart w:id="374" w:name="_Toc488146676"/>
      <w:bookmarkStart w:id="375" w:name="_Toc493666552"/>
      <w:r w:rsidRPr="0011727A">
        <w:rPr>
          <w:rStyle w:val="Heading2Char"/>
        </w:rPr>
        <w:t>SECTION 203.</w:t>
      </w:r>
      <w:r w:rsidR="00C65B82" w:rsidRPr="0011727A">
        <w:rPr>
          <w:rStyle w:val="Heading2Char"/>
        </w:rPr>
        <w:t xml:space="preserve">  </w:t>
      </w:r>
      <w:r w:rsidRPr="0011727A">
        <w:rPr>
          <w:rStyle w:val="Heading2Char"/>
        </w:rPr>
        <w:t xml:space="preserve">CONSEQUENCES OF </w:t>
      </w:r>
      <w:r w:rsidR="007B0163" w:rsidRPr="0011727A">
        <w:rPr>
          <w:rStyle w:val="Heading2Char"/>
        </w:rPr>
        <w:t>ESTABLISHING PARENTAGE</w:t>
      </w:r>
      <w:r w:rsidRPr="0011727A">
        <w:rPr>
          <w:rStyle w:val="Heading2Char"/>
        </w:rPr>
        <w:t>.</w:t>
      </w:r>
      <w:bookmarkEnd w:id="372"/>
      <w:bookmarkEnd w:id="373"/>
      <w:bookmarkEnd w:id="374"/>
      <w:bookmarkEnd w:id="375"/>
      <w:r w:rsidRPr="0011727A">
        <w:t xml:space="preserve"> </w:t>
      </w:r>
      <w:r w:rsidRPr="0011727A">
        <w:rPr>
          <w:b/>
        </w:rPr>
        <w:fldChar w:fldCharType="begin"/>
      </w:r>
      <w:r w:rsidRPr="0011727A">
        <w:rPr>
          <w:b/>
        </w:rPr>
        <w:instrText xml:space="preserve"> TC \l2 "SECTION 203. CONSEQUENCES OF ESTABLISH</w:instrText>
      </w:r>
      <w:r w:rsidR="00EB7625" w:rsidRPr="0011727A">
        <w:rPr>
          <w:b/>
        </w:rPr>
        <w:instrText>ING</w:instrText>
      </w:r>
      <w:r w:rsidRPr="0011727A">
        <w:rPr>
          <w:b/>
        </w:rPr>
        <w:instrText xml:space="preserve"> PARENTAGE. </w:instrText>
      </w:r>
      <w:r w:rsidRPr="0011727A">
        <w:rPr>
          <w:b/>
        </w:rPr>
        <w:fldChar w:fldCharType="end"/>
      </w:r>
      <w:r w:rsidRPr="0011727A">
        <w:t xml:space="preserve">Unless parental rights are terminated, a parent-child relationship established under this </w:t>
      </w:r>
      <w:r w:rsidR="00A96877" w:rsidRPr="0011727A">
        <w:t xml:space="preserve">[act] </w:t>
      </w:r>
      <w:r w:rsidRPr="0011727A">
        <w:t xml:space="preserve">applies for all purposes, except as otherwise provided by law of this </w:t>
      </w:r>
      <w:r w:rsidR="00A96877" w:rsidRPr="0011727A">
        <w:t>state</w:t>
      </w:r>
      <w:r w:rsidR="00CC0DF5" w:rsidRPr="0011727A">
        <w:t xml:space="preserve"> other than this [act]</w:t>
      </w:r>
      <w:r w:rsidRPr="0011727A">
        <w:t>.</w:t>
      </w:r>
    </w:p>
    <w:p w14:paraId="25242AC5" w14:textId="281508F3" w:rsidR="00F0727B" w:rsidRPr="0011727A" w:rsidRDefault="00F0727B" w:rsidP="00E6018A">
      <w:pPr>
        <w:pStyle w:val="Heading2"/>
        <w:ind w:firstLine="720"/>
      </w:pPr>
      <w:bookmarkStart w:id="376" w:name="_Toc444787178"/>
      <w:bookmarkStart w:id="377" w:name="_Toc479757532"/>
      <w:bookmarkStart w:id="378" w:name="_Toc488146677"/>
      <w:bookmarkStart w:id="379" w:name="_Toc493666553"/>
      <w:r w:rsidRPr="0011727A">
        <w:t>SECTION 204.</w:t>
      </w:r>
      <w:r w:rsidR="00C65B82" w:rsidRPr="0011727A">
        <w:t xml:space="preserve"> </w:t>
      </w:r>
      <w:r w:rsidRPr="0011727A">
        <w:t xml:space="preserve"> PRESUMPTION OF </w:t>
      </w:r>
      <w:r w:rsidR="007A41AC" w:rsidRPr="0011727A">
        <w:t>PARENTAGE</w:t>
      </w:r>
      <w:r w:rsidRPr="0011727A">
        <w:t>.</w:t>
      </w:r>
      <w:bookmarkEnd w:id="376"/>
      <w:bookmarkEnd w:id="377"/>
      <w:bookmarkEnd w:id="378"/>
      <w:bookmarkEnd w:id="379"/>
      <w:r w:rsidRPr="0011727A">
        <w:fldChar w:fldCharType="begin"/>
      </w:r>
      <w:r w:rsidRPr="0011727A">
        <w:instrText xml:space="preserve"> TC \l2 "SECTION 204. PRESUMPTION OF </w:instrText>
      </w:r>
      <w:r w:rsidR="00EB7625" w:rsidRPr="0011727A">
        <w:instrText>PARENTAGE</w:instrText>
      </w:r>
      <w:r w:rsidRPr="0011727A">
        <w:instrText>.</w:instrText>
      </w:r>
      <w:r w:rsidRPr="0011727A">
        <w:fldChar w:fldCharType="end"/>
      </w:r>
    </w:p>
    <w:p w14:paraId="77898382" w14:textId="7C3DAFAC" w:rsidR="00F0727B" w:rsidRPr="0011727A" w:rsidRDefault="00C71605" w:rsidP="00E6018A">
      <w:pPr>
        <w:widowControl w:val="0"/>
        <w:spacing w:line="480" w:lineRule="auto"/>
      </w:pPr>
      <w:r w:rsidRPr="0011727A">
        <w:tab/>
      </w:r>
      <w:r w:rsidR="00F0727B" w:rsidRPr="0011727A">
        <w:t xml:space="preserve">(a) </w:t>
      </w:r>
      <w:r w:rsidR="009330DD" w:rsidRPr="0011727A">
        <w:t>A</w:t>
      </w:r>
      <w:r w:rsidR="002B4F84" w:rsidRPr="0011727A">
        <w:t>n individual</w:t>
      </w:r>
      <w:r w:rsidR="00F0727B" w:rsidRPr="0011727A">
        <w:t xml:space="preserve"> is presumed to be </w:t>
      </w:r>
      <w:r w:rsidR="00DE6BCA" w:rsidRPr="0011727A">
        <w:t xml:space="preserve">a </w:t>
      </w:r>
      <w:r w:rsidR="00DD0540" w:rsidRPr="0011727A">
        <w:t>parent</w:t>
      </w:r>
      <w:r w:rsidR="00DB1776" w:rsidRPr="0011727A">
        <w:t xml:space="preserve"> </w:t>
      </w:r>
      <w:r w:rsidR="00F0727B" w:rsidRPr="0011727A">
        <w:t>of a child if:</w:t>
      </w:r>
    </w:p>
    <w:p w14:paraId="7D409983" w14:textId="658958EF" w:rsidR="00EA5CA9" w:rsidRPr="0011727A" w:rsidRDefault="00C71605" w:rsidP="00E6018A">
      <w:pPr>
        <w:widowControl w:val="0"/>
        <w:spacing w:line="480" w:lineRule="auto"/>
      </w:pPr>
      <w:r w:rsidRPr="0011727A">
        <w:tab/>
      </w:r>
      <w:r w:rsidRPr="0011727A">
        <w:tab/>
      </w:r>
      <w:r w:rsidR="00F0727B" w:rsidRPr="0011727A">
        <w:t xml:space="preserve">(1) </w:t>
      </w:r>
      <w:r w:rsidR="00EA5CA9" w:rsidRPr="0011727A">
        <w:t xml:space="preserve">except as otherwise provided </w:t>
      </w:r>
      <w:r w:rsidR="001F75A2" w:rsidRPr="0011727A">
        <w:t>under</w:t>
      </w:r>
      <w:r w:rsidR="0057393C" w:rsidRPr="0011727A">
        <w:t>[</w:t>
      </w:r>
      <w:r w:rsidR="00DE6BCA" w:rsidRPr="0011727A">
        <w:t xml:space="preserve"> </w:t>
      </w:r>
      <w:r w:rsidR="00AE1AE0" w:rsidRPr="0011727A">
        <w:t>[Article] 8</w:t>
      </w:r>
      <w:r w:rsidR="00763C97" w:rsidRPr="0011727A">
        <w:t xml:space="preserve"> </w:t>
      </w:r>
      <w:r w:rsidR="00EA5CA9" w:rsidRPr="0011727A">
        <w:t>or]</w:t>
      </w:r>
      <w:r w:rsidR="002B459D" w:rsidRPr="0011727A">
        <w:t xml:space="preserve"> </w:t>
      </w:r>
      <w:r w:rsidR="00EA5CA9" w:rsidRPr="0011727A">
        <w:t>law of this state</w:t>
      </w:r>
      <w:r w:rsidR="00CC0DF5" w:rsidRPr="0011727A">
        <w:t xml:space="preserve"> other than this [act]</w:t>
      </w:r>
      <w:r w:rsidR="00EA5CA9" w:rsidRPr="0011727A">
        <w:t>:</w:t>
      </w:r>
    </w:p>
    <w:p w14:paraId="7186F80D" w14:textId="0175A508" w:rsidR="00F0727B" w:rsidRPr="0011727A" w:rsidRDefault="00EA5CA9" w:rsidP="00E6018A">
      <w:pPr>
        <w:widowControl w:val="0"/>
        <w:spacing w:line="480" w:lineRule="auto"/>
        <w:ind w:firstLine="2160"/>
      </w:pPr>
      <w:r w:rsidRPr="0011727A">
        <w:t xml:space="preserve">(A) </w:t>
      </w:r>
      <w:r w:rsidR="00902D3F" w:rsidRPr="0011727A">
        <w:t xml:space="preserve">the individual </w:t>
      </w:r>
      <w:r w:rsidR="00F0727B" w:rsidRPr="0011727A">
        <w:t xml:space="preserve">and the </w:t>
      </w:r>
      <w:r w:rsidR="00902D3F" w:rsidRPr="0011727A">
        <w:t xml:space="preserve">woman </w:t>
      </w:r>
      <w:r w:rsidR="00AD1013" w:rsidRPr="0011727A">
        <w:t xml:space="preserve">who </w:t>
      </w:r>
      <w:r w:rsidR="004471A0" w:rsidRPr="0011727A">
        <w:t>g</w:t>
      </w:r>
      <w:r w:rsidR="00AD1013" w:rsidRPr="0011727A">
        <w:t>ave</w:t>
      </w:r>
      <w:r w:rsidR="00902D3F" w:rsidRPr="0011727A">
        <w:t xml:space="preserve"> birth to </w:t>
      </w:r>
      <w:r w:rsidR="00F0727B" w:rsidRPr="0011727A">
        <w:t>the child are married to each other and the child is born during the marriage</w:t>
      </w:r>
      <w:r w:rsidR="00505137" w:rsidRPr="0011727A">
        <w:t>,</w:t>
      </w:r>
      <w:r w:rsidRPr="0011727A">
        <w:t xml:space="preserve"> </w:t>
      </w:r>
      <w:r w:rsidR="00505137" w:rsidRPr="0011727A">
        <w:t xml:space="preserve">whether </w:t>
      </w:r>
      <w:r w:rsidRPr="0011727A">
        <w:t xml:space="preserve">the marriage is or could be declared invalid; </w:t>
      </w:r>
    </w:p>
    <w:p w14:paraId="561229DF" w14:textId="1DB29DBE" w:rsidR="00EA5CA9" w:rsidRPr="0011727A" w:rsidRDefault="00C71605" w:rsidP="00E6018A">
      <w:pPr>
        <w:widowControl w:val="0"/>
        <w:spacing w:line="480" w:lineRule="auto"/>
        <w:rPr>
          <w:u w:val="single"/>
        </w:rPr>
      </w:pPr>
      <w:r w:rsidRPr="0011727A">
        <w:tab/>
      </w:r>
      <w:r w:rsidRPr="0011727A">
        <w:tab/>
      </w:r>
      <w:r w:rsidR="00EA5CA9" w:rsidRPr="0011727A">
        <w:tab/>
      </w:r>
      <w:r w:rsidR="00F0727B" w:rsidRPr="0011727A">
        <w:t>(</w:t>
      </w:r>
      <w:r w:rsidR="00EA5CA9" w:rsidRPr="0011727A">
        <w:t>B</w:t>
      </w:r>
      <w:r w:rsidR="00F0727B" w:rsidRPr="0011727A">
        <w:t xml:space="preserve">) </w:t>
      </w:r>
      <w:r w:rsidR="00902D3F" w:rsidRPr="0011727A">
        <w:t xml:space="preserve">the individual </w:t>
      </w:r>
      <w:r w:rsidR="00F0727B" w:rsidRPr="0011727A">
        <w:t xml:space="preserve">and the </w:t>
      </w:r>
      <w:r w:rsidR="00902D3F" w:rsidRPr="0011727A">
        <w:t xml:space="preserve">woman </w:t>
      </w:r>
      <w:r w:rsidR="00AD1013" w:rsidRPr="0011727A">
        <w:t xml:space="preserve">who </w:t>
      </w:r>
      <w:r w:rsidR="004471A0" w:rsidRPr="0011727A">
        <w:t>g</w:t>
      </w:r>
      <w:r w:rsidR="00AD1013" w:rsidRPr="0011727A">
        <w:t>a</w:t>
      </w:r>
      <w:r w:rsidR="004471A0" w:rsidRPr="0011727A">
        <w:t>v</w:t>
      </w:r>
      <w:r w:rsidR="00AD1013" w:rsidRPr="0011727A">
        <w:t>e</w:t>
      </w:r>
      <w:r w:rsidR="00902D3F" w:rsidRPr="0011727A">
        <w:t xml:space="preserve"> birth to</w:t>
      </w:r>
      <w:r w:rsidR="00F0727B" w:rsidRPr="0011727A">
        <w:t xml:space="preserve"> the child were married to each other and the child is born </w:t>
      </w:r>
      <w:r w:rsidR="00CC0DF5" w:rsidRPr="0011727A">
        <w:t>not later than</w:t>
      </w:r>
      <w:r w:rsidR="00F0727B" w:rsidRPr="0011727A">
        <w:t xml:space="preserve"> 300 days after the marriage is terminated by death, </w:t>
      </w:r>
      <w:r w:rsidR="001D574E">
        <w:t>[</w:t>
      </w:r>
      <w:r w:rsidR="001516F9">
        <w:t xml:space="preserve">divorce, dissolution, </w:t>
      </w:r>
      <w:r w:rsidR="00F0727B" w:rsidRPr="0011727A">
        <w:t xml:space="preserve">annulment, </w:t>
      </w:r>
      <w:r w:rsidR="001516F9">
        <w:t xml:space="preserve">or </w:t>
      </w:r>
      <w:r w:rsidR="00F0727B" w:rsidRPr="0011727A">
        <w:t>declar</w:t>
      </w:r>
      <w:r w:rsidR="00DB1776" w:rsidRPr="0011727A">
        <w:t>ation of invalidity</w:t>
      </w:r>
      <w:r w:rsidR="00F0727B" w:rsidRPr="0011727A">
        <w:t>, or after a decree of separation</w:t>
      </w:r>
      <w:r w:rsidR="001516F9">
        <w:t xml:space="preserve"> or separate maintenance</w:t>
      </w:r>
      <w:r w:rsidR="00F0727B" w:rsidRPr="0011727A">
        <w:t>]</w:t>
      </w:r>
      <w:r w:rsidR="00787E1B" w:rsidRPr="0011727A">
        <w:t>,</w:t>
      </w:r>
      <w:r w:rsidR="00EA5CA9" w:rsidRPr="0011727A">
        <w:t xml:space="preserve"> </w:t>
      </w:r>
      <w:r w:rsidR="00505137" w:rsidRPr="0011727A">
        <w:t xml:space="preserve">whether </w:t>
      </w:r>
      <w:r w:rsidR="00EA5CA9" w:rsidRPr="0011727A">
        <w:t>the marriage is or could be declared invalid;</w:t>
      </w:r>
      <w:r w:rsidR="00B175DB" w:rsidRPr="0011727A">
        <w:t xml:space="preserve"> or</w:t>
      </w:r>
    </w:p>
    <w:p w14:paraId="3EC95401" w14:textId="685A4A1A" w:rsidR="00EA5CA9" w:rsidRPr="0011727A" w:rsidRDefault="00EA5CA9" w:rsidP="00E6018A">
      <w:pPr>
        <w:widowControl w:val="0"/>
        <w:spacing w:line="480" w:lineRule="auto"/>
      </w:pPr>
      <w:r w:rsidRPr="0011727A">
        <w:tab/>
      </w:r>
      <w:r w:rsidR="00C71605" w:rsidRPr="0011727A">
        <w:tab/>
      </w:r>
      <w:r w:rsidR="00C71605" w:rsidRPr="0011727A">
        <w:tab/>
      </w:r>
      <w:r w:rsidR="00F0727B" w:rsidRPr="0011727A">
        <w:t>(</w:t>
      </w:r>
      <w:r w:rsidRPr="0011727A">
        <w:t>C</w:t>
      </w:r>
      <w:r w:rsidR="00F0727B" w:rsidRPr="0011727A">
        <w:t xml:space="preserve">) </w:t>
      </w:r>
      <w:r w:rsidR="00902D3F" w:rsidRPr="0011727A">
        <w:t xml:space="preserve">the individual </w:t>
      </w:r>
      <w:r w:rsidR="00F0727B" w:rsidRPr="0011727A">
        <w:t xml:space="preserve">and the </w:t>
      </w:r>
      <w:r w:rsidR="00902D3F" w:rsidRPr="0011727A">
        <w:t xml:space="preserve">woman </w:t>
      </w:r>
      <w:r w:rsidR="00AD1013" w:rsidRPr="0011727A">
        <w:t xml:space="preserve">who </w:t>
      </w:r>
      <w:r w:rsidR="004471A0" w:rsidRPr="0011727A">
        <w:t>g</w:t>
      </w:r>
      <w:r w:rsidR="00AD1013" w:rsidRPr="0011727A">
        <w:t>a</w:t>
      </w:r>
      <w:r w:rsidR="004471A0" w:rsidRPr="0011727A">
        <w:t>v</w:t>
      </w:r>
      <w:r w:rsidR="00AD1013" w:rsidRPr="0011727A">
        <w:t>e</w:t>
      </w:r>
      <w:r w:rsidR="004471A0" w:rsidRPr="0011727A">
        <w:t xml:space="preserve"> </w:t>
      </w:r>
      <w:r w:rsidR="00902D3F" w:rsidRPr="0011727A">
        <w:t xml:space="preserve">birth to </w:t>
      </w:r>
      <w:r w:rsidR="00F0727B" w:rsidRPr="0011727A">
        <w:t>the child married each other</w:t>
      </w:r>
      <w:r w:rsidR="00957FC8" w:rsidRPr="0011727A">
        <w:t xml:space="preserve"> after the birth of the child</w:t>
      </w:r>
      <w:r w:rsidR="00F0727B" w:rsidRPr="0011727A">
        <w:t xml:space="preserve">, whether the marriage is or could be declared invalid, </w:t>
      </w:r>
      <w:r w:rsidR="00DB1776" w:rsidRPr="0011727A">
        <w:t xml:space="preserve">the </w:t>
      </w:r>
      <w:r w:rsidR="00902D3F" w:rsidRPr="0011727A">
        <w:t xml:space="preserve">individual </w:t>
      </w:r>
      <w:r w:rsidR="00957FC8" w:rsidRPr="0011727A">
        <w:t xml:space="preserve">at any time </w:t>
      </w:r>
      <w:r w:rsidR="00F0727B" w:rsidRPr="0011727A">
        <w:t xml:space="preserve">asserted </w:t>
      </w:r>
      <w:r w:rsidR="007A41AC" w:rsidRPr="0011727A">
        <w:t>parentage</w:t>
      </w:r>
      <w:r w:rsidR="00F0727B" w:rsidRPr="0011727A">
        <w:t xml:space="preserve"> of the child</w:t>
      </w:r>
      <w:r w:rsidRPr="0011727A">
        <w:t>, and:</w:t>
      </w:r>
    </w:p>
    <w:p w14:paraId="3B9ED90B" w14:textId="62761B37" w:rsidR="00EA5CA9" w:rsidRPr="0011727A" w:rsidRDefault="00EA5CA9" w:rsidP="00E6018A">
      <w:pPr>
        <w:widowControl w:val="0"/>
        <w:spacing w:line="480" w:lineRule="auto"/>
        <w:ind w:firstLine="2880"/>
        <w:rPr>
          <w:rFonts w:ascii="TimesNewRoman" w:hAnsi="TimesNewRoman"/>
        </w:rPr>
      </w:pPr>
      <w:r w:rsidRPr="0011727A">
        <w:rPr>
          <w:rFonts w:ascii="TimesNewRoman" w:hAnsi="TimesNewRoman"/>
        </w:rPr>
        <w:t>(</w:t>
      </w:r>
      <w:proofErr w:type="spellStart"/>
      <w:r w:rsidRPr="0011727A">
        <w:rPr>
          <w:rFonts w:ascii="TimesNewRoman" w:hAnsi="TimesNewRoman"/>
        </w:rPr>
        <w:t>i</w:t>
      </w:r>
      <w:proofErr w:type="spellEnd"/>
      <w:r w:rsidRPr="0011727A">
        <w:rPr>
          <w:rFonts w:ascii="TimesNewRoman" w:hAnsi="TimesNewRoman"/>
        </w:rPr>
        <w:t xml:space="preserve">) the assertion is in a record filed with </w:t>
      </w:r>
      <w:r w:rsidR="00FE17B2" w:rsidRPr="0011727A">
        <w:rPr>
          <w:rFonts w:ascii="TimesNewRoman" w:hAnsi="TimesNewRoman"/>
        </w:rPr>
        <w:t xml:space="preserve">the </w:t>
      </w:r>
      <w:r w:rsidRPr="0011727A">
        <w:rPr>
          <w:rFonts w:ascii="TimesNewRoman" w:hAnsi="TimesNewRoman"/>
        </w:rPr>
        <w:t xml:space="preserve">[state agency maintaining birth records]; </w:t>
      </w:r>
      <w:r w:rsidR="00595A3C" w:rsidRPr="0011727A">
        <w:rPr>
          <w:rFonts w:ascii="TimesNewRoman" w:hAnsi="TimesNewRoman"/>
        </w:rPr>
        <w:t>or</w:t>
      </w:r>
    </w:p>
    <w:p w14:paraId="647CA0D5" w14:textId="3CF9762F" w:rsidR="00EA5CA9" w:rsidRPr="0011727A" w:rsidRDefault="00EA5CA9" w:rsidP="00E6018A">
      <w:pPr>
        <w:widowControl w:val="0"/>
        <w:spacing w:line="480" w:lineRule="auto"/>
        <w:ind w:firstLine="2880"/>
      </w:pPr>
      <w:r w:rsidRPr="0011727A">
        <w:rPr>
          <w:rFonts w:ascii="TimesNewRoman" w:hAnsi="TimesNewRoman"/>
        </w:rPr>
        <w:t xml:space="preserve">(ii) the individual agreed to be and is named as </w:t>
      </w:r>
      <w:r w:rsidR="00A12451" w:rsidRPr="0011727A">
        <w:rPr>
          <w:rFonts w:ascii="TimesNewRoman" w:hAnsi="TimesNewRoman"/>
        </w:rPr>
        <w:t xml:space="preserve">a </w:t>
      </w:r>
      <w:r w:rsidRPr="0011727A">
        <w:rPr>
          <w:rFonts w:ascii="TimesNewRoman" w:hAnsi="TimesNewRoman"/>
        </w:rPr>
        <w:t xml:space="preserve">parent </w:t>
      </w:r>
      <w:r w:rsidR="00595A3C" w:rsidRPr="0011727A">
        <w:rPr>
          <w:rFonts w:ascii="TimesNewRoman" w:hAnsi="TimesNewRoman"/>
        </w:rPr>
        <w:t xml:space="preserve">of the child </w:t>
      </w:r>
      <w:r w:rsidRPr="0011727A">
        <w:rPr>
          <w:rFonts w:ascii="TimesNewRoman" w:hAnsi="TimesNewRoman"/>
        </w:rPr>
        <w:t>on the birth certificate</w:t>
      </w:r>
      <w:r w:rsidR="00595A3C" w:rsidRPr="0011727A">
        <w:rPr>
          <w:rFonts w:ascii="TimesNewRoman" w:hAnsi="TimesNewRoman"/>
        </w:rPr>
        <w:t xml:space="preserve"> of the child</w:t>
      </w:r>
      <w:r w:rsidR="00957FC8" w:rsidRPr="0011727A">
        <w:t>; or</w:t>
      </w:r>
    </w:p>
    <w:p w14:paraId="68ECA42C" w14:textId="6AD9BD9B" w:rsidR="0071639D" w:rsidRPr="0011727A" w:rsidRDefault="00F0727B" w:rsidP="00E6018A">
      <w:pPr>
        <w:widowControl w:val="0"/>
        <w:spacing w:line="480" w:lineRule="auto"/>
        <w:ind w:firstLine="1440"/>
      </w:pPr>
      <w:r w:rsidRPr="0011727A">
        <w:lastRenderedPageBreak/>
        <w:t>(</w:t>
      </w:r>
      <w:r w:rsidR="00505137" w:rsidRPr="0011727A">
        <w:t>2</w:t>
      </w:r>
      <w:r w:rsidRPr="0011727A">
        <w:t xml:space="preserve">) </w:t>
      </w:r>
      <w:r w:rsidR="00902D3F" w:rsidRPr="0011727A">
        <w:t xml:space="preserve">the individual </w:t>
      </w:r>
      <w:r w:rsidRPr="0011727A">
        <w:t>resided in the same household with the child</w:t>
      </w:r>
      <w:r w:rsidR="00CC0DF5" w:rsidRPr="0011727A">
        <w:t xml:space="preserve"> for the first two years of the </w:t>
      </w:r>
      <w:r w:rsidR="00595A3C" w:rsidRPr="0011727A">
        <w:t xml:space="preserve">life of the </w:t>
      </w:r>
      <w:r w:rsidR="00CC0DF5" w:rsidRPr="0011727A">
        <w:t>child</w:t>
      </w:r>
      <w:r w:rsidR="007B0163" w:rsidRPr="0011727A">
        <w:t xml:space="preserve">, including </w:t>
      </w:r>
      <w:r w:rsidR="00A52177">
        <w:t xml:space="preserve">any </w:t>
      </w:r>
      <w:r w:rsidR="00CC0DF5" w:rsidRPr="0011727A">
        <w:t>period of temporary absence,</w:t>
      </w:r>
      <w:r w:rsidRPr="0011727A">
        <w:t xml:space="preserve"> and openly held out the child as </w:t>
      </w:r>
      <w:r w:rsidR="00FC3EBB" w:rsidRPr="0011727A">
        <w:t xml:space="preserve">the individual’s </w:t>
      </w:r>
      <w:r w:rsidR="00D34685" w:rsidRPr="0011727A">
        <w:t>child</w:t>
      </w:r>
      <w:r w:rsidR="00AD1013" w:rsidRPr="0011727A">
        <w:t xml:space="preserve">. </w:t>
      </w:r>
    </w:p>
    <w:p w14:paraId="4BDE6982" w14:textId="005D9CAA" w:rsidR="0042471E" w:rsidRPr="0011727A" w:rsidRDefault="00C71605" w:rsidP="00E6018A">
      <w:pPr>
        <w:widowControl w:val="0"/>
        <w:spacing w:line="480" w:lineRule="auto"/>
      </w:pPr>
      <w:r w:rsidRPr="0011727A">
        <w:tab/>
      </w:r>
      <w:r w:rsidR="00F0727B" w:rsidRPr="0011727A">
        <w:t xml:space="preserve">(b) A presumption of </w:t>
      </w:r>
      <w:r w:rsidR="007A41AC" w:rsidRPr="0011727A">
        <w:t xml:space="preserve">parentage </w:t>
      </w:r>
      <w:r w:rsidR="00F0727B" w:rsidRPr="0011727A">
        <w:t xml:space="preserve">under this section may be </w:t>
      </w:r>
      <w:r w:rsidR="00FF43DA" w:rsidRPr="0011727A">
        <w:t>overcome</w:t>
      </w:r>
      <w:r w:rsidR="009D19AB" w:rsidRPr="0011727A">
        <w:t xml:space="preserve">, and </w:t>
      </w:r>
      <w:r w:rsidR="00B10B3B" w:rsidRPr="0011727A">
        <w:t xml:space="preserve">competing </w:t>
      </w:r>
      <w:r w:rsidR="00CC0DF5" w:rsidRPr="0011727A">
        <w:t>claims</w:t>
      </w:r>
      <w:r w:rsidR="008E352C" w:rsidRPr="0011727A">
        <w:t xml:space="preserve"> to </w:t>
      </w:r>
      <w:r w:rsidR="00D10FF2" w:rsidRPr="0011727A">
        <w:t xml:space="preserve">parentage </w:t>
      </w:r>
      <w:r w:rsidR="009D19AB" w:rsidRPr="0011727A">
        <w:t>may be resolved,</w:t>
      </w:r>
      <w:r w:rsidR="00F0727B" w:rsidRPr="0011727A">
        <w:t xml:space="preserve"> only by an adjudication under [Article] 6</w:t>
      </w:r>
      <w:r w:rsidR="00595A3C" w:rsidRPr="0011727A">
        <w:t xml:space="preserve"> or a valid denial of parentage under </w:t>
      </w:r>
      <w:r w:rsidR="0063233B" w:rsidRPr="0011727A">
        <w:t>[</w:t>
      </w:r>
      <w:r w:rsidR="00595A3C" w:rsidRPr="0011727A">
        <w:t>Article</w:t>
      </w:r>
      <w:r w:rsidR="0063233B" w:rsidRPr="0011727A">
        <w:t>]</w:t>
      </w:r>
      <w:r w:rsidR="00595A3C" w:rsidRPr="0011727A">
        <w:t xml:space="preserve"> 3</w:t>
      </w:r>
      <w:r w:rsidR="00F0727B" w:rsidRPr="0011727A">
        <w:t>.</w:t>
      </w:r>
    </w:p>
    <w:p w14:paraId="7BB6CAF2" w14:textId="29A6154B" w:rsidR="001D574E" w:rsidRDefault="001D574E" w:rsidP="008636C2">
      <w:pPr>
        <w:widowControl w:val="0"/>
        <w:rPr>
          <w:i/>
        </w:rPr>
      </w:pPr>
      <w:r w:rsidRPr="0011727A">
        <w:rPr>
          <w:b/>
          <w:i/>
        </w:rPr>
        <w:t xml:space="preserve">Legislative Note: </w:t>
      </w:r>
      <w:r w:rsidRPr="0011727A">
        <w:rPr>
          <w:i/>
        </w:rPr>
        <w:t>A state should</w:t>
      </w:r>
      <w:r>
        <w:rPr>
          <w:i/>
        </w:rPr>
        <w:t xml:space="preserve"> use its </w:t>
      </w:r>
      <w:r w:rsidR="00622044">
        <w:rPr>
          <w:i/>
        </w:rPr>
        <w:t xml:space="preserve">own </w:t>
      </w:r>
      <w:r>
        <w:rPr>
          <w:i/>
        </w:rPr>
        <w:t xml:space="preserve">terms for </w:t>
      </w:r>
      <w:r w:rsidR="00622044">
        <w:rPr>
          <w:i/>
        </w:rPr>
        <w:t xml:space="preserve">the proceedings identified in </w:t>
      </w:r>
      <w:r w:rsidR="00A52177">
        <w:rPr>
          <w:i/>
        </w:rPr>
        <w:t xml:space="preserve">the bracketed language in </w:t>
      </w:r>
      <w:r w:rsidR="003626D0">
        <w:rPr>
          <w:i/>
        </w:rPr>
        <w:t>subsection</w:t>
      </w:r>
      <w:r w:rsidR="00A52177">
        <w:rPr>
          <w:i/>
        </w:rPr>
        <w:t xml:space="preserve"> (a)(1)(B).</w:t>
      </w:r>
    </w:p>
    <w:p w14:paraId="224FC78D" w14:textId="2B09DC88" w:rsidR="00D070B0" w:rsidRPr="0011727A" w:rsidRDefault="00D070B0" w:rsidP="00D070B0">
      <w:pPr>
        <w:widowControl w:val="0"/>
      </w:pPr>
      <w:r w:rsidRPr="0011727A">
        <w:tab/>
      </w:r>
    </w:p>
    <w:p w14:paraId="1F1A2396" w14:textId="09F6A262" w:rsidR="00F0727B" w:rsidRPr="0011727A" w:rsidRDefault="0015323E" w:rsidP="00E6018A">
      <w:pPr>
        <w:pStyle w:val="Heading1"/>
      </w:pPr>
      <w:bookmarkStart w:id="380" w:name="_Toc444783770"/>
      <w:bookmarkStart w:id="381" w:name="_Toc444783908"/>
      <w:bookmarkStart w:id="382" w:name="_Toc444784232"/>
      <w:bookmarkStart w:id="383" w:name="_Toc444785456"/>
      <w:bookmarkStart w:id="384" w:name="_Toc444786066"/>
      <w:bookmarkStart w:id="385" w:name="_Toc444786209"/>
      <w:bookmarkStart w:id="386" w:name="_Toc444786355"/>
      <w:bookmarkStart w:id="387" w:name="_Toc444786774"/>
      <w:bookmarkStart w:id="388" w:name="_Toc444786928"/>
      <w:bookmarkStart w:id="389" w:name="_Toc444787182"/>
      <w:bookmarkStart w:id="390" w:name="_Toc448302184"/>
      <w:bookmarkStart w:id="391" w:name="_Toc448303815"/>
      <w:bookmarkStart w:id="392" w:name="_Toc448304839"/>
      <w:bookmarkStart w:id="393" w:name="_Toc448304977"/>
      <w:bookmarkStart w:id="394" w:name="_Toc448305114"/>
      <w:bookmarkStart w:id="395" w:name="_Toc448305293"/>
      <w:bookmarkStart w:id="396" w:name="_Toc448305432"/>
      <w:bookmarkStart w:id="397" w:name="_Toc448305570"/>
      <w:bookmarkStart w:id="398" w:name="_Toc448306477"/>
      <w:bookmarkStart w:id="399" w:name="_Toc448306833"/>
      <w:bookmarkStart w:id="400" w:name="_Toc448309715"/>
      <w:bookmarkStart w:id="401" w:name="_Toc453592858"/>
      <w:bookmarkStart w:id="402" w:name="_Toc453594044"/>
      <w:bookmarkStart w:id="403" w:name="_Toc453595420"/>
      <w:bookmarkStart w:id="404" w:name="_Toc453595649"/>
      <w:bookmarkStart w:id="405" w:name="_Toc453595793"/>
      <w:bookmarkStart w:id="406" w:name="_Toc472000982"/>
      <w:bookmarkStart w:id="407" w:name="_Toc472001142"/>
      <w:bookmarkStart w:id="408" w:name="_Toc472001289"/>
      <w:bookmarkStart w:id="409" w:name="_Toc472001434"/>
      <w:bookmarkStart w:id="410" w:name="_Toc472002016"/>
      <w:bookmarkStart w:id="411" w:name="_Toc472002176"/>
      <w:bookmarkStart w:id="412" w:name="_Toc472002320"/>
      <w:bookmarkStart w:id="413" w:name="_Toc472002464"/>
      <w:bookmarkStart w:id="414" w:name="_Toc472003168"/>
      <w:bookmarkStart w:id="415" w:name="_Toc476125572"/>
      <w:bookmarkStart w:id="416" w:name="_Toc476126159"/>
      <w:bookmarkStart w:id="417" w:name="_Toc476126302"/>
      <w:bookmarkStart w:id="418" w:name="_Toc476126444"/>
      <w:bookmarkStart w:id="419" w:name="_Toc476126587"/>
      <w:bookmarkStart w:id="420" w:name="_Toc476126731"/>
      <w:bookmarkStart w:id="421" w:name="_Toc476126875"/>
      <w:bookmarkStart w:id="422" w:name="_Toc479588120"/>
      <w:bookmarkStart w:id="423" w:name="_Toc479588271"/>
      <w:bookmarkStart w:id="424" w:name="_Toc479588422"/>
      <w:bookmarkStart w:id="425" w:name="_Toc479588573"/>
      <w:bookmarkStart w:id="426" w:name="_Toc479588915"/>
      <w:bookmarkStart w:id="427" w:name="_Toc479589068"/>
      <w:bookmarkStart w:id="428" w:name="_Toc479589221"/>
      <w:bookmarkStart w:id="429" w:name="_Toc479589376"/>
      <w:bookmarkStart w:id="430" w:name="_Toc479707808"/>
      <w:bookmarkStart w:id="431" w:name="_Toc479756880"/>
      <w:bookmarkStart w:id="432" w:name="_Toc479757037"/>
      <w:bookmarkStart w:id="433" w:name="_Toc479757193"/>
      <w:bookmarkStart w:id="434" w:name="_Toc479757348"/>
      <w:bookmarkStart w:id="435" w:name="_Toc479757533"/>
      <w:bookmarkStart w:id="436" w:name="_Toc481820470"/>
      <w:bookmarkStart w:id="437" w:name="_Toc482353758"/>
      <w:bookmarkStart w:id="438" w:name="_Toc485135967"/>
      <w:bookmarkStart w:id="439" w:name="_Toc485136147"/>
      <w:bookmarkStart w:id="440" w:name="_Toc485136326"/>
      <w:bookmarkStart w:id="441" w:name="_Toc485136504"/>
      <w:bookmarkStart w:id="442" w:name="_Toc485136682"/>
      <w:bookmarkStart w:id="443" w:name="_Toc485136851"/>
      <w:bookmarkStart w:id="444" w:name="_Toc485137017"/>
      <w:bookmarkStart w:id="445" w:name="_Toc485137178"/>
      <w:bookmarkStart w:id="446" w:name="_Toc485137339"/>
      <w:bookmarkStart w:id="447" w:name="_Toc485137495"/>
      <w:bookmarkStart w:id="448" w:name="_Toc485137651"/>
      <w:bookmarkStart w:id="449" w:name="_Toc485137807"/>
      <w:bookmarkStart w:id="450" w:name="_Toc485137962"/>
      <w:bookmarkStart w:id="451" w:name="_Toc485138117"/>
      <w:bookmarkStart w:id="452" w:name="_Toc485138271"/>
      <w:bookmarkStart w:id="453" w:name="_Toc488077083"/>
      <w:bookmarkStart w:id="454" w:name="_Toc488146678"/>
      <w:bookmarkStart w:id="455" w:name="_Toc489369384"/>
      <w:bookmarkStart w:id="456" w:name="_Toc489425241"/>
      <w:bookmarkStart w:id="457" w:name="_Toc489425395"/>
      <w:bookmarkStart w:id="458" w:name="_Toc489438334"/>
      <w:bookmarkStart w:id="459" w:name="_Toc490639766"/>
      <w:bookmarkStart w:id="460" w:name="_Toc490662648"/>
      <w:bookmarkStart w:id="461" w:name="_Toc493164609"/>
      <w:bookmarkStart w:id="462" w:name="_Toc493572913"/>
      <w:bookmarkStart w:id="463" w:name="_Toc493666554"/>
      <w:r w:rsidRPr="0011727A">
        <w:t>[</w:t>
      </w:r>
      <w:r w:rsidR="00F0727B" w:rsidRPr="0011727A">
        <w:t>ARTICLE</w:t>
      </w:r>
      <w:r w:rsidRPr="0011727A">
        <w:t>]</w:t>
      </w:r>
      <w:r w:rsidR="00F0727B" w:rsidRPr="0011727A">
        <w:t xml:space="preserve"> 3</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7F3FB7D8" w14:textId="77777777" w:rsidR="00D070B0" w:rsidRPr="0011727A" w:rsidRDefault="00F0727B" w:rsidP="00E6018A">
      <w:pPr>
        <w:pStyle w:val="Heading1"/>
      </w:pPr>
      <w:bookmarkStart w:id="464" w:name="_Toc444783771"/>
      <w:bookmarkStart w:id="465" w:name="_Toc444783909"/>
      <w:bookmarkStart w:id="466" w:name="_Toc444784233"/>
      <w:bookmarkStart w:id="467" w:name="_Toc444785457"/>
      <w:bookmarkStart w:id="468" w:name="_Toc444786067"/>
      <w:bookmarkStart w:id="469" w:name="_Toc444786210"/>
      <w:bookmarkStart w:id="470" w:name="_Toc444786356"/>
      <w:bookmarkStart w:id="471" w:name="_Toc444786775"/>
      <w:bookmarkStart w:id="472" w:name="_Toc444786929"/>
      <w:bookmarkStart w:id="473" w:name="_Toc444787183"/>
      <w:bookmarkStart w:id="474" w:name="_Toc448302185"/>
      <w:bookmarkStart w:id="475" w:name="_Toc448303816"/>
      <w:bookmarkStart w:id="476" w:name="_Toc448304840"/>
      <w:bookmarkStart w:id="477" w:name="_Toc448304978"/>
      <w:bookmarkStart w:id="478" w:name="_Toc448305115"/>
      <w:bookmarkStart w:id="479" w:name="_Toc448305294"/>
      <w:bookmarkStart w:id="480" w:name="_Toc448305433"/>
      <w:bookmarkStart w:id="481" w:name="_Toc448305571"/>
      <w:bookmarkStart w:id="482" w:name="_Toc448306478"/>
      <w:bookmarkStart w:id="483" w:name="_Toc448306834"/>
      <w:bookmarkStart w:id="484" w:name="_Toc448309716"/>
      <w:bookmarkStart w:id="485" w:name="_Toc453592859"/>
      <w:bookmarkStart w:id="486" w:name="_Toc453594045"/>
      <w:bookmarkStart w:id="487" w:name="_Toc453595421"/>
      <w:bookmarkStart w:id="488" w:name="_Toc453595650"/>
      <w:bookmarkStart w:id="489" w:name="_Toc453595794"/>
      <w:bookmarkStart w:id="490" w:name="_Toc472000983"/>
      <w:bookmarkStart w:id="491" w:name="_Toc472001143"/>
      <w:bookmarkStart w:id="492" w:name="_Toc472001290"/>
      <w:bookmarkStart w:id="493" w:name="_Toc472001435"/>
      <w:bookmarkStart w:id="494" w:name="_Toc472002017"/>
      <w:bookmarkStart w:id="495" w:name="_Toc472002177"/>
      <w:bookmarkStart w:id="496" w:name="_Toc472002321"/>
      <w:bookmarkStart w:id="497" w:name="_Toc472002465"/>
      <w:bookmarkStart w:id="498" w:name="_Toc472003169"/>
      <w:bookmarkStart w:id="499" w:name="_Toc476125573"/>
      <w:bookmarkStart w:id="500" w:name="_Toc476126160"/>
      <w:bookmarkStart w:id="501" w:name="_Toc476126303"/>
      <w:bookmarkStart w:id="502" w:name="_Toc476126445"/>
      <w:bookmarkStart w:id="503" w:name="_Toc476126588"/>
      <w:bookmarkStart w:id="504" w:name="_Toc476126732"/>
      <w:bookmarkStart w:id="505" w:name="_Toc476126876"/>
      <w:bookmarkStart w:id="506" w:name="_Toc479588121"/>
      <w:bookmarkStart w:id="507" w:name="_Toc479588272"/>
      <w:bookmarkStart w:id="508" w:name="_Toc479588423"/>
      <w:bookmarkStart w:id="509" w:name="_Toc479588574"/>
      <w:bookmarkStart w:id="510" w:name="_Toc479588916"/>
      <w:bookmarkStart w:id="511" w:name="_Toc479589069"/>
      <w:bookmarkStart w:id="512" w:name="_Toc479589222"/>
      <w:bookmarkStart w:id="513" w:name="_Toc479589377"/>
      <w:bookmarkStart w:id="514" w:name="_Toc479707809"/>
      <w:bookmarkStart w:id="515" w:name="_Toc479756881"/>
      <w:bookmarkStart w:id="516" w:name="_Toc479757038"/>
      <w:bookmarkStart w:id="517" w:name="_Toc479757194"/>
      <w:bookmarkStart w:id="518" w:name="_Toc479757349"/>
      <w:bookmarkStart w:id="519" w:name="_Toc479757534"/>
      <w:bookmarkStart w:id="520" w:name="_Toc481820471"/>
      <w:bookmarkStart w:id="521" w:name="_Toc482353759"/>
      <w:bookmarkStart w:id="522" w:name="_Toc485135968"/>
      <w:bookmarkStart w:id="523" w:name="_Toc485136148"/>
      <w:bookmarkStart w:id="524" w:name="_Toc485136327"/>
      <w:bookmarkStart w:id="525" w:name="_Toc485136505"/>
      <w:bookmarkStart w:id="526" w:name="_Toc485136683"/>
      <w:bookmarkStart w:id="527" w:name="_Toc485136852"/>
      <w:bookmarkStart w:id="528" w:name="_Toc485137018"/>
      <w:bookmarkStart w:id="529" w:name="_Toc485137179"/>
      <w:bookmarkStart w:id="530" w:name="_Toc485137340"/>
      <w:bookmarkStart w:id="531" w:name="_Toc485137496"/>
      <w:bookmarkStart w:id="532" w:name="_Toc485137652"/>
      <w:bookmarkStart w:id="533" w:name="_Toc485137808"/>
      <w:bookmarkStart w:id="534" w:name="_Toc485137963"/>
      <w:bookmarkStart w:id="535" w:name="_Toc485138118"/>
      <w:bookmarkStart w:id="536" w:name="_Toc485138272"/>
      <w:bookmarkStart w:id="537" w:name="_Toc488077084"/>
      <w:bookmarkStart w:id="538" w:name="_Toc488146679"/>
      <w:bookmarkStart w:id="539" w:name="_Toc489369385"/>
      <w:bookmarkStart w:id="540" w:name="_Toc489425242"/>
      <w:bookmarkStart w:id="541" w:name="_Toc489425396"/>
      <w:bookmarkStart w:id="542" w:name="_Toc489438335"/>
      <w:bookmarkStart w:id="543" w:name="_Toc490639767"/>
      <w:bookmarkStart w:id="544" w:name="_Toc490662649"/>
      <w:bookmarkStart w:id="545" w:name="_Toc493164610"/>
      <w:bookmarkStart w:id="546" w:name="_Toc493572914"/>
      <w:bookmarkStart w:id="547" w:name="_Toc493666555"/>
      <w:r w:rsidRPr="0011727A">
        <w:t xml:space="preserve">VOLUNTARY ACKNOWLEDGMENT OF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003601DF" w:rsidRPr="0011727A">
        <w:t>PARENTAGE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0C4EEFAA" w14:textId="77CDE4BB" w:rsidR="00F0727B" w:rsidRPr="0011727A" w:rsidRDefault="00F0727B" w:rsidP="00E6018A">
      <w:pPr>
        <w:widowControl w:val="0"/>
        <w:spacing w:line="480" w:lineRule="auto"/>
      </w:pPr>
      <w:r w:rsidRPr="0011727A">
        <w:rPr>
          <w:b/>
        </w:rPr>
        <w:tab/>
      </w:r>
      <w:bookmarkStart w:id="548" w:name="_Toc444787184"/>
      <w:bookmarkStart w:id="549" w:name="_Toc479757535"/>
      <w:bookmarkStart w:id="550" w:name="_Toc488146680"/>
      <w:bookmarkStart w:id="551" w:name="_Toc493666556"/>
      <w:r w:rsidRPr="0011727A">
        <w:rPr>
          <w:rStyle w:val="Heading2Char"/>
        </w:rPr>
        <w:t xml:space="preserve">SECTION 301. </w:t>
      </w:r>
      <w:r w:rsidR="00C65B82" w:rsidRPr="0011727A">
        <w:rPr>
          <w:rStyle w:val="Heading2Char"/>
        </w:rPr>
        <w:t xml:space="preserve"> </w:t>
      </w:r>
      <w:r w:rsidRPr="0011727A">
        <w:rPr>
          <w:rStyle w:val="Heading2Char"/>
        </w:rPr>
        <w:t xml:space="preserve">ACKNOWLEDGMENT OF </w:t>
      </w:r>
      <w:r w:rsidR="003601DF" w:rsidRPr="0011727A">
        <w:rPr>
          <w:rStyle w:val="Heading2Char"/>
        </w:rPr>
        <w:t>PARENTAGE</w:t>
      </w:r>
      <w:r w:rsidRPr="0011727A">
        <w:rPr>
          <w:rStyle w:val="Heading2Char"/>
        </w:rPr>
        <w:t>.</w:t>
      </w:r>
      <w:bookmarkEnd w:id="548"/>
      <w:bookmarkEnd w:id="549"/>
      <w:bookmarkEnd w:id="550"/>
      <w:bookmarkEnd w:id="551"/>
      <w:r w:rsidRPr="0011727A">
        <w:rPr>
          <w:b/>
        </w:rPr>
        <w:t xml:space="preserve"> </w:t>
      </w:r>
      <w:r w:rsidR="00726A5C" w:rsidRPr="0011727A">
        <w:rPr>
          <w:b/>
        </w:rPr>
        <w:t xml:space="preserve"> </w:t>
      </w:r>
      <w:r w:rsidRPr="0011727A">
        <w:fldChar w:fldCharType="begin"/>
      </w:r>
      <w:r w:rsidRPr="0011727A">
        <w:rPr>
          <w:b/>
        </w:rPr>
        <w:instrText xml:space="preserve"> TC \l2 "SECTION 301. ACKNOWLEDGMENT OF </w:instrText>
      </w:r>
      <w:r w:rsidR="00EB7625" w:rsidRPr="0011727A">
        <w:rPr>
          <w:b/>
        </w:rPr>
        <w:instrText>PARENTAGE</w:instrText>
      </w:r>
      <w:r w:rsidRPr="0011727A">
        <w:rPr>
          <w:b/>
        </w:rPr>
        <w:instrText xml:space="preserve">. </w:instrText>
      </w:r>
      <w:r w:rsidRPr="0011727A">
        <w:fldChar w:fldCharType="end"/>
      </w:r>
      <w:r w:rsidR="0015323E" w:rsidRPr="0011727A">
        <w:t>A</w:t>
      </w:r>
      <w:r w:rsidRPr="0011727A">
        <w:t xml:space="preserve"> </w:t>
      </w:r>
      <w:r w:rsidR="002B4F84" w:rsidRPr="0011727A">
        <w:t xml:space="preserve">woman who gave birth to </w:t>
      </w:r>
      <w:r w:rsidRPr="0011727A">
        <w:t>a child and a</w:t>
      </w:r>
      <w:r w:rsidR="003601DF" w:rsidRPr="0011727A">
        <w:t xml:space="preserve">n </w:t>
      </w:r>
      <w:r w:rsidR="008C4FDB" w:rsidRPr="0011727A">
        <w:t xml:space="preserve">alleged </w:t>
      </w:r>
      <w:r w:rsidRPr="0011727A">
        <w:t>genetic father of the child</w:t>
      </w:r>
      <w:r w:rsidR="003601DF" w:rsidRPr="0011727A">
        <w:t>, intended parent</w:t>
      </w:r>
      <w:r w:rsidR="008B01C2" w:rsidRPr="0011727A">
        <w:t xml:space="preserve"> under [Article] 7</w:t>
      </w:r>
      <w:r w:rsidR="003601DF" w:rsidRPr="0011727A">
        <w:t>, or presumed parent</w:t>
      </w:r>
      <w:r w:rsidRPr="0011727A">
        <w:t xml:space="preserve"> may sign an acknowledgment of </w:t>
      </w:r>
      <w:r w:rsidR="003601DF" w:rsidRPr="0011727A">
        <w:t xml:space="preserve">parentage </w:t>
      </w:r>
      <w:r w:rsidRPr="0011727A">
        <w:t xml:space="preserve">to establish the </w:t>
      </w:r>
      <w:r w:rsidR="003601DF" w:rsidRPr="0011727A">
        <w:t>parentage</w:t>
      </w:r>
      <w:r w:rsidR="0015323E" w:rsidRPr="0011727A">
        <w:t xml:space="preserve"> of the child</w:t>
      </w:r>
      <w:r w:rsidRPr="0011727A">
        <w:t>.</w:t>
      </w:r>
    </w:p>
    <w:p w14:paraId="4B4CFEE2" w14:textId="3F141605" w:rsidR="00F0727B" w:rsidRPr="0011727A" w:rsidRDefault="00F0727B" w:rsidP="00E6018A">
      <w:pPr>
        <w:pStyle w:val="Heading2"/>
      </w:pPr>
      <w:r w:rsidRPr="0011727A">
        <w:tab/>
      </w:r>
      <w:bookmarkStart w:id="552" w:name="_Toc444787185"/>
      <w:bookmarkStart w:id="553" w:name="_Toc479757536"/>
      <w:bookmarkStart w:id="554" w:name="_Toc488146681"/>
      <w:bookmarkStart w:id="555" w:name="_Toc493666557"/>
      <w:r w:rsidRPr="0011727A">
        <w:t xml:space="preserve">SECTION 302. </w:t>
      </w:r>
      <w:r w:rsidR="00C65B82" w:rsidRPr="0011727A">
        <w:t xml:space="preserve"> </w:t>
      </w:r>
      <w:r w:rsidRPr="0011727A">
        <w:t xml:space="preserve">EXECUTION OF ACKNOWLEDGMENT OF </w:t>
      </w:r>
      <w:r w:rsidR="003601DF" w:rsidRPr="0011727A">
        <w:t>PARENTAGE</w:t>
      </w:r>
      <w:r w:rsidRPr="0011727A">
        <w:t>.</w:t>
      </w:r>
      <w:bookmarkEnd w:id="552"/>
      <w:bookmarkEnd w:id="553"/>
      <w:bookmarkEnd w:id="554"/>
      <w:bookmarkEnd w:id="555"/>
      <w:r w:rsidRPr="0011727A">
        <w:fldChar w:fldCharType="begin"/>
      </w:r>
      <w:r w:rsidRPr="0011727A">
        <w:instrText xml:space="preserve"> TC \l2 "SECTION 302. EXECUTION OF ACKNOWLEDGMENT OF </w:instrText>
      </w:r>
      <w:r w:rsidR="00EB7625" w:rsidRPr="0011727A">
        <w:instrText>PARENTAGE</w:instrText>
      </w:r>
      <w:r w:rsidRPr="0011727A">
        <w:instrText>.</w:instrText>
      </w:r>
      <w:r w:rsidRPr="0011727A">
        <w:fldChar w:fldCharType="end"/>
      </w:r>
    </w:p>
    <w:p w14:paraId="63DB11CB" w14:textId="4E1D68C0" w:rsidR="00F0727B" w:rsidRPr="0011727A" w:rsidRDefault="00C71605" w:rsidP="00E6018A">
      <w:pPr>
        <w:widowControl w:val="0"/>
        <w:spacing w:line="480" w:lineRule="auto"/>
      </w:pPr>
      <w:r w:rsidRPr="0011727A">
        <w:tab/>
      </w:r>
      <w:r w:rsidR="00F0727B" w:rsidRPr="0011727A">
        <w:t xml:space="preserve">(a) An acknowledgment of </w:t>
      </w:r>
      <w:r w:rsidR="003601DF" w:rsidRPr="0011727A">
        <w:t xml:space="preserve">parentage </w:t>
      </w:r>
      <w:r w:rsidR="00DD5825">
        <w:t xml:space="preserve">under Section 301 </w:t>
      </w:r>
      <w:r w:rsidR="00F0727B" w:rsidRPr="0011727A">
        <w:t>must:</w:t>
      </w:r>
    </w:p>
    <w:p w14:paraId="3CF3791F" w14:textId="2F3BFAC8" w:rsidR="00F0727B" w:rsidRPr="0011727A" w:rsidRDefault="00C71605" w:rsidP="00E6018A">
      <w:pPr>
        <w:widowControl w:val="0"/>
        <w:spacing w:line="480" w:lineRule="auto"/>
      </w:pPr>
      <w:r w:rsidRPr="0011727A">
        <w:tab/>
      </w:r>
      <w:r w:rsidRPr="0011727A">
        <w:tab/>
      </w:r>
      <w:r w:rsidR="006E09F5" w:rsidRPr="0011727A">
        <w:t>(1</w:t>
      </w:r>
      <w:r w:rsidR="00F0727B" w:rsidRPr="0011727A">
        <w:t xml:space="preserve">) be </w:t>
      </w:r>
      <w:r w:rsidR="006E09F5" w:rsidRPr="0011727A">
        <w:t xml:space="preserve">in a record </w:t>
      </w:r>
      <w:r w:rsidR="00F0727B" w:rsidRPr="0011727A">
        <w:t xml:space="preserve">signed by the </w:t>
      </w:r>
      <w:r w:rsidR="00FB29EB" w:rsidRPr="0011727A">
        <w:t xml:space="preserve">woman who gave birth </w:t>
      </w:r>
      <w:r w:rsidR="0015323E" w:rsidRPr="0011727A">
        <w:t xml:space="preserve">to the child </w:t>
      </w:r>
      <w:r w:rsidR="00F0727B" w:rsidRPr="0011727A">
        <w:t xml:space="preserve">and by </w:t>
      </w:r>
      <w:r w:rsidR="008636C2">
        <w:t>the</w:t>
      </w:r>
      <w:r w:rsidR="008636C2" w:rsidRPr="0011727A">
        <w:t xml:space="preserve"> </w:t>
      </w:r>
      <w:r w:rsidR="007E151D" w:rsidRPr="0011727A">
        <w:t xml:space="preserve">individual </w:t>
      </w:r>
      <w:r w:rsidR="00F0727B" w:rsidRPr="0011727A">
        <w:t xml:space="preserve">seeking to establish </w:t>
      </w:r>
      <w:r w:rsidR="00B8186D" w:rsidRPr="0011727A">
        <w:t>a parent-child relationship</w:t>
      </w:r>
      <w:r w:rsidR="00DD5825">
        <w:t>,</w:t>
      </w:r>
      <w:r w:rsidR="00F71A74" w:rsidRPr="0011727A">
        <w:t xml:space="preserve"> and t</w:t>
      </w:r>
      <w:r w:rsidR="00A279C7" w:rsidRPr="0011727A">
        <w:t xml:space="preserve">he signatures must be </w:t>
      </w:r>
      <w:r w:rsidR="00F71A74" w:rsidRPr="0011727A">
        <w:t>attested by a notarial officer</w:t>
      </w:r>
      <w:r w:rsidR="00A279C7" w:rsidRPr="0011727A">
        <w:t xml:space="preserve"> or witnessed</w:t>
      </w:r>
      <w:r w:rsidR="00F0727B" w:rsidRPr="0011727A">
        <w:t>;</w:t>
      </w:r>
    </w:p>
    <w:p w14:paraId="637A7F0A" w14:textId="3B60DEEA" w:rsidR="00F0727B" w:rsidRPr="0011727A" w:rsidRDefault="00C71605" w:rsidP="00E6018A">
      <w:pPr>
        <w:widowControl w:val="0"/>
        <w:spacing w:line="480" w:lineRule="auto"/>
      </w:pPr>
      <w:r w:rsidRPr="0011727A">
        <w:tab/>
      </w:r>
      <w:r w:rsidRPr="0011727A">
        <w:tab/>
      </w:r>
      <w:r w:rsidR="006E09F5" w:rsidRPr="0011727A">
        <w:t>(2</w:t>
      </w:r>
      <w:r w:rsidR="00F0727B" w:rsidRPr="0011727A">
        <w:t xml:space="preserve">) state that </w:t>
      </w:r>
      <w:r w:rsidR="00DD5825">
        <w:t>the</w:t>
      </w:r>
      <w:r w:rsidR="00594A1B" w:rsidRPr="0011727A">
        <w:t xml:space="preserve"> </w:t>
      </w:r>
      <w:r w:rsidR="00F0727B" w:rsidRPr="0011727A">
        <w:t xml:space="preserve">child whose </w:t>
      </w:r>
      <w:r w:rsidR="007E151D" w:rsidRPr="0011727A">
        <w:t xml:space="preserve">parentage </w:t>
      </w:r>
      <w:r w:rsidR="00F0727B" w:rsidRPr="0011727A">
        <w:t>is being acknowledged:</w:t>
      </w:r>
    </w:p>
    <w:p w14:paraId="6D68883C" w14:textId="08ED5F80" w:rsidR="00F0727B" w:rsidRPr="0011727A" w:rsidRDefault="00C71605" w:rsidP="00E6018A">
      <w:pPr>
        <w:widowControl w:val="0"/>
        <w:spacing w:line="480" w:lineRule="auto"/>
      </w:pPr>
      <w:r w:rsidRPr="0011727A">
        <w:tab/>
      </w:r>
      <w:r w:rsidRPr="0011727A">
        <w:tab/>
      </w:r>
      <w:r w:rsidRPr="0011727A">
        <w:tab/>
      </w:r>
      <w:r w:rsidR="00F0727B" w:rsidRPr="0011727A">
        <w:t xml:space="preserve">(A) does not have a presumed </w:t>
      </w:r>
      <w:r w:rsidR="00E90CDA" w:rsidRPr="0011727A">
        <w:t>parent</w:t>
      </w:r>
      <w:r w:rsidR="007E151D" w:rsidRPr="0011727A">
        <w:t xml:space="preserve"> other than the individual seeking to establish </w:t>
      </w:r>
      <w:r w:rsidR="006B0BD7" w:rsidRPr="0011727A">
        <w:t xml:space="preserve">the </w:t>
      </w:r>
      <w:r w:rsidR="00B8186D" w:rsidRPr="0011727A">
        <w:t>parent-child relationship</w:t>
      </w:r>
      <w:r w:rsidR="00F0727B" w:rsidRPr="0011727A">
        <w:t xml:space="preserve"> or has a presumed </w:t>
      </w:r>
      <w:r w:rsidR="00E90CDA" w:rsidRPr="0011727A">
        <w:t>parent</w:t>
      </w:r>
      <w:r w:rsidR="00773200" w:rsidRPr="0011727A">
        <w:t xml:space="preserve"> </w:t>
      </w:r>
      <w:r w:rsidR="00F0727B" w:rsidRPr="0011727A">
        <w:t>whose full name is stated; and</w:t>
      </w:r>
    </w:p>
    <w:p w14:paraId="3D398DCA" w14:textId="0E548948" w:rsidR="00F0727B" w:rsidRPr="0011727A" w:rsidRDefault="00C71605" w:rsidP="00E6018A">
      <w:pPr>
        <w:widowControl w:val="0"/>
        <w:spacing w:line="480" w:lineRule="auto"/>
      </w:pPr>
      <w:r w:rsidRPr="0011727A">
        <w:tab/>
      </w:r>
      <w:r w:rsidRPr="0011727A">
        <w:tab/>
      </w:r>
      <w:r w:rsidRPr="0011727A">
        <w:tab/>
      </w:r>
      <w:r w:rsidR="004D5D33" w:rsidRPr="0011727A">
        <w:rPr>
          <w:rFonts w:ascii="TimesNewRoman" w:hAnsi="TimesNewRoman"/>
        </w:rPr>
        <w:t>(B) does not h</w:t>
      </w:r>
      <w:r w:rsidR="0015323E" w:rsidRPr="0011727A">
        <w:rPr>
          <w:rFonts w:ascii="TimesNewRoman" w:hAnsi="TimesNewRoman"/>
        </w:rPr>
        <w:t xml:space="preserve">ave another acknowledged </w:t>
      </w:r>
      <w:r w:rsidR="004A6512" w:rsidRPr="0011727A">
        <w:rPr>
          <w:rFonts w:ascii="TimesNewRoman" w:hAnsi="TimesNewRoman"/>
        </w:rPr>
        <w:t>parent</w:t>
      </w:r>
      <w:r w:rsidR="0015323E" w:rsidRPr="0011727A">
        <w:rPr>
          <w:rFonts w:ascii="TimesNewRoman" w:hAnsi="TimesNewRoman"/>
        </w:rPr>
        <w:t>,</w:t>
      </w:r>
      <w:r w:rsidR="004D5D33" w:rsidRPr="0011727A">
        <w:rPr>
          <w:rFonts w:ascii="TimesNewRoman" w:hAnsi="TimesNewRoman"/>
        </w:rPr>
        <w:t xml:space="preserve"> adjudicated parent</w:t>
      </w:r>
      <w:r w:rsidR="00B8186D" w:rsidRPr="0011727A">
        <w:rPr>
          <w:rFonts w:ascii="TimesNewRoman" w:hAnsi="TimesNewRoman"/>
        </w:rPr>
        <w:t>,</w:t>
      </w:r>
      <w:r w:rsidR="0015323E" w:rsidRPr="0011727A">
        <w:rPr>
          <w:rFonts w:ascii="TimesNewRoman" w:hAnsi="TimesNewRoman"/>
        </w:rPr>
        <w:t xml:space="preserve"> or </w:t>
      </w:r>
      <w:r w:rsidR="00B8186D" w:rsidRPr="0011727A">
        <w:rPr>
          <w:rFonts w:ascii="TimesNewRoman" w:hAnsi="TimesNewRoman"/>
        </w:rPr>
        <w:t xml:space="preserve">individual who is a parent of the child under </w:t>
      </w:r>
      <w:r w:rsidR="00FC3EBB" w:rsidRPr="0011727A">
        <w:t xml:space="preserve">[Article] </w:t>
      </w:r>
      <w:r w:rsidR="00FC3EBB" w:rsidRPr="00DD5825">
        <w:t>7</w:t>
      </w:r>
      <w:r w:rsidR="00B8186D" w:rsidRPr="00DD5825">
        <w:t>[</w:t>
      </w:r>
      <w:r w:rsidR="00594A1B" w:rsidRPr="0011727A">
        <w:t xml:space="preserve"> </w:t>
      </w:r>
      <w:r w:rsidR="00B8186D" w:rsidRPr="0011727A">
        <w:t xml:space="preserve">or 8] </w:t>
      </w:r>
      <w:r w:rsidR="00BB4F94" w:rsidRPr="0011727A">
        <w:t xml:space="preserve">other than the </w:t>
      </w:r>
      <w:r w:rsidR="0001150A" w:rsidRPr="0011727A">
        <w:t xml:space="preserve">woman who gave </w:t>
      </w:r>
      <w:r w:rsidR="00BB4F94" w:rsidRPr="0011727A">
        <w:lastRenderedPageBreak/>
        <w:t>birth</w:t>
      </w:r>
      <w:r w:rsidR="007A3246" w:rsidRPr="0011727A">
        <w:t xml:space="preserve"> to the child</w:t>
      </w:r>
      <w:r w:rsidR="00F0727B" w:rsidRPr="0011727A">
        <w:t>; and</w:t>
      </w:r>
    </w:p>
    <w:p w14:paraId="640141AB" w14:textId="0A49E27F" w:rsidR="00F0727B" w:rsidRPr="0011727A" w:rsidRDefault="00C71605" w:rsidP="00E6018A">
      <w:pPr>
        <w:widowControl w:val="0"/>
        <w:spacing w:line="480" w:lineRule="auto"/>
      </w:pPr>
      <w:r w:rsidRPr="0011727A">
        <w:tab/>
      </w:r>
      <w:r w:rsidRPr="0011727A">
        <w:tab/>
      </w:r>
      <w:r w:rsidR="00F0727B" w:rsidRPr="0011727A">
        <w:t>(</w:t>
      </w:r>
      <w:r w:rsidR="006E09F5" w:rsidRPr="0011727A">
        <w:t>3</w:t>
      </w:r>
      <w:r w:rsidR="00F0727B" w:rsidRPr="0011727A">
        <w:t>) state that the signatories understand that the acknowledgment is the equivalent of a</w:t>
      </w:r>
      <w:r w:rsidR="0001150A" w:rsidRPr="0011727A">
        <w:t>n</w:t>
      </w:r>
      <w:r w:rsidR="00F0727B" w:rsidRPr="0011727A">
        <w:t xml:space="preserve"> adjudication of </w:t>
      </w:r>
      <w:r w:rsidR="007E151D" w:rsidRPr="0011727A">
        <w:t xml:space="preserve">parentage </w:t>
      </w:r>
      <w:r w:rsidR="00F0727B" w:rsidRPr="0011727A">
        <w:t>of the child and that a challenge to the acknowledgment is permitted only under limited circumstances and is barred two years</w:t>
      </w:r>
      <w:r w:rsidR="007A3246" w:rsidRPr="0011727A">
        <w:t xml:space="preserve"> after </w:t>
      </w:r>
      <w:r w:rsidR="00FC3EBB" w:rsidRPr="0011727A">
        <w:t>the effective date of the acknowledgment</w:t>
      </w:r>
      <w:r w:rsidR="00F0727B" w:rsidRPr="0011727A">
        <w:t>.</w:t>
      </w:r>
    </w:p>
    <w:p w14:paraId="1F411B4F" w14:textId="5BDF49B8" w:rsidR="00F0727B" w:rsidRPr="0011727A" w:rsidRDefault="00C71605" w:rsidP="00E6018A">
      <w:pPr>
        <w:widowControl w:val="0"/>
        <w:spacing w:line="480" w:lineRule="auto"/>
      </w:pPr>
      <w:r w:rsidRPr="0011727A">
        <w:tab/>
      </w:r>
      <w:r w:rsidR="00F0727B" w:rsidRPr="0011727A">
        <w:t xml:space="preserve">(b) An acknowledgment of </w:t>
      </w:r>
      <w:r w:rsidR="007E151D" w:rsidRPr="0011727A">
        <w:t xml:space="preserve">parentage </w:t>
      </w:r>
      <w:r w:rsidR="00F0727B" w:rsidRPr="0011727A">
        <w:t xml:space="preserve">is </w:t>
      </w:r>
      <w:r w:rsidR="0033534E" w:rsidRPr="0011727A">
        <w:t xml:space="preserve">void </w:t>
      </w:r>
      <w:r w:rsidR="00F0727B" w:rsidRPr="0011727A">
        <w:t>if</w:t>
      </w:r>
      <w:r w:rsidR="00AE488A" w:rsidRPr="0011727A">
        <w:t>, at the time of signing</w:t>
      </w:r>
      <w:r w:rsidR="00F0727B" w:rsidRPr="0011727A">
        <w:t>:</w:t>
      </w:r>
    </w:p>
    <w:p w14:paraId="1FC1658A" w14:textId="52608728" w:rsidR="00E90CDA" w:rsidRPr="0011727A" w:rsidRDefault="00C71605" w:rsidP="00E6018A">
      <w:pPr>
        <w:widowControl w:val="0"/>
        <w:spacing w:line="480" w:lineRule="auto"/>
      </w:pPr>
      <w:r w:rsidRPr="0011727A">
        <w:tab/>
      </w:r>
      <w:r w:rsidRPr="0011727A">
        <w:tab/>
      </w:r>
      <w:r w:rsidR="00F0727B" w:rsidRPr="0011727A">
        <w:t xml:space="preserve">(1) an </w:t>
      </w:r>
      <w:r w:rsidR="00BB4F94" w:rsidRPr="0011727A">
        <w:t xml:space="preserve">individual </w:t>
      </w:r>
      <w:r w:rsidR="007E151D" w:rsidRPr="0011727A">
        <w:t xml:space="preserve">other than the individual seeking to establish parentage </w:t>
      </w:r>
      <w:r w:rsidR="00F0727B" w:rsidRPr="0011727A">
        <w:t>is a presumed</w:t>
      </w:r>
      <w:r w:rsidR="00E90CDA" w:rsidRPr="0011727A">
        <w:t xml:space="preserve"> </w:t>
      </w:r>
      <w:r w:rsidR="004D5D33" w:rsidRPr="0011727A">
        <w:t>parent</w:t>
      </w:r>
      <w:r w:rsidR="00F0727B" w:rsidRPr="0011727A">
        <w:t xml:space="preserve">, unless a denial of </w:t>
      </w:r>
      <w:r w:rsidR="00745CCE" w:rsidRPr="0011727A">
        <w:t xml:space="preserve">parentage </w:t>
      </w:r>
      <w:r w:rsidR="00594A1B" w:rsidRPr="0011727A">
        <w:t xml:space="preserve">by the presumed parent </w:t>
      </w:r>
      <w:r w:rsidR="00763C97" w:rsidRPr="0011727A">
        <w:t xml:space="preserve">in a </w:t>
      </w:r>
      <w:r w:rsidR="00F0727B" w:rsidRPr="0011727A">
        <w:t xml:space="preserve">signed </w:t>
      </w:r>
      <w:r w:rsidR="00763C97" w:rsidRPr="0011727A">
        <w:t xml:space="preserve">record </w:t>
      </w:r>
      <w:r w:rsidR="00F0727B" w:rsidRPr="0011727A">
        <w:t>is filed with the [</w:t>
      </w:r>
      <w:r w:rsidR="001516F9">
        <w:t xml:space="preserve">state </w:t>
      </w:r>
      <w:r w:rsidR="00F0727B" w:rsidRPr="0011727A">
        <w:t>agency maintaining birth records];</w:t>
      </w:r>
      <w:r w:rsidR="007E151D" w:rsidRPr="0011727A">
        <w:t xml:space="preserve"> or</w:t>
      </w:r>
    </w:p>
    <w:p w14:paraId="7FF698A3" w14:textId="5C235390" w:rsidR="007E151D" w:rsidRPr="0011727A" w:rsidRDefault="00C71605" w:rsidP="00E6018A">
      <w:pPr>
        <w:widowControl w:val="0"/>
        <w:spacing w:line="480" w:lineRule="auto"/>
      </w:pPr>
      <w:r w:rsidRPr="0011727A">
        <w:tab/>
      </w:r>
      <w:r w:rsidRPr="0011727A">
        <w:tab/>
      </w:r>
      <w:r w:rsidR="00F0727B" w:rsidRPr="0011727A">
        <w:t xml:space="preserve">(2) </w:t>
      </w:r>
      <w:r w:rsidR="00C97BE7" w:rsidRPr="0011727A">
        <w:t xml:space="preserve">an </w:t>
      </w:r>
      <w:r w:rsidR="00BB4F94" w:rsidRPr="0011727A">
        <w:t>individual</w:t>
      </w:r>
      <w:r w:rsidR="009856DD" w:rsidRPr="0011727A">
        <w:t>,</w:t>
      </w:r>
      <w:r w:rsidR="00BB4F94" w:rsidRPr="0011727A">
        <w:t xml:space="preserve"> other than the </w:t>
      </w:r>
      <w:r w:rsidR="00FC3EBB" w:rsidRPr="0011727A">
        <w:t>woman who gave birth</w:t>
      </w:r>
      <w:r w:rsidR="00BB4F94" w:rsidRPr="0011727A">
        <w:t xml:space="preserve"> </w:t>
      </w:r>
      <w:r w:rsidR="00AE488A" w:rsidRPr="0011727A">
        <w:t xml:space="preserve">to the child </w:t>
      </w:r>
      <w:r w:rsidR="003907B2" w:rsidRPr="0011727A">
        <w:t>or the individual seeking to establish parentage</w:t>
      </w:r>
      <w:r w:rsidR="009856DD" w:rsidRPr="0011727A">
        <w:t>,</w:t>
      </w:r>
      <w:r w:rsidR="003907B2" w:rsidRPr="0011727A">
        <w:t xml:space="preserve"> </w:t>
      </w:r>
      <w:r w:rsidR="00F0727B" w:rsidRPr="0011727A">
        <w:t>is an</w:t>
      </w:r>
      <w:r w:rsidR="00E90CDA" w:rsidRPr="0011727A">
        <w:t xml:space="preserve"> </w:t>
      </w:r>
      <w:r w:rsidR="007E151D" w:rsidRPr="0011727A">
        <w:t xml:space="preserve">acknowledged or </w:t>
      </w:r>
      <w:r w:rsidR="00394CB6" w:rsidRPr="0011727A">
        <w:t xml:space="preserve">adjudicated </w:t>
      </w:r>
      <w:r w:rsidR="00E90CDA" w:rsidRPr="0011727A">
        <w:t>parent</w:t>
      </w:r>
      <w:r w:rsidR="00B61D2D" w:rsidRPr="0011727A">
        <w:t xml:space="preserve"> </w:t>
      </w:r>
      <w:r w:rsidR="00FC3EBB" w:rsidRPr="0011727A">
        <w:t xml:space="preserve">or </w:t>
      </w:r>
      <w:r w:rsidR="00B8186D" w:rsidRPr="0011727A">
        <w:t>a parent under [Article] 7[ or 8]</w:t>
      </w:r>
      <w:r w:rsidR="007E151D" w:rsidRPr="0011727A">
        <w:t>.</w:t>
      </w:r>
    </w:p>
    <w:p w14:paraId="393A8370" w14:textId="5249B54C" w:rsidR="00F0727B" w:rsidRPr="0011727A" w:rsidRDefault="00F0727B" w:rsidP="00E6018A">
      <w:pPr>
        <w:widowControl w:val="0"/>
        <w:spacing w:line="480" w:lineRule="auto"/>
        <w:rPr>
          <w:b/>
        </w:rPr>
      </w:pPr>
      <w:r w:rsidRPr="0011727A">
        <w:rPr>
          <w:b/>
        </w:rPr>
        <w:tab/>
      </w:r>
      <w:bookmarkStart w:id="556" w:name="_Toc444787186"/>
      <w:bookmarkStart w:id="557" w:name="_Toc479757537"/>
      <w:bookmarkStart w:id="558" w:name="_Toc488146682"/>
      <w:bookmarkStart w:id="559" w:name="_Toc493666558"/>
      <w:r w:rsidRPr="0011727A">
        <w:rPr>
          <w:rStyle w:val="Heading2Char"/>
        </w:rPr>
        <w:t>SECTION 303.</w:t>
      </w:r>
      <w:r w:rsidR="00C65B82" w:rsidRPr="0011727A">
        <w:rPr>
          <w:rStyle w:val="Heading2Char"/>
        </w:rPr>
        <w:t xml:space="preserve"> </w:t>
      </w:r>
      <w:r w:rsidRPr="0011727A">
        <w:rPr>
          <w:rStyle w:val="Heading2Char"/>
        </w:rPr>
        <w:t xml:space="preserve"> DENIAL OF </w:t>
      </w:r>
      <w:r w:rsidR="00C254F3" w:rsidRPr="0011727A">
        <w:rPr>
          <w:rStyle w:val="Heading2Char"/>
        </w:rPr>
        <w:t>PARENTAGE</w:t>
      </w:r>
      <w:r w:rsidRPr="0011727A">
        <w:rPr>
          <w:rStyle w:val="Heading2Char"/>
        </w:rPr>
        <w:t>.</w:t>
      </w:r>
      <w:bookmarkEnd w:id="556"/>
      <w:bookmarkEnd w:id="557"/>
      <w:bookmarkEnd w:id="558"/>
      <w:bookmarkEnd w:id="559"/>
      <w:r w:rsidRPr="0011727A">
        <w:rPr>
          <w:rStyle w:val="Heading2Char"/>
        </w:rPr>
        <w:fldChar w:fldCharType="begin"/>
      </w:r>
      <w:r w:rsidRPr="0011727A">
        <w:rPr>
          <w:rStyle w:val="Heading2Char"/>
        </w:rPr>
        <w:instrText xml:space="preserve"> TC \l2 "SECTION 303. DENIAL OF </w:instrText>
      </w:r>
      <w:r w:rsidR="00EB7625" w:rsidRPr="0011727A">
        <w:rPr>
          <w:rStyle w:val="Heading2Char"/>
        </w:rPr>
        <w:instrText>PARENTAGE</w:instrText>
      </w:r>
      <w:r w:rsidRPr="0011727A">
        <w:rPr>
          <w:rStyle w:val="Heading2Char"/>
        </w:rPr>
        <w:instrText>.</w:instrText>
      </w:r>
      <w:r w:rsidRPr="0011727A">
        <w:rPr>
          <w:rStyle w:val="Heading2Char"/>
        </w:rPr>
        <w:fldChar w:fldCharType="end"/>
      </w:r>
      <w:r w:rsidR="00726A5C" w:rsidRPr="0011727A">
        <w:rPr>
          <w:b/>
        </w:rPr>
        <w:t xml:space="preserve">  </w:t>
      </w:r>
      <w:r w:rsidRPr="0011727A">
        <w:t>A presumed</w:t>
      </w:r>
      <w:r w:rsidR="00394CB6" w:rsidRPr="0011727A">
        <w:t xml:space="preserve"> </w:t>
      </w:r>
      <w:r w:rsidR="00C254F3" w:rsidRPr="0011727A">
        <w:t xml:space="preserve">parent </w:t>
      </w:r>
      <w:r w:rsidR="00290AD1" w:rsidRPr="0011727A">
        <w:t xml:space="preserve">or alleged genetic parent </w:t>
      </w:r>
      <w:r w:rsidRPr="0011727A">
        <w:t xml:space="preserve">may sign a denial of </w:t>
      </w:r>
      <w:r w:rsidR="00C254F3" w:rsidRPr="0011727A">
        <w:t>parentage</w:t>
      </w:r>
      <w:r w:rsidR="00594A1B" w:rsidRPr="0011727A">
        <w:t xml:space="preserve"> in a record</w:t>
      </w:r>
      <w:r w:rsidRPr="0011727A">
        <w:t>. The denial</w:t>
      </w:r>
      <w:r w:rsidR="00487BF8" w:rsidRPr="0011727A">
        <w:t xml:space="preserve"> of parentage</w:t>
      </w:r>
      <w:r w:rsidRPr="0011727A">
        <w:t xml:space="preserve"> is valid only if:</w:t>
      </w:r>
    </w:p>
    <w:p w14:paraId="14D14033" w14:textId="05D0B439" w:rsidR="00F0727B" w:rsidRPr="0011727A" w:rsidRDefault="00A42D31" w:rsidP="00E6018A">
      <w:pPr>
        <w:widowControl w:val="0"/>
        <w:spacing w:line="480" w:lineRule="auto"/>
      </w:pPr>
      <w:r w:rsidRPr="0011727A">
        <w:tab/>
      </w:r>
      <w:r w:rsidR="00F0727B" w:rsidRPr="0011727A">
        <w:t xml:space="preserve">(1) an acknowledgment of </w:t>
      </w:r>
      <w:r w:rsidR="007E151D" w:rsidRPr="0011727A">
        <w:t xml:space="preserve">parentage </w:t>
      </w:r>
      <w:r w:rsidR="00763C97" w:rsidRPr="0011727A">
        <w:t xml:space="preserve">by another individual </w:t>
      </w:r>
      <w:r w:rsidR="00F0727B" w:rsidRPr="0011727A">
        <w:t xml:space="preserve">is filed </w:t>
      </w:r>
      <w:r w:rsidR="00AE488A" w:rsidRPr="0011727A">
        <w:t xml:space="preserve">under </w:t>
      </w:r>
      <w:r w:rsidR="00F0727B" w:rsidRPr="0011727A">
        <w:t>Section 305;</w:t>
      </w:r>
    </w:p>
    <w:p w14:paraId="3A989635" w14:textId="70BCF35B" w:rsidR="00F0727B" w:rsidRPr="0011727A" w:rsidRDefault="00A42D31" w:rsidP="00E6018A">
      <w:pPr>
        <w:widowControl w:val="0"/>
        <w:spacing w:line="480" w:lineRule="auto"/>
      </w:pPr>
      <w:r w:rsidRPr="0011727A">
        <w:tab/>
      </w:r>
      <w:r w:rsidR="00AE488A" w:rsidRPr="0011727A">
        <w:t xml:space="preserve">(2) </w:t>
      </w:r>
      <w:r w:rsidR="00594A1B" w:rsidRPr="0011727A">
        <w:t xml:space="preserve">the signature of the presumed parent </w:t>
      </w:r>
      <w:r w:rsidR="00032BFD" w:rsidRPr="0011727A">
        <w:t xml:space="preserve">or alleged genetic parent </w:t>
      </w:r>
      <w:r w:rsidR="00A279C7" w:rsidRPr="0011727A">
        <w:t xml:space="preserve">is </w:t>
      </w:r>
      <w:r w:rsidR="006B0BD7" w:rsidRPr="0011727A">
        <w:t>attested by a notarial officer</w:t>
      </w:r>
      <w:r w:rsidR="00A279C7" w:rsidRPr="0011727A">
        <w:t xml:space="preserve"> or witnessed</w:t>
      </w:r>
      <w:r w:rsidR="00F0727B" w:rsidRPr="0011727A">
        <w:t>; and</w:t>
      </w:r>
    </w:p>
    <w:p w14:paraId="0AC73324" w14:textId="47486404" w:rsidR="00F0727B" w:rsidRPr="0011727A" w:rsidRDefault="00A42D31" w:rsidP="00E6018A">
      <w:pPr>
        <w:widowControl w:val="0"/>
        <w:spacing w:line="480" w:lineRule="auto"/>
      </w:pPr>
      <w:r w:rsidRPr="0011727A">
        <w:tab/>
      </w:r>
      <w:r w:rsidR="00F0727B" w:rsidRPr="0011727A">
        <w:t xml:space="preserve">(3) the presumed </w:t>
      </w:r>
      <w:r w:rsidR="00C254F3" w:rsidRPr="0011727A">
        <w:t>parent</w:t>
      </w:r>
      <w:r w:rsidR="00032BFD" w:rsidRPr="0011727A">
        <w:t xml:space="preserve"> or alleged genetic parent </w:t>
      </w:r>
      <w:r w:rsidR="00F0727B" w:rsidRPr="0011727A">
        <w:t>has not previously:</w:t>
      </w:r>
    </w:p>
    <w:p w14:paraId="1701B549" w14:textId="7615DEA1" w:rsidR="00F0727B" w:rsidRPr="0011727A" w:rsidRDefault="00A42D31" w:rsidP="00E6018A">
      <w:pPr>
        <w:widowControl w:val="0"/>
        <w:spacing w:line="480" w:lineRule="auto"/>
      </w:pPr>
      <w:r w:rsidRPr="0011727A">
        <w:tab/>
      </w:r>
      <w:r w:rsidRPr="0011727A">
        <w:tab/>
      </w:r>
      <w:r w:rsidR="00F0727B" w:rsidRPr="0011727A">
        <w:t xml:space="preserve">(A) </w:t>
      </w:r>
      <w:r w:rsidR="00AE488A" w:rsidRPr="0011727A">
        <w:t>completed a</w:t>
      </w:r>
      <w:r w:rsidR="00594A1B" w:rsidRPr="0011727A">
        <w:t xml:space="preserve"> valid</w:t>
      </w:r>
      <w:r w:rsidR="00AE488A" w:rsidRPr="0011727A">
        <w:t xml:space="preserve"> acknowledgment of parentage</w:t>
      </w:r>
      <w:r w:rsidR="00F0727B" w:rsidRPr="0011727A">
        <w:t xml:space="preserve">, unless the previous acknowledgment </w:t>
      </w:r>
      <w:r w:rsidR="00594A1B" w:rsidRPr="0011727A">
        <w:t>was</w:t>
      </w:r>
      <w:r w:rsidR="00F0727B" w:rsidRPr="0011727A">
        <w:t xml:space="preserve"> rescinded </w:t>
      </w:r>
      <w:r w:rsidR="00AE488A" w:rsidRPr="0011727A">
        <w:t xml:space="preserve">under </w:t>
      </w:r>
      <w:r w:rsidR="00F0727B" w:rsidRPr="0011727A">
        <w:t>Section 30</w:t>
      </w:r>
      <w:r w:rsidR="00FC3EBB" w:rsidRPr="0011727A">
        <w:t>8</w:t>
      </w:r>
      <w:r w:rsidR="00F0727B" w:rsidRPr="0011727A">
        <w:t xml:space="preserve"> or challenged </w:t>
      </w:r>
      <w:r w:rsidR="00AE488A" w:rsidRPr="0011727A">
        <w:t xml:space="preserve">successfully under </w:t>
      </w:r>
      <w:r w:rsidR="00F0727B" w:rsidRPr="0011727A">
        <w:t>Section 30</w:t>
      </w:r>
      <w:r w:rsidR="00FC3EBB" w:rsidRPr="0011727A">
        <w:t>9</w:t>
      </w:r>
      <w:r w:rsidR="00F0727B" w:rsidRPr="0011727A">
        <w:t>; or</w:t>
      </w:r>
    </w:p>
    <w:p w14:paraId="379476C1" w14:textId="400AACB1" w:rsidR="00F0727B" w:rsidRPr="0011727A" w:rsidRDefault="00A42D31" w:rsidP="00E6018A">
      <w:pPr>
        <w:widowControl w:val="0"/>
        <w:spacing w:line="480" w:lineRule="auto"/>
        <w:rPr>
          <w:b/>
        </w:rPr>
      </w:pPr>
      <w:r w:rsidRPr="0011727A">
        <w:tab/>
      </w:r>
      <w:r w:rsidRPr="0011727A">
        <w:tab/>
      </w:r>
      <w:r w:rsidR="00F0727B" w:rsidRPr="0011727A">
        <w:t xml:space="preserve">(B) been adjudicated to be </w:t>
      </w:r>
      <w:r w:rsidR="00A12451" w:rsidRPr="0011727A">
        <w:t xml:space="preserve">a </w:t>
      </w:r>
      <w:r w:rsidR="00C254F3" w:rsidRPr="0011727A">
        <w:t xml:space="preserve">parent </w:t>
      </w:r>
      <w:r w:rsidR="00F0727B" w:rsidRPr="0011727A">
        <w:t>of the child.</w:t>
      </w:r>
    </w:p>
    <w:p w14:paraId="559C9DA8" w14:textId="4C98B2C9" w:rsidR="00F0727B" w:rsidRPr="0011727A" w:rsidRDefault="00A25106" w:rsidP="00E6018A">
      <w:pPr>
        <w:pStyle w:val="Heading2"/>
      </w:pPr>
      <w:bookmarkStart w:id="560" w:name="_Toc444787187"/>
      <w:r w:rsidRPr="0011727A">
        <w:lastRenderedPageBreak/>
        <w:tab/>
      </w:r>
      <w:bookmarkStart w:id="561" w:name="_Toc479757538"/>
      <w:bookmarkStart w:id="562" w:name="_Toc488146683"/>
      <w:bookmarkStart w:id="563" w:name="_Toc493666559"/>
      <w:r w:rsidR="00F0727B" w:rsidRPr="0011727A">
        <w:t xml:space="preserve">SECTION 304. </w:t>
      </w:r>
      <w:r w:rsidR="00C65B82" w:rsidRPr="0011727A">
        <w:t xml:space="preserve"> </w:t>
      </w:r>
      <w:r w:rsidR="00F0727B" w:rsidRPr="0011727A">
        <w:t xml:space="preserve">RULES FOR ACKNOWLEDGMENT </w:t>
      </w:r>
      <w:r w:rsidR="00594A1B" w:rsidRPr="0011727A">
        <w:t xml:space="preserve">OR </w:t>
      </w:r>
      <w:r w:rsidR="00F0727B" w:rsidRPr="0011727A">
        <w:t xml:space="preserve">DENIAL OF </w:t>
      </w:r>
      <w:r w:rsidR="00C254F3" w:rsidRPr="0011727A">
        <w:t>PARENTAGE</w:t>
      </w:r>
      <w:r w:rsidR="00F0727B" w:rsidRPr="0011727A">
        <w:t>.</w:t>
      </w:r>
      <w:bookmarkEnd w:id="560"/>
      <w:bookmarkEnd w:id="561"/>
      <w:bookmarkEnd w:id="562"/>
      <w:bookmarkEnd w:id="563"/>
      <w:r w:rsidR="00F0727B" w:rsidRPr="0011727A">
        <w:fldChar w:fldCharType="begin"/>
      </w:r>
      <w:r w:rsidR="00F0727B" w:rsidRPr="0011727A">
        <w:instrText xml:space="preserve"> TC \l2 "SECTION 304. RULES FOR ACKNOWLEDGMENT </w:instrText>
      </w:r>
      <w:r w:rsidR="00594A1B" w:rsidRPr="0011727A">
        <w:instrText xml:space="preserve">OR </w:instrText>
      </w:r>
      <w:r w:rsidR="00F0727B" w:rsidRPr="0011727A">
        <w:instrText xml:space="preserve">DENIAL OF </w:instrText>
      </w:r>
      <w:r w:rsidR="00EB7625" w:rsidRPr="0011727A">
        <w:instrText>PARENTAGE</w:instrText>
      </w:r>
      <w:r w:rsidR="00F0727B" w:rsidRPr="0011727A">
        <w:instrText>.</w:instrText>
      </w:r>
      <w:r w:rsidR="00F0727B" w:rsidRPr="0011727A">
        <w:fldChar w:fldCharType="end"/>
      </w:r>
    </w:p>
    <w:p w14:paraId="7459242C" w14:textId="1BD0E698" w:rsidR="00F0727B" w:rsidRPr="0011727A" w:rsidRDefault="00A42D31" w:rsidP="00E6018A">
      <w:pPr>
        <w:widowControl w:val="0"/>
        <w:spacing w:line="480" w:lineRule="auto"/>
      </w:pPr>
      <w:r w:rsidRPr="0011727A">
        <w:tab/>
      </w:r>
      <w:r w:rsidR="00F0727B" w:rsidRPr="0011727A">
        <w:t xml:space="preserve">(a) An acknowledgment of </w:t>
      </w:r>
      <w:r w:rsidR="007E151D" w:rsidRPr="0011727A">
        <w:t xml:space="preserve">parentage </w:t>
      </w:r>
      <w:r w:rsidR="00F0727B" w:rsidRPr="0011727A">
        <w:t xml:space="preserve">and a denial of </w:t>
      </w:r>
      <w:r w:rsidR="00C254F3" w:rsidRPr="0011727A">
        <w:t xml:space="preserve">parentage </w:t>
      </w:r>
      <w:r w:rsidR="00F0727B" w:rsidRPr="0011727A">
        <w:t xml:space="preserve">may be contained in a single document or may be in counterparts and may be filed </w:t>
      </w:r>
      <w:r w:rsidR="000A0DB0" w:rsidRPr="0011727A">
        <w:t>with the [</w:t>
      </w:r>
      <w:r w:rsidR="001516F9">
        <w:t xml:space="preserve">state </w:t>
      </w:r>
      <w:r w:rsidR="000A0DB0" w:rsidRPr="0011727A">
        <w:t xml:space="preserve">agency maintaining birth records] </w:t>
      </w:r>
      <w:r w:rsidR="00F0727B" w:rsidRPr="0011727A">
        <w:t xml:space="preserve">separately or simultaneously. If </w:t>
      </w:r>
      <w:r w:rsidR="000A0DB0" w:rsidRPr="0011727A">
        <w:t xml:space="preserve">filing of the </w:t>
      </w:r>
      <w:r w:rsidR="00F0727B" w:rsidRPr="0011727A">
        <w:t xml:space="preserve">acknowledgment and denial </w:t>
      </w:r>
      <w:r w:rsidR="00594A1B" w:rsidRPr="0011727A">
        <w:t xml:space="preserve">both </w:t>
      </w:r>
      <w:r w:rsidR="00F0727B" w:rsidRPr="0011727A">
        <w:t xml:space="preserve">are </w:t>
      </w:r>
      <w:r w:rsidR="00594A1B" w:rsidRPr="0011727A">
        <w:t>required under this [act]</w:t>
      </w:r>
      <w:r w:rsidR="00F0727B" w:rsidRPr="0011727A">
        <w:t xml:space="preserve">, neither is </w:t>
      </w:r>
      <w:r w:rsidR="00322770" w:rsidRPr="0011727A">
        <w:t xml:space="preserve">effective </w:t>
      </w:r>
      <w:r w:rsidR="00F0727B" w:rsidRPr="0011727A">
        <w:t>until both are filed.</w:t>
      </w:r>
    </w:p>
    <w:p w14:paraId="1ACDACA4" w14:textId="6EA56358" w:rsidR="00F0727B" w:rsidRPr="0011727A" w:rsidRDefault="00A42D31" w:rsidP="00E6018A">
      <w:pPr>
        <w:widowControl w:val="0"/>
        <w:spacing w:line="480" w:lineRule="auto"/>
      </w:pPr>
      <w:r w:rsidRPr="0011727A">
        <w:tab/>
      </w:r>
      <w:r w:rsidR="00F0727B" w:rsidRPr="0011727A">
        <w:t xml:space="preserve">(b) An acknowledgment of </w:t>
      </w:r>
      <w:r w:rsidR="007E151D" w:rsidRPr="0011727A">
        <w:t xml:space="preserve">parentage </w:t>
      </w:r>
      <w:r w:rsidR="00F0727B" w:rsidRPr="0011727A">
        <w:t xml:space="preserve">or denial of </w:t>
      </w:r>
      <w:r w:rsidR="00C254F3" w:rsidRPr="0011727A">
        <w:t xml:space="preserve">parentage </w:t>
      </w:r>
      <w:r w:rsidR="00F0727B" w:rsidRPr="0011727A">
        <w:t xml:space="preserve">may be signed before </w:t>
      </w:r>
      <w:r w:rsidR="00594A1B" w:rsidRPr="0011727A">
        <w:t xml:space="preserve">or after </w:t>
      </w:r>
      <w:r w:rsidR="00F0727B" w:rsidRPr="0011727A">
        <w:t>the birth of the child.</w:t>
      </w:r>
    </w:p>
    <w:p w14:paraId="5F64BE68" w14:textId="64BC16CF" w:rsidR="00F0727B" w:rsidRPr="0011727A" w:rsidRDefault="00A42D31" w:rsidP="00E6018A">
      <w:pPr>
        <w:widowControl w:val="0"/>
        <w:spacing w:line="480" w:lineRule="auto"/>
      </w:pPr>
      <w:r w:rsidRPr="0011727A">
        <w:tab/>
      </w:r>
      <w:r w:rsidR="00F0727B" w:rsidRPr="0011727A">
        <w:t xml:space="preserve">(c) Subject to subsection (a), </w:t>
      </w:r>
      <w:r w:rsidR="00594A1B" w:rsidRPr="0011727A">
        <w:t xml:space="preserve">an </w:t>
      </w:r>
      <w:r w:rsidR="00F0727B" w:rsidRPr="0011727A">
        <w:t xml:space="preserve">acknowledgment of </w:t>
      </w:r>
      <w:r w:rsidR="007E151D" w:rsidRPr="0011727A">
        <w:t xml:space="preserve">parentage </w:t>
      </w:r>
      <w:r w:rsidR="00F0727B" w:rsidRPr="0011727A">
        <w:t xml:space="preserve">or denial of </w:t>
      </w:r>
      <w:r w:rsidR="00C254F3" w:rsidRPr="0011727A">
        <w:t xml:space="preserve">parentage </w:t>
      </w:r>
      <w:r w:rsidR="00F0727B" w:rsidRPr="0011727A">
        <w:t>takes effect on the birth of the child or filing of the document with the [</w:t>
      </w:r>
      <w:r w:rsidR="001516F9">
        <w:t xml:space="preserve">state </w:t>
      </w:r>
      <w:r w:rsidR="00F0727B" w:rsidRPr="0011727A">
        <w:t>agency maintaining birth records], whichever occurs later.</w:t>
      </w:r>
    </w:p>
    <w:p w14:paraId="36E989C7" w14:textId="609AA4E6" w:rsidR="002555FC" w:rsidRPr="0011727A" w:rsidRDefault="00A42D31" w:rsidP="00E6018A">
      <w:pPr>
        <w:widowControl w:val="0"/>
        <w:spacing w:line="480" w:lineRule="auto"/>
      </w:pPr>
      <w:r w:rsidRPr="0011727A">
        <w:tab/>
      </w:r>
      <w:r w:rsidR="00F0727B" w:rsidRPr="0011727A">
        <w:t xml:space="preserve">(d) An acknowledgment of </w:t>
      </w:r>
      <w:r w:rsidR="007E151D" w:rsidRPr="0011727A">
        <w:t xml:space="preserve">parentage </w:t>
      </w:r>
      <w:r w:rsidR="00F0727B" w:rsidRPr="0011727A">
        <w:t>or denial of</w:t>
      </w:r>
      <w:r w:rsidR="00394CB6" w:rsidRPr="0011727A">
        <w:t xml:space="preserve"> </w:t>
      </w:r>
      <w:r w:rsidR="00C254F3" w:rsidRPr="0011727A">
        <w:t xml:space="preserve">parentage </w:t>
      </w:r>
      <w:r w:rsidR="00F0727B" w:rsidRPr="0011727A">
        <w:t xml:space="preserve">signed by a minor is valid if </w:t>
      </w:r>
      <w:r w:rsidR="00594A1B" w:rsidRPr="0011727A">
        <w:t>the acknowledgment</w:t>
      </w:r>
      <w:r w:rsidR="00842B1B" w:rsidRPr="0011727A">
        <w:t xml:space="preserve"> </w:t>
      </w:r>
      <w:r w:rsidR="000A0DB0" w:rsidRPr="0011727A">
        <w:t>complies</w:t>
      </w:r>
      <w:r w:rsidR="00842B1B" w:rsidRPr="0011727A">
        <w:t xml:space="preserve"> with this</w:t>
      </w:r>
      <w:r w:rsidR="00A96877" w:rsidRPr="0011727A">
        <w:t xml:space="preserve"> [act]</w:t>
      </w:r>
      <w:r w:rsidR="00F0727B" w:rsidRPr="0011727A">
        <w:t>.</w:t>
      </w:r>
    </w:p>
    <w:p w14:paraId="385763A5" w14:textId="5BB1884D" w:rsidR="00F0727B" w:rsidRPr="0011727A" w:rsidRDefault="00F0727B" w:rsidP="00E6018A">
      <w:pPr>
        <w:pStyle w:val="Heading2"/>
        <w:keepNext w:val="0"/>
        <w:keepLines w:val="0"/>
      </w:pPr>
      <w:r w:rsidRPr="0011727A">
        <w:tab/>
      </w:r>
      <w:bookmarkStart w:id="564" w:name="_Toc444787198"/>
      <w:bookmarkStart w:id="565" w:name="_Toc479757539"/>
      <w:bookmarkStart w:id="566" w:name="_Toc488146684"/>
      <w:bookmarkStart w:id="567" w:name="_Toc493666560"/>
      <w:r w:rsidRPr="0011727A">
        <w:t xml:space="preserve">SECTION 305. </w:t>
      </w:r>
      <w:r w:rsidR="00C65B82" w:rsidRPr="0011727A">
        <w:t xml:space="preserve"> </w:t>
      </w:r>
      <w:r w:rsidRPr="0011727A">
        <w:t xml:space="preserve">EFFECT OF ACKNOWLEDGMENT OR DENIAL OF </w:t>
      </w:r>
      <w:r w:rsidR="00142479" w:rsidRPr="0011727A">
        <w:t>PARENTAGE</w:t>
      </w:r>
      <w:r w:rsidRPr="0011727A">
        <w:t>.</w:t>
      </w:r>
      <w:bookmarkEnd w:id="564"/>
      <w:bookmarkEnd w:id="565"/>
      <w:bookmarkEnd w:id="566"/>
      <w:bookmarkEnd w:id="567"/>
      <w:r w:rsidRPr="0011727A">
        <w:fldChar w:fldCharType="begin"/>
      </w:r>
      <w:r w:rsidRPr="0011727A">
        <w:instrText xml:space="preserve"> TC \l2 "SECTION 305. EFFECT OF ACKNOWLEDGMENT OR DENIAL OF </w:instrText>
      </w:r>
      <w:r w:rsidR="00EB7625" w:rsidRPr="0011727A">
        <w:instrText>PARENTAGE</w:instrText>
      </w:r>
      <w:r w:rsidRPr="0011727A">
        <w:instrText>.</w:instrText>
      </w:r>
      <w:r w:rsidRPr="0011727A">
        <w:fldChar w:fldCharType="end"/>
      </w:r>
    </w:p>
    <w:p w14:paraId="0B968E4E" w14:textId="42EA437C" w:rsidR="00F0727B" w:rsidRPr="0011727A" w:rsidRDefault="0053772C" w:rsidP="00E6018A">
      <w:pPr>
        <w:widowControl w:val="0"/>
        <w:spacing w:line="480" w:lineRule="auto"/>
      </w:pPr>
      <w:r w:rsidRPr="0011727A">
        <w:tab/>
      </w:r>
      <w:r w:rsidR="00F0727B" w:rsidRPr="0011727A">
        <w:t>(a) Except as otherwise provided in Sections 30</w:t>
      </w:r>
      <w:r w:rsidR="00FC3EBB" w:rsidRPr="0011727A">
        <w:t>8</w:t>
      </w:r>
      <w:r w:rsidR="00F0727B" w:rsidRPr="0011727A">
        <w:t xml:space="preserve"> and 30</w:t>
      </w:r>
      <w:r w:rsidR="00FC3EBB" w:rsidRPr="0011727A">
        <w:t>9</w:t>
      </w:r>
      <w:r w:rsidR="00F0727B" w:rsidRPr="0011727A">
        <w:t>, a</w:t>
      </w:r>
      <w:r w:rsidR="00963392" w:rsidRPr="0011727A">
        <w:t xml:space="preserve">n </w:t>
      </w:r>
      <w:r w:rsidR="00F0727B" w:rsidRPr="0011727A">
        <w:t xml:space="preserve">acknowledgment of </w:t>
      </w:r>
      <w:r w:rsidR="007E151D" w:rsidRPr="0011727A">
        <w:t xml:space="preserve">parentage </w:t>
      </w:r>
      <w:r w:rsidR="00963392" w:rsidRPr="0011727A">
        <w:t xml:space="preserve">that complies with this </w:t>
      </w:r>
      <w:r w:rsidR="004744FE" w:rsidRPr="0011727A">
        <w:t>[</w:t>
      </w:r>
      <w:r w:rsidR="000917F6" w:rsidRPr="0011727A">
        <w:t>a</w:t>
      </w:r>
      <w:r w:rsidR="004744FE" w:rsidRPr="0011727A">
        <w:t xml:space="preserve">rticle] and is </w:t>
      </w:r>
      <w:r w:rsidR="00F0727B" w:rsidRPr="0011727A">
        <w:t>filed with the [</w:t>
      </w:r>
      <w:r w:rsidR="001516F9">
        <w:t xml:space="preserve">state </w:t>
      </w:r>
      <w:r w:rsidR="00F0727B" w:rsidRPr="0011727A">
        <w:t xml:space="preserve">agency maintaining birth records] is equivalent to an adjudication of </w:t>
      </w:r>
      <w:r w:rsidR="00035545" w:rsidRPr="0011727A">
        <w:t xml:space="preserve">parentage </w:t>
      </w:r>
      <w:r w:rsidR="00F0727B" w:rsidRPr="0011727A">
        <w:t xml:space="preserve">of </w:t>
      </w:r>
      <w:r w:rsidR="004744FE" w:rsidRPr="0011727A">
        <w:t xml:space="preserve">the </w:t>
      </w:r>
      <w:r w:rsidR="00F0727B" w:rsidRPr="0011727A">
        <w:t xml:space="preserve">child and confers </w:t>
      </w:r>
      <w:r w:rsidR="000A0DB0" w:rsidRPr="0011727A">
        <w:t xml:space="preserve">on </w:t>
      </w:r>
      <w:r w:rsidR="00F0727B" w:rsidRPr="0011727A">
        <w:t xml:space="preserve">the acknowledged </w:t>
      </w:r>
      <w:r w:rsidR="000A0DB0" w:rsidRPr="0011727A">
        <w:t xml:space="preserve">parent </w:t>
      </w:r>
      <w:r w:rsidR="00F0727B" w:rsidRPr="0011727A">
        <w:t>all rights and duties of a parent.</w:t>
      </w:r>
    </w:p>
    <w:p w14:paraId="29DE0640" w14:textId="382B0480" w:rsidR="00F0727B" w:rsidRPr="0011727A" w:rsidRDefault="0053772C" w:rsidP="00E6018A">
      <w:pPr>
        <w:widowControl w:val="0"/>
        <w:spacing w:line="480" w:lineRule="auto"/>
      </w:pPr>
      <w:r w:rsidRPr="0011727A">
        <w:tab/>
      </w:r>
      <w:r w:rsidR="00F0727B" w:rsidRPr="0011727A">
        <w:t xml:space="preserve">(b) Except as otherwise provided in </w:t>
      </w:r>
      <w:r w:rsidR="004D5D33" w:rsidRPr="0011727A">
        <w:t>Sections 308 and 309</w:t>
      </w:r>
      <w:r w:rsidR="00F0727B" w:rsidRPr="0011727A">
        <w:t xml:space="preserve">, a denial of </w:t>
      </w:r>
      <w:r w:rsidR="00035545" w:rsidRPr="0011727A">
        <w:t xml:space="preserve">parentage </w:t>
      </w:r>
      <w:r w:rsidR="00F0727B" w:rsidRPr="0011727A">
        <w:t xml:space="preserve">by a presumed </w:t>
      </w:r>
      <w:r w:rsidR="00FE442A" w:rsidRPr="0011727A">
        <w:t xml:space="preserve">parent </w:t>
      </w:r>
      <w:r w:rsidR="00A4539B" w:rsidRPr="0011727A">
        <w:t xml:space="preserve">or alleged genetic parent </w:t>
      </w:r>
      <w:r w:rsidR="00DD5825">
        <w:t>which</w:t>
      </w:r>
      <w:r w:rsidR="00DD5825" w:rsidRPr="0011727A">
        <w:t xml:space="preserve"> </w:t>
      </w:r>
      <w:r w:rsidR="00E47415" w:rsidRPr="0011727A">
        <w:t xml:space="preserve">complies with this </w:t>
      </w:r>
      <w:r w:rsidR="004744FE" w:rsidRPr="0011727A">
        <w:t>[</w:t>
      </w:r>
      <w:r w:rsidR="000917F6" w:rsidRPr="0011727A">
        <w:t>a</w:t>
      </w:r>
      <w:r w:rsidR="004744FE" w:rsidRPr="0011727A">
        <w:t xml:space="preserve">rticle] and is </w:t>
      </w:r>
      <w:r w:rsidR="00F0727B" w:rsidRPr="0011727A">
        <w:t>filed with the [</w:t>
      </w:r>
      <w:r w:rsidR="001516F9">
        <w:t xml:space="preserve">state </w:t>
      </w:r>
      <w:r w:rsidR="00F0727B" w:rsidRPr="0011727A">
        <w:t>agency maintaining birth records] with a</w:t>
      </w:r>
      <w:r w:rsidR="00E47415" w:rsidRPr="0011727A">
        <w:t xml:space="preserve">n </w:t>
      </w:r>
      <w:r w:rsidR="00F0727B" w:rsidRPr="0011727A">
        <w:t xml:space="preserve">acknowledgment of </w:t>
      </w:r>
      <w:r w:rsidR="007E151D" w:rsidRPr="0011727A">
        <w:t xml:space="preserve">parentage </w:t>
      </w:r>
      <w:r w:rsidR="00E47415" w:rsidRPr="0011727A">
        <w:t xml:space="preserve">that complies with this </w:t>
      </w:r>
      <w:r w:rsidR="004744FE" w:rsidRPr="0011727A">
        <w:t>[</w:t>
      </w:r>
      <w:r w:rsidR="000917F6" w:rsidRPr="0011727A">
        <w:t>a</w:t>
      </w:r>
      <w:r w:rsidR="004744FE" w:rsidRPr="0011727A">
        <w:t xml:space="preserve">rticle] </w:t>
      </w:r>
      <w:r w:rsidR="00F0727B" w:rsidRPr="0011727A">
        <w:t>is equivalent to an adjudication of the</w:t>
      </w:r>
      <w:r w:rsidR="00842B1B" w:rsidRPr="0011727A">
        <w:t xml:space="preserve"> </w:t>
      </w:r>
      <w:proofErr w:type="spellStart"/>
      <w:r w:rsidR="00142479" w:rsidRPr="0011727A">
        <w:t>nonpa</w:t>
      </w:r>
      <w:r w:rsidR="00035545" w:rsidRPr="0011727A">
        <w:t>rentage</w:t>
      </w:r>
      <w:proofErr w:type="spellEnd"/>
      <w:r w:rsidR="00F0727B" w:rsidRPr="0011727A">
        <w:t xml:space="preserve"> of the presumed </w:t>
      </w:r>
      <w:r w:rsidR="00035545" w:rsidRPr="0011727A">
        <w:t xml:space="preserve">parent </w:t>
      </w:r>
      <w:r w:rsidR="00A4539B" w:rsidRPr="0011727A">
        <w:t xml:space="preserve">or </w:t>
      </w:r>
      <w:r w:rsidR="00A4539B" w:rsidRPr="0011727A">
        <w:lastRenderedPageBreak/>
        <w:t xml:space="preserve">alleged genetic parent </w:t>
      </w:r>
      <w:r w:rsidR="00F0727B" w:rsidRPr="0011727A">
        <w:t xml:space="preserve">and discharges the presumed </w:t>
      </w:r>
      <w:r w:rsidR="00035545" w:rsidRPr="0011727A">
        <w:t xml:space="preserve">parent </w:t>
      </w:r>
      <w:r w:rsidR="00A4539B" w:rsidRPr="0011727A">
        <w:t xml:space="preserve">or alleged genetic parent </w:t>
      </w:r>
      <w:r w:rsidR="00F0727B" w:rsidRPr="0011727A">
        <w:t>from all rights and duties of a parent.</w:t>
      </w:r>
    </w:p>
    <w:p w14:paraId="45A29CC4" w14:textId="47C6A10D" w:rsidR="00F0727B" w:rsidRPr="0011727A" w:rsidRDefault="00F0727B" w:rsidP="00E6018A">
      <w:pPr>
        <w:widowControl w:val="0"/>
        <w:spacing w:line="480" w:lineRule="auto"/>
      </w:pPr>
      <w:r w:rsidRPr="0011727A">
        <w:rPr>
          <w:b/>
        </w:rPr>
        <w:tab/>
      </w:r>
      <w:bookmarkStart w:id="568" w:name="_Toc444787199"/>
      <w:bookmarkStart w:id="569" w:name="_Toc479757540"/>
      <w:bookmarkStart w:id="570" w:name="_Toc488146685"/>
      <w:bookmarkStart w:id="571" w:name="_Toc493666561"/>
      <w:r w:rsidRPr="0011727A">
        <w:rPr>
          <w:rStyle w:val="Heading2Char"/>
        </w:rPr>
        <w:t xml:space="preserve">SECTION 306. </w:t>
      </w:r>
      <w:r w:rsidR="00C65B82" w:rsidRPr="0011727A">
        <w:rPr>
          <w:rStyle w:val="Heading2Char"/>
        </w:rPr>
        <w:t xml:space="preserve"> </w:t>
      </w:r>
      <w:r w:rsidRPr="0011727A">
        <w:rPr>
          <w:rStyle w:val="Heading2Char"/>
        </w:rPr>
        <w:t>NO FILING FEE.</w:t>
      </w:r>
      <w:bookmarkEnd w:id="568"/>
      <w:bookmarkEnd w:id="569"/>
      <w:bookmarkEnd w:id="570"/>
      <w:bookmarkEnd w:id="571"/>
      <w:r w:rsidRPr="0011727A">
        <w:rPr>
          <w:rStyle w:val="Heading2Char"/>
        </w:rPr>
        <w:fldChar w:fldCharType="begin"/>
      </w:r>
      <w:r w:rsidRPr="0011727A">
        <w:rPr>
          <w:rStyle w:val="Heading2Char"/>
        </w:rPr>
        <w:instrText xml:space="preserve"> TC \l2 "SECTION 306. NO FILING FEE.</w:instrText>
      </w:r>
      <w:r w:rsidRPr="0011727A">
        <w:rPr>
          <w:rStyle w:val="Heading2Char"/>
        </w:rPr>
        <w:fldChar w:fldCharType="end"/>
      </w:r>
      <w:r w:rsidR="00726A5C" w:rsidRPr="0011727A">
        <w:rPr>
          <w:b/>
        </w:rPr>
        <w:t xml:space="preserve">  </w:t>
      </w:r>
      <w:r w:rsidRPr="0011727A">
        <w:t>The [</w:t>
      </w:r>
      <w:r w:rsidR="001516F9">
        <w:t xml:space="preserve">state </w:t>
      </w:r>
      <w:r w:rsidRPr="0011727A">
        <w:t xml:space="preserve">agency maintaining birth records] may not charge </w:t>
      </w:r>
      <w:r w:rsidR="000A0DB0" w:rsidRPr="0011727A">
        <w:t xml:space="preserve">a fee </w:t>
      </w:r>
      <w:r w:rsidRPr="0011727A">
        <w:t xml:space="preserve">for filing an acknowledgment of </w:t>
      </w:r>
      <w:r w:rsidR="007E151D" w:rsidRPr="0011727A">
        <w:t xml:space="preserve">parentage </w:t>
      </w:r>
      <w:r w:rsidRPr="0011727A">
        <w:t xml:space="preserve">or denial of </w:t>
      </w:r>
      <w:r w:rsidR="00035545" w:rsidRPr="0011727A">
        <w:t>parentage</w:t>
      </w:r>
      <w:r w:rsidRPr="0011727A">
        <w:t>.</w:t>
      </w:r>
    </w:p>
    <w:p w14:paraId="736EF623" w14:textId="6DC02C61" w:rsidR="00E47415" w:rsidRPr="0011727A" w:rsidRDefault="00F0727B" w:rsidP="00E6018A">
      <w:pPr>
        <w:widowControl w:val="0"/>
        <w:spacing w:line="480" w:lineRule="auto"/>
      </w:pPr>
      <w:r w:rsidRPr="0011727A">
        <w:rPr>
          <w:b/>
        </w:rPr>
        <w:tab/>
      </w:r>
      <w:bookmarkStart w:id="572" w:name="_Toc479757541"/>
      <w:bookmarkStart w:id="573" w:name="_Toc488146686"/>
      <w:bookmarkStart w:id="574" w:name="_Toc493666562"/>
      <w:bookmarkStart w:id="575" w:name="_Toc444787200"/>
      <w:r w:rsidR="00E35CA8" w:rsidRPr="0011727A">
        <w:rPr>
          <w:rStyle w:val="Heading2Char"/>
        </w:rPr>
        <w:t>SECTION 307.  RATIFICATION BARRED.</w:t>
      </w:r>
      <w:bookmarkEnd w:id="572"/>
      <w:bookmarkEnd w:id="573"/>
      <w:bookmarkEnd w:id="574"/>
      <w:r w:rsidR="00E35CA8" w:rsidRPr="0011727A">
        <w:rPr>
          <w:rStyle w:val="Heading2Char"/>
        </w:rPr>
        <w:fldChar w:fldCharType="begin"/>
      </w:r>
      <w:r w:rsidR="00E35CA8" w:rsidRPr="0011727A">
        <w:rPr>
          <w:rStyle w:val="Heading2Char"/>
        </w:rPr>
        <w:instrText xml:space="preserve"> TC \l2 "</w:instrText>
      </w:r>
      <w:r w:rsidR="00E35CA8" w:rsidRPr="0011727A">
        <w:rPr>
          <w:rStyle w:val="Heading2Char"/>
        </w:rPr>
        <w:tab/>
        <w:instrText>SECTION 3</w:instrText>
      </w:r>
      <w:r w:rsidR="00EB7625" w:rsidRPr="0011727A">
        <w:rPr>
          <w:rStyle w:val="Heading2Char"/>
        </w:rPr>
        <w:instrText>07</w:instrText>
      </w:r>
      <w:r w:rsidR="00E35CA8" w:rsidRPr="0011727A">
        <w:rPr>
          <w:rStyle w:val="Heading2Char"/>
        </w:rPr>
        <w:instrText>. RATIFICATION BARRED.</w:instrText>
      </w:r>
      <w:r w:rsidR="00E35CA8" w:rsidRPr="0011727A">
        <w:rPr>
          <w:rStyle w:val="Heading2Char"/>
        </w:rPr>
        <w:fldChar w:fldCharType="end"/>
      </w:r>
      <w:r w:rsidR="00E35CA8" w:rsidRPr="0011727A">
        <w:rPr>
          <w:b/>
        </w:rPr>
        <w:t xml:space="preserve">  </w:t>
      </w:r>
      <w:r w:rsidR="00E35CA8" w:rsidRPr="0011727A">
        <w:t xml:space="preserve">A court </w:t>
      </w:r>
      <w:r w:rsidR="00617E32" w:rsidRPr="0011727A">
        <w:t xml:space="preserve">conducting a judicial proceeding </w:t>
      </w:r>
      <w:r w:rsidR="00E35CA8" w:rsidRPr="0011727A">
        <w:t xml:space="preserve">or </w:t>
      </w:r>
      <w:r w:rsidR="00617E32" w:rsidRPr="0011727A">
        <w:t xml:space="preserve">an </w:t>
      </w:r>
      <w:r w:rsidR="00E35CA8" w:rsidRPr="0011727A">
        <w:t>adm</w:t>
      </w:r>
      <w:r w:rsidR="00617E32" w:rsidRPr="0011727A">
        <w:t xml:space="preserve">inistrative agency conducting an </w:t>
      </w:r>
      <w:r w:rsidR="00E35CA8" w:rsidRPr="0011727A">
        <w:t xml:space="preserve">administrative proceeding is not required or permitted to ratify an unchallenged acknowledgment of </w:t>
      </w:r>
      <w:r w:rsidR="007E151D" w:rsidRPr="0011727A">
        <w:t>parentage</w:t>
      </w:r>
      <w:r w:rsidR="00E35CA8" w:rsidRPr="0011727A">
        <w:t>.</w:t>
      </w:r>
    </w:p>
    <w:p w14:paraId="621F5E98" w14:textId="12E95500" w:rsidR="00A279C7" w:rsidRPr="0011727A" w:rsidRDefault="00F0727B" w:rsidP="00E6018A">
      <w:pPr>
        <w:widowControl w:val="0"/>
        <w:spacing w:line="480" w:lineRule="auto"/>
        <w:ind w:firstLine="720"/>
        <w:rPr>
          <w:b/>
        </w:rPr>
      </w:pPr>
      <w:bookmarkStart w:id="576" w:name="_Toc479757542"/>
      <w:bookmarkStart w:id="577" w:name="_Toc488146687"/>
      <w:bookmarkStart w:id="578" w:name="_Toc493666563"/>
      <w:r w:rsidRPr="0011727A">
        <w:rPr>
          <w:rStyle w:val="Heading2Char"/>
        </w:rPr>
        <w:t>SECTION 3</w:t>
      </w:r>
      <w:r w:rsidR="0046651F" w:rsidRPr="0011727A">
        <w:rPr>
          <w:rStyle w:val="Heading2Char"/>
        </w:rPr>
        <w:t>0</w:t>
      </w:r>
      <w:r w:rsidR="00E35CA8" w:rsidRPr="0011727A">
        <w:rPr>
          <w:rStyle w:val="Heading2Char"/>
        </w:rPr>
        <w:t>8</w:t>
      </w:r>
      <w:r w:rsidRPr="0011727A">
        <w:rPr>
          <w:rStyle w:val="Heading2Char"/>
        </w:rPr>
        <w:t xml:space="preserve">. </w:t>
      </w:r>
      <w:r w:rsidR="00C65B82" w:rsidRPr="0011727A">
        <w:rPr>
          <w:rStyle w:val="Heading2Char"/>
        </w:rPr>
        <w:t xml:space="preserve"> </w:t>
      </w:r>
      <w:r w:rsidR="007E151D" w:rsidRPr="0011727A">
        <w:rPr>
          <w:rStyle w:val="Heading2Char"/>
        </w:rPr>
        <w:t xml:space="preserve">PROCEDURE </w:t>
      </w:r>
      <w:r w:rsidRPr="0011727A">
        <w:rPr>
          <w:rStyle w:val="Heading2Char"/>
        </w:rPr>
        <w:t>FOR RESCISSION.</w:t>
      </w:r>
      <w:bookmarkEnd w:id="575"/>
      <w:bookmarkEnd w:id="576"/>
      <w:bookmarkEnd w:id="577"/>
      <w:bookmarkEnd w:id="578"/>
      <w:r w:rsidRPr="0011727A">
        <w:rPr>
          <w:rStyle w:val="Heading2Char"/>
        </w:rPr>
        <w:fldChar w:fldCharType="begin"/>
      </w:r>
      <w:r w:rsidRPr="0011727A">
        <w:rPr>
          <w:rStyle w:val="Heading2Char"/>
        </w:rPr>
        <w:instrText xml:space="preserve"> TC \l2 "SECTION 30</w:instrText>
      </w:r>
      <w:r w:rsidR="00EB7625" w:rsidRPr="0011727A">
        <w:rPr>
          <w:rStyle w:val="Heading2Char"/>
        </w:rPr>
        <w:instrText>8</w:instrText>
      </w:r>
      <w:r w:rsidRPr="0011727A">
        <w:rPr>
          <w:rStyle w:val="Heading2Char"/>
        </w:rPr>
        <w:instrText>. PROCED</w:instrText>
      </w:r>
      <w:r w:rsidR="00EB7625" w:rsidRPr="0011727A">
        <w:rPr>
          <w:rStyle w:val="Heading2Char"/>
        </w:rPr>
        <w:instrText>URE</w:instrText>
      </w:r>
      <w:r w:rsidRPr="0011727A">
        <w:rPr>
          <w:rStyle w:val="Heading2Char"/>
        </w:rPr>
        <w:instrText xml:space="preserve"> FOR RESCISSION.</w:instrText>
      </w:r>
      <w:r w:rsidRPr="0011727A">
        <w:rPr>
          <w:rStyle w:val="Heading2Char"/>
        </w:rPr>
        <w:fldChar w:fldCharType="end"/>
      </w:r>
      <w:r w:rsidR="00726A5C" w:rsidRPr="0011727A">
        <w:rPr>
          <w:b/>
        </w:rPr>
        <w:t xml:space="preserve">  </w:t>
      </w:r>
    </w:p>
    <w:p w14:paraId="2D66FCB4" w14:textId="0C70A0C2" w:rsidR="00F0727B" w:rsidRPr="0011727A" w:rsidRDefault="00A279C7" w:rsidP="00E6018A">
      <w:pPr>
        <w:widowControl w:val="0"/>
        <w:spacing w:line="480" w:lineRule="auto"/>
        <w:ind w:firstLine="720"/>
      </w:pPr>
      <w:r w:rsidRPr="0011727A">
        <w:t xml:space="preserve">(a) </w:t>
      </w:r>
      <w:r w:rsidR="00F0727B" w:rsidRPr="0011727A">
        <w:t xml:space="preserve">A signatory may rescind an acknowledgment of </w:t>
      </w:r>
      <w:r w:rsidR="007E151D" w:rsidRPr="0011727A">
        <w:t xml:space="preserve">parentage </w:t>
      </w:r>
      <w:r w:rsidR="00F0727B" w:rsidRPr="0011727A">
        <w:t xml:space="preserve">or denial of </w:t>
      </w:r>
      <w:r w:rsidR="00035545" w:rsidRPr="0011727A">
        <w:t xml:space="preserve">parentage </w:t>
      </w:r>
      <w:r w:rsidR="00F0727B" w:rsidRPr="0011727A">
        <w:t xml:space="preserve">by </w:t>
      </w:r>
      <w:r w:rsidR="007E151D" w:rsidRPr="0011727A">
        <w:t xml:space="preserve">filing </w:t>
      </w:r>
      <w:r w:rsidR="004744FE" w:rsidRPr="0011727A">
        <w:t xml:space="preserve">with </w:t>
      </w:r>
      <w:r w:rsidR="00290FCF">
        <w:t xml:space="preserve">the </w:t>
      </w:r>
      <w:r w:rsidR="004744FE" w:rsidRPr="0011727A">
        <w:t xml:space="preserve">[relevant state agency] </w:t>
      </w:r>
      <w:r w:rsidR="007E151D" w:rsidRPr="0011727A">
        <w:t xml:space="preserve">a </w:t>
      </w:r>
      <w:r w:rsidR="006E09F5" w:rsidRPr="0011727A">
        <w:t xml:space="preserve">rescission </w:t>
      </w:r>
      <w:r w:rsidR="00DD5825">
        <w:t xml:space="preserve">in a </w:t>
      </w:r>
      <w:r w:rsidR="00DD5825" w:rsidRPr="0011727A">
        <w:t xml:space="preserve">signed record </w:t>
      </w:r>
      <w:r w:rsidR="0063233B" w:rsidRPr="0011727A">
        <w:t xml:space="preserve">which </w:t>
      </w:r>
      <w:r w:rsidRPr="0011727A">
        <w:t xml:space="preserve">is </w:t>
      </w:r>
      <w:r w:rsidR="006B0BD7" w:rsidRPr="0011727A">
        <w:t>attested by a notarial officer</w:t>
      </w:r>
      <w:r w:rsidRPr="0011727A">
        <w:t xml:space="preserve"> or witnessed</w:t>
      </w:r>
      <w:r w:rsidR="00DD5825">
        <w:t>,</w:t>
      </w:r>
      <w:r w:rsidRPr="0011727A">
        <w:t xml:space="preserve"> </w:t>
      </w:r>
      <w:r w:rsidR="00F0727B" w:rsidRPr="0011727A">
        <w:t>before the earlier of:</w:t>
      </w:r>
    </w:p>
    <w:p w14:paraId="62F962D3" w14:textId="38BEB582" w:rsidR="00F0727B" w:rsidRPr="0011727A" w:rsidRDefault="0053772C" w:rsidP="00E6018A">
      <w:pPr>
        <w:widowControl w:val="0"/>
        <w:spacing w:line="480" w:lineRule="auto"/>
      </w:pPr>
      <w:r w:rsidRPr="0011727A">
        <w:tab/>
      </w:r>
      <w:r w:rsidR="00A279C7" w:rsidRPr="0011727A">
        <w:tab/>
      </w:r>
      <w:r w:rsidR="00F0727B" w:rsidRPr="0011727A">
        <w:t xml:space="preserve">(1) 60 days after the effective date </w:t>
      </w:r>
      <w:r w:rsidR="004744FE" w:rsidRPr="0011727A">
        <w:t xml:space="preserve">under Section 304 </w:t>
      </w:r>
      <w:r w:rsidR="00F0727B" w:rsidRPr="0011727A">
        <w:t>of the acknowledgment or denial; or</w:t>
      </w:r>
    </w:p>
    <w:p w14:paraId="145125E7" w14:textId="5FE2420A" w:rsidR="00F0727B" w:rsidRPr="0011727A" w:rsidRDefault="0053772C" w:rsidP="00E6018A">
      <w:pPr>
        <w:widowControl w:val="0"/>
        <w:spacing w:line="480" w:lineRule="auto"/>
      </w:pPr>
      <w:r w:rsidRPr="0011727A">
        <w:tab/>
      </w:r>
      <w:r w:rsidR="00A279C7" w:rsidRPr="0011727A">
        <w:tab/>
      </w:r>
      <w:r w:rsidR="00F0727B" w:rsidRPr="0011727A">
        <w:t>(2) the date of the first hearing</w:t>
      </w:r>
      <w:r w:rsidR="004744FE" w:rsidRPr="0011727A">
        <w:t xml:space="preserve"> before a court</w:t>
      </w:r>
      <w:r w:rsidR="00F0727B" w:rsidRPr="0011727A">
        <w:t xml:space="preserve"> in a proceeding</w:t>
      </w:r>
      <w:r w:rsidR="00DD5825">
        <w:t>,</w:t>
      </w:r>
      <w:r w:rsidR="00F0727B" w:rsidRPr="0011727A">
        <w:t xml:space="preserve"> to which the signatory is a party, to adjudicate an issue relating to the child, including a proceeding that establishes support.</w:t>
      </w:r>
    </w:p>
    <w:p w14:paraId="2FB8363D" w14:textId="1F7BAE60" w:rsidR="00A279C7" w:rsidRPr="0011727A" w:rsidRDefault="00A279C7" w:rsidP="00E6018A">
      <w:pPr>
        <w:widowControl w:val="0"/>
        <w:spacing w:line="480" w:lineRule="auto"/>
        <w:ind w:firstLine="720"/>
      </w:pPr>
      <w:r w:rsidRPr="0011727A">
        <w:t xml:space="preserve">(b) If an acknowledgment of parentage is rescinded under subsection (a), </w:t>
      </w:r>
      <w:r w:rsidR="003907B2" w:rsidRPr="0011727A">
        <w:t xml:space="preserve">an </w:t>
      </w:r>
      <w:r w:rsidR="00D81D97" w:rsidRPr="0011727A">
        <w:t xml:space="preserve">associated </w:t>
      </w:r>
      <w:r w:rsidR="003907B2" w:rsidRPr="0011727A">
        <w:t xml:space="preserve">denial of parentage </w:t>
      </w:r>
      <w:r w:rsidR="004C198A">
        <w:t>is</w:t>
      </w:r>
      <w:r w:rsidR="003907B2" w:rsidRPr="0011727A">
        <w:t xml:space="preserve"> invalid, and </w:t>
      </w:r>
      <w:r w:rsidRPr="0011727A">
        <w:t>the [</w:t>
      </w:r>
      <w:r w:rsidR="001516F9">
        <w:t xml:space="preserve">state </w:t>
      </w:r>
      <w:r w:rsidRPr="0011727A">
        <w:t xml:space="preserve">agency maintaining birth records] </w:t>
      </w:r>
      <w:r w:rsidR="004744FE" w:rsidRPr="0011727A">
        <w:t xml:space="preserve">shall </w:t>
      </w:r>
      <w:r w:rsidRPr="0011727A">
        <w:t xml:space="preserve">notify the woman who gave birth </w:t>
      </w:r>
      <w:r w:rsidR="004744FE" w:rsidRPr="0011727A">
        <w:t xml:space="preserve">to the child </w:t>
      </w:r>
      <w:r w:rsidRPr="0011727A">
        <w:t xml:space="preserve">and </w:t>
      </w:r>
      <w:r w:rsidR="004C198A">
        <w:t>the</w:t>
      </w:r>
      <w:r w:rsidRPr="0011727A">
        <w:t xml:space="preserve"> individual who signed a denial of parentage </w:t>
      </w:r>
      <w:r w:rsidR="004744FE" w:rsidRPr="0011727A">
        <w:t xml:space="preserve">of the child </w:t>
      </w:r>
      <w:r w:rsidRPr="0011727A">
        <w:t xml:space="preserve">that the acknowledgment has been rescinded. Failure to </w:t>
      </w:r>
      <w:r w:rsidR="00B175DB" w:rsidRPr="0011727A">
        <w:t xml:space="preserve">give the notice required by </w:t>
      </w:r>
      <w:r w:rsidRPr="0011727A">
        <w:t xml:space="preserve">this subsection does not affect the validity of the rescission. </w:t>
      </w:r>
    </w:p>
    <w:p w14:paraId="0827BBF4" w14:textId="6D0AFEA5" w:rsidR="00F0727B" w:rsidRPr="0011727A" w:rsidRDefault="00F0727B" w:rsidP="00E6018A">
      <w:pPr>
        <w:pStyle w:val="Heading2"/>
      </w:pPr>
      <w:r w:rsidRPr="0011727A">
        <w:lastRenderedPageBreak/>
        <w:tab/>
      </w:r>
      <w:bookmarkStart w:id="579" w:name="_Toc444787201"/>
      <w:bookmarkStart w:id="580" w:name="_Toc479757543"/>
      <w:bookmarkStart w:id="581" w:name="_Toc488146688"/>
      <w:bookmarkStart w:id="582" w:name="_Toc493666564"/>
      <w:r w:rsidRPr="0011727A">
        <w:t>SECTION 30</w:t>
      </w:r>
      <w:r w:rsidR="00E35CA8" w:rsidRPr="0011727A">
        <w:t>9</w:t>
      </w:r>
      <w:r w:rsidRPr="0011727A">
        <w:t xml:space="preserve">. </w:t>
      </w:r>
      <w:r w:rsidR="00C65B82" w:rsidRPr="0011727A">
        <w:t xml:space="preserve"> </w:t>
      </w:r>
      <w:r w:rsidRPr="0011727A">
        <w:t>CHALLENGE AFTER EXPIRATION OF PERIOD FOR RESCISSION.</w:t>
      </w:r>
      <w:bookmarkEnd w:id="579"/>
      <w:bookmarkEnd w:id="580"/>
      <w:bookmarkEnd w:id="581"/>
      <w:bookmarkEnd w:id="582"/>
      <w:r w:rsidRPr="0011727A">
        <w:fldChar w:fldCharType="begin"/>
      </w:r>
      <w:r w:rsidRPr="0011727A">
        <w:instrText xml:space="preserve"> TC \l2 "SECTION 30</w:instrText>
      </w:r>
      <w:r w:rsidR="00EB7625" w:rsidRPr="0011727A">
        <w:instrText>9</w:instrText>
      </w:r>
      <w:r w:rsidRPr="0011727A">
        <w:instrText xml:space="preserve">. CHALLENGE </w:instrText>
      </w:r>
      <w:r w:rsidR="00EB7625" w:rsidRPr="0011727A">
        <w:instrText xml:space="preserve">BY SIGNATORY </w:instrText>
      </w:r>
      <w:r w:rsidRPr="0011727A">
        <w:instrText>AFTER EXPIRATION OF PERIOD FOR RESCISSION.</w:instrText>
      </w:r>
      <w:r w:rsidRPr="0011727A">
        <w:fldChar w:fldCharType="end"/>
      </w:r>
    </w:p>
    <w:p w14:paraId="15EECD4C" w14:textId="367009E0" w:rsidR="00A279C7" w:rsidRPr="0011727A" w:rsidRDefault="0053772C" w:rsidP="00E6018A">
      <w:pPr>
        <w:widowControl w:val="0"/>
        <w:spacing w:line="480" w:lineRule="auto"/>
      </w:pPr>
      <w:r w:rsidRPr="0011727A">
        <w:tab/>
      </w:r>
      <w:r w:rsidR="00F0727B" w:rsidRPr="0011727A">
        <w:t>(a) After the period for rescission under Section 30</w:t>
      </w:r>
      <w:r w:rsidR="00E94B79" w:rsidRPr="0011727A">
        <w:t>8</w:t>
      </w:r>
      <w:r w:rsidR="00F0727B" w:rsidRPr="0011727A">
        <w:t xml:space="preserve"> </w:t>
      </w:r>
      <w:r w:rsidR="009A1ED7" w:rsidRPr="0011727A">
        <w:t xml:space="preserve">expires, but not later than two years after the effective date </w:t>
      </w:r>
      <w:r w:rsidR="00DC66EA" w:rsidRPr="0011727A">
        <w:t xml:space="preserve">under Section 304 </w:t>
      </w:r>
      <w:r w:rsidR="009A1ED7" w:rsidRPr="0011727A">
        <w:t xml:space="preserve">of </w:t>
      </w:r>
      <w:r w:rsidR="006B02E9" w:rsidRPr="0011727A">
        <w:t xml:space="preserve">an </w:t>
      </w:r>
      <w:r w:rsidR="009A1ED7" w:rsidRPr="0011727A">
        <w:t>acknowledgment</w:t>
      </w:r>
      <w:r w:rsidR="006B02E9" w:rsidRPr="0011727A">
        <w:t xml:space="preserve"> of parentage</w:t>
      </w:r>
      <w:r w:rsidR="009A1ED7" w:rsidRPr="0011727A">
        <w:t xml:space="preserve"> or denial</w:t>
      </w:r>
      <w:r w:rsidR="006B02E9" w:rsidRPr="0011727A">
        <w:t xml:space="preserve"> of parentage</w:t>
      </w:r>
      <w:r w:rsidR="00F0727B" w:rsidRPr="0011727A">
        <w:t xml:space="preserve">, a signatory of </w:t>
      </w:r>
      <w:r w:rsidR="009A1ED7" w:rsidRPr="0011727A">
        <w:t xml:space="preserve">the </w:t>
      </w:r>
      <w:r w:rsidR="00F0727B" w:rsidRPr="0011727A">
        <w:t>acknowledgment or denial may commence a proceeding to challenge t</w:t>
      </w:r>
      <w:r w:rsidR="009A1ED7" w:rsidRPr="0011727A">
        <w:t>he acknowledgment or denial</w:t>
      </w:r>
      <w:r w:rsidR="007C3D26" w:rsidRPr="0011727A">
        <w:t>, including a challenge brought under Section 614,</w:t>
      </w:r>
      <w:r w:rsidR="00564175" w:rsidRPr="0011727A">
        <w:t xml:space="preserve"> </w:t>
      </w:r>
      <w:r w:rsidR="009A1ED7" w:rsidRPr="0011727A">
        <w:t xml:space="preserve">only </w:t>
      </w:r>
      <w:r w:rsidR="00F0727B" w:rsidRPr="0011727A">
        <w:t>on the basis of fraud, duress, or material mistake of fact</w:t>
      </w:r>
      <w:r w:rsidR="00564175" w:rsidRPr="0011727A">
        <w:t xml:space="preserve">. </w:t>
      </w:r>
    </w:p>
    <w:p w14:paraId="051B2C4C" w14:textId="2F41045C" w:rsidR="00BB4F94" w:rsidRPr="0011727A" w:rsidRDefault="00A279C7" w:rsidP="00E6018A">
      <w:pPr>
        <w:widowControl w:val="0"/>
        <w:spacing w:line="480" w:lineRule="auto"/>
      </w:pPr>
      <w:r w:rsidRPr="0011727A">
        <w:tab/>
        <w:t xml:space="preserve">(b) A challenge to an acknowledgment of parentage or denial of parentage by an individual who was not a signatory to the acknowledgment or denial is governed by Section 610. </w:t>
      </w:r>
    </w:p>
    <w:p w14:paraId="7E7F0871" w14:textId="7FA87E69" w:rsidR="00F0727B" w:rsidRPr="0011727A" w:rsidRDefault="00F0727B" w:rsidP="00E6018A">
      <w:pPr>
        <w:pStyle w:val="Heading2"/>
      </w:pPr>
      <w:r w:rsidRPr="0011727A">
        <w:tab/>
      </w:r>
      <w:bookmarkStart w:id="583" w:name="_Toc444787202"/>
      <w:bookmarkStart w:id="584" w:name="_Toc479757544"/>
      <w:bookmarkStart w:id="585" w:name="_Toc488146689"/>
      <w:bookmarkStart w:id="586" w:name="_Toc493666565"/>
      <w:r w:rsidRPr="0011727A">
        <w:t>SECTION 3</w:t>
      </w:r>
      <w:r w:rsidR="00E35CA8" w:rsidRPr="0011727A">
        <w:t>10</w:t>
      </w:r>
      <w:r w:rsidRPr="0011727A">
        <w:t xml:space="preserve">. </w:t>
      </w:r>
      <w:r w:rsidR="00C65B82" w:rsidRPr="0011727A">
        <w:t xml:space="preserve"> </w:t>
      </w:r>
      <w:r w:rsidRPr="0011727A">
        <w:t>PROCEDURE FOR CHALLENGE</w:t>
      </w:r>
      <w:r w:rsidR="00487BF8" w:rsidRPr="0011727A">
        <w:t xml:space="preserve"> BY SIGNATORY</w:t>
      </w:r>
      <w:r w:rsidRPr="0011727A">
        <w:t>.</w:t>
      </w:r>
      <w:bookmarkEnd w:id="583"/>
      <w:bookmarkEnd w:id="584"/>
      <w:bookmarkEnd w:id="585"/>
      <w:bookmarkEnd w:id="586"/>
      <w:r w:rsidRPr="0011727A">
        <w:fldChar w:fldCharType="begin"/>
      </w:r>
      <w:r w:rsidRPr="0011727A">
        <w:instrText xml:space="preserve"> TC \l2 "SECTION 3</w:instrText>
      </w:r>
      <w:r w:rsidR="006B02E9" w:rsidRPr="0011727A">
        <w:instrText>10</w:instrText>
      </w:r>
      <w:r w:rsidRPr="0011727A">
        <w:instrText>. PROCEDURE FOR CHALLENGE</w:instrText>
      </w:r>
      <w:r w:rsidR="00EB7625" w:rsidRPr="0011727A">
        <w:instrText xml:space="preserve"> BY SIGNATORY</w:instrText>
      </w:r>
      <w:r w:rsidRPr="0011727A">
        <w:instrText>.</w:instrText>
      </w:r>
      <w:r w:rsidRPr="0011727A">
        <w:fldChar w:fldCharType="end"/>
      </w:r>
    </w:p>
    <w:p w14:paraId="6A73D707" w14:textId="75C77AB3" w:rsidR="00F0727B" w:rsidRPr="0011727A" w:rsidRDefault="0053772C" w:rsidP="00E6018A">
      <w:pPr>
        <w:widowControl w:val="0"/>
        <w:spacing w:line="480" w:lineRule="auto"/>
      </w:pPr>
      <w:r w:rsidRPr="0011727A">
        <w:tab/>
      </w:r>
      <w:r w:rsidR="00F0727B" w:rsidRPr="0011727A">
        <w:t xml:space="preserve">(a) Every signatory to an acknowledgment of </w:t>
      </w:r>
      <w:r w:rsidR="00F341ED" w:rsidRPr="0011727A">
        <w:t xml:space="preserve">parentage </w:t>
      </w:r>
      <w:r w:rsidR="00F0727B" w:rsidRPr="0011727A">
        <w:t xml:space="preserve">and any related denial of </w:t>
      </w:r>
      <w:r w:rsidR="00AC7E85" w:rsidRPr="0011727A">
        <w:t xml:space="preserve">parentage </w:t>
      </w:r>
      <w:r w:rsidR="00F0727B" w:rsidRPr="0011727A">
        <w:t>must be made a party to a proceeding to challenge the acknowledgment or denial.</w:t>
      </w:r>
    </w:p>
    <w:p w14:paraId="790D0AAC" w14:textId="647A7A09" w:rsidR="00F0727B" w:rsidRPr="0011727A" w:rsidRDefault="0053772C" w:rsidP="00E6018A">
      <w:pPr>
        <w:widowControl w:val="0"/>
        <w:spacing w:line="480" w:lineRule="auto"/>
      </w:pPr>
      <w:r w:rsidRPr="0011727A">
        <w:tab/>
      </w:r>
      <w:r w:rsidR="00F0727B" w:rsidRPr="0011727A">
        <w:t xml:space="preserve">(b) </w:t>
      </w:r>
      <w:r w:rsidR="006B02E9" w:rsidRPr="0011727A">
        <w:t xml:space="preserve">By signing </w:t>
      </w:r>
      <w:r w:rsidR="00F0727B" w:rsidRPr="0011727A">
        <w:t xml:space="preserve">an acknowledgment of </w:t>
      </w:r>
      <w:r w:rsidR="00F341ED" w:rsidRPr="0011727A">
        <w:t xml:space="preserve">parentage </w:t>
      </w:r>
      <w:r w:rsidR="00F0727B" w:rsidRPr="0011727A">
        <w:t xml:space="preserve">or denial of </w:t>
      </w:r>
      <w:r w:rsidR="00AC7E85" w:rsidRPr="0011727A">
        <w:t>parentage</w:t>
      </w:r>
      <w:r w:rsidR="00F0727B" w:rsidRPr="0011727A">
        <w:t xml:space="preserve">, a signatory submits to personal jurisdiction </w:t>
      </w:r>
      <w:r w:rsidR="006B02E9" w:rsidRPr="0011727A">
        <w:t xml:space="preserve">in </w:t>
      </w:r>
      <w:r w:rsidR="00F0727B" w:rsidRPr="0011727A">
        <w:t xml:space="preserve">this </w:t>
      </w:r>
      <w:r w:rsidR="00A96877" w:rsidRPr="0011727A">
        <w:t xml:space="preserve">state </w:t>
      </w:r>
      <w:r w:rsidR="006B02E9" w:rsidRPr="0011727A">
        <w:t>in a proceeding to challenge</w:t>
      </w:r>
      <w:r w:rsidR="00F0727B" w:rsidRPr="0011727A">
        <w:t xml:space="preserve"> the acknow</w:t>
      </w:r>
      <w:r w:rsidR="009A1ED7" w:rsidRPr="0011727A">
        <w:t xml:space="preserve">ledgment or denial, effective </w:t>
      </w:r>
      <w:r w:rsidR="00F0727B" w:rsidRPr="0011727A">
        <w:t xml:space="preserve">on the filing of the </w:t>
      </w:r>
      <w:r w:rsidR="009A1ED7" w:rsidRPr="0011727A">
        <w:t xml:space="preserve">acknowledgment or denial </w:t>
      </w:r>
      <w:r w:rsidR="00F0727B" w:rsidRPr="0011727A">
        <w:t>with the [</w:t>
      </w:r>
      <w:r w:rsidR="001516F9">
        <w:t xml:space="preserve">state </w:t>
      </w:r>
      <w:r w:rsidR="00F0727B" w:rsidRPr="0011727A">
        <w:t>agency maintaining birth records].</w:t>
      </w:r>
    </w:p>
    <w:p w14:paraId="045F4E3E" w14:textId="378E4EE5" w:rsidR="00F0727B" w:rsidRPr="0011727A" w:rsidRDefault="0053772C" w:rsidP="00E6018A">
      <w:pPr>
        <w:widowControl w:val="0"/>
        <w:spacing w:line="480" w:lineRule="auto"/>
      </w:pPr>
      <w:r w:rsidRPr="0011727A">
        <w:tab/>
      </w:r>
      <w:r w:rsidR="00F0727B" w:rsidRPr="0011727A">
        <w:t xml:space="preserve">(c) </w:t>
      </w:r>
      <w:r w:rsidR="00A279C7" w:rsidRPr="0011727A">
        <w:t xml:space="preserve">The court may not suspend the legal responsibilities arising from </w:t>
      </w:r>
      <w:r w:rsidR="006B02E9" w:rsidRPr="0011727A">
        <w:t xml:space="preserve">an </w:t>
      </w:r>
      <w:r w:rsidR="00A279C7" w:rsidRPr="0011727A">
        <w:t>acknowledgment</w:t>
      </w:r>
      <w:r w:rsidR="006B02E9" w:rsidRPr="0011727A">
        <w:t xml:space="preserve"> of parentage</w:t>
      </w:r>
      <w:r w:rsidR="00A279C7" w:rsidRPr="0011727A">
        <w:t>, including the duty to pay child support</w:t>
      </w:r>
      <w:r w:rsidR="009C6AB7" w:rsidRPr="0011727A">
        <w:t>,</w:t>
      </w:r>
      <w:r w:rsidR="00A279C7" w:rsidRPr="0011727A">
        <w:t xml:space="preserve"> </w:t>
      </w:r>
      <w:r w:rsidR="00F0727B" w:rsidRPr="0011727A">
        <w:t xml:space="preserve">during the pendency of a proceeding to challenge </w:t>
      </w:r>
      <w:r w:rsidR="006B02E9" w:rsidRPr="0011727A">
        <w:t xml:space="preserve">the </w:t>
      </w:r>
      <w:r w:rsidR="00F0727B" w:rsidRPr="0011727A">
        <w:t xml:space="preserve">acknowledgment or </w:t>
      </w:r>
      <w:r w:rsidR="0063233B" w:rsidRPr="0011727A">
        <w:t xml:space="preserve">a </w:t>
      </w:r>
      <w:r w:rsidR="006B02E9" w:rsidRPr="0011727A">
        <w:t xml:space="preserve">related </w:t>
      </w:r>
      <w:r w:rsidR="00F0727B" w:rsidRPr="0011727A">
        <w:t xml:space="preserve">denial of </w:t>
      </w:r>
      <w:r w:rsidR="00AC7E85" w:rsidRPr="0011727A">
        <w:t>parentage</w:t>
      </w:r>
      <w:r w:rsidR="006B02E9" w:rsidRPr="0011727A">
        <w:t>,</w:t>
      </w:r>
      <w:r w:rsidR="00A279C7" w:rsidRPr="0011727A">
        <w:t xml:space="preserve"> unless the party challenging the acknowledgment or denial show</w:t>
      </w:r>
      <w:r w:rsidR="006B02E9" w:rsidRPr="0011727A">
        <w:t>s</w:t>
      </w:r>
      <w:r w:rsidR="00A279C7" w:rsidRPr="0011727A">
        <w:t xml:space="preserve"> good cause</w:t>
      </w:r>
      <w:r w:rsidR="00F0727B" w:rsidRPr="0011727A">
        <w:t>.</w:t>
      </w:r>
    </w:p>
    <w:p w14:paraId="57494769" w14:textId="5DDA7BF9" w:rsidR="00F0727B" w:rsidRPr="0011727A" w:rsidRDefault="0053772C" w:rsidP="00E6018A">
      <w:pPr>
        <w:widowControl w:val="0"/>
        <w:spacing w:line="480" w:lineRule="auto"/>
      </w:pPr>
      <w:r w:rsidRPr="0011727A">
        <w:tab/>
      </w:r>
      <w:r w:rsidR="00F0727B" w:rsidRPr="0011727A">
        <w:t xml:space="preserve">(d) </w:t>
      </w:r>
      <w:r w:rsidR="00B224FE" w:rsidRPr="0011727A">
        <w:t xml:space="preserve">A party challenging an acknowledgment of parentage or denial of parentage has the burden of proof. </w:t>
      </w:r>
    </w:p>
    <w:p w14:paraId="1AD2D0BA" w14:textId="0F077922" w:rsidR="00A25106" w:rsidRPr="0011727A" w:rsidRDefault="0053772C" w:rsidP="00E6018A">
      <w:pPr>
        <w:widowControl w:val="0"/>
        <w:spacing w:line="480" w:lineRule="auto"/>
      </w:pPr>
      <w:r w:rsidRPr="0011727A">
        <w:tab/>
      </w:r>
      <w:r w:rsidR="00F0727B" w:rsidRPr="0011727A">
        <w:t xml:space="preserve">(e) </w:t>
      </w:r>
      <w:r w:rsidR="00284451" w:rsidRPr="0011727A">
        <w:t xml:space="preserve">If the </w:t>
      </w:r>
      <w:r w:rsidR="004C198A">
        <w:t xml:space="preserve">court </w:t>
      </w:r>
      <w:r w:rsidR="00DD5825">
        <w:t xml:space="preserve">determines </w:t>
      </w:r>
      <w:r w:rsidR="004C198A">
        <w:t xml:space="preserve">that </w:t>
      </w:r>
      <w:r w:rsidR="00DD5825">
        <w:t xml:space="preserve">a party has satisfied </w:t>
      </w:r>
      <w:r w:rsidR="004C198A">
        <w:t xml:space="preserve">the burden of proof under subsection </w:t>
      </w:r>
      <w:r w:rsidR="004C198A">
        <w:lastRenderedPageBreak/>
        <w:t>(d)</w:t>
      </w:r>
      <w:r w:rsidR="00F0727B" w:rsidRPr="0011727A">
        <w:t xml:space="preserve">, the court </w:t>
      </w:r>
      <w:r w:rsidR="00284451" w:rsidRPr="0011727A">
        <w:t xml:space="preserve">shall </w:t>
      </w:r>
      <w:r w:rsidR="00F0727B" w:rsidRPr="0011727A">
        <w:t>order the [</w:t>
      </w:r>
      <w:r w:rsidR="001516F9">
        <w:t xml:space="preserve">state </w:t>
      </w:r>
      <w:r w:rsidR="00F0727B" w:rsidRPr="0011727A">
        <w:t>agency maintaining birth records] to amend the birth recor</w:t>
      </w:r>
      <w:r w:rsidRPr="0011727A">
        <w:t>d of the child</w:t>
      </w:r>
      <w:r w:rsidR="00E94B79" w:rsidRPr="0011727A">
        <w:t xml:space="preserve"> to reflect the legal parentage</w:t>
      </w:r>
      <w:r w:rsidR="00D83BAD" w:rsidRPr="0011727A">
        <w:t xml:space="preserve"> </w:t>
      </w:r>
      <w:r w:rsidR="00A279C7" w:rsidRPr="0011727A">
        <w:t>of the child</w:t>
      </w:r>
      <w:r w:rsidRPr="0011727A">
        <w:t>.</w:t>
      </w:r>
    </w:p>
    <w:p w14:paraId="7D036144" w14:textId="723D2266" w:rsidR="006B02E9" w:rsidRPr="0011727A" w:rsidRDefault="006B02E9" w:rsidP="00E6018A">
      <w:pPr>
        <w:widowControl w:val="0"/>
        <w:spacing w:line="480" w:lineRule="auto"/>
      </w:pPr>
      <w:r w:rsidRPr="0011727A">
        <w:tab/>
        <w:t>(f) A proceeding to challenge an acknowledgment of parentage or denial of parentage must be conducted under [Article] 6.</w:t>
      </w:r>
    </w:p>
    <w:p w14:paraId="6FA89A0C" w14:textId="419AC347" w:rsidR="00C47A6D" w:rsidRPr="0011727A" w:rsidRDefault="00C47A6D" w:rsidP="00E6018A">
      <w:pPr>
        <w:widowControl w:val="0"/>
        <w:spacing w:line="480" w:lineRule="auto"/>
      </w:pPr>
      <w:bookmarkStart w:id="587" w:name="_Toc444787203"/>
      <w:r w:rsidRPr="0011727A">
        <w:rPr>
          <w:rStyle w:val="Heading2Char"/>
        </w:rPr>
        <w:tab/>
      </w:r>
      <w:bookmarkStart w:id="588" w:name="_Toc444787204"/>
      <w:bookmarkStart w:id="589" w:name="_Toc479757545"/>
      <w:bookmarkStart w:id="590" w:name="_Toc488146690"/>
      <w:bookmarkStart w:id="591" w:name="_Toc493666566"/>
      <w:bookmarkEnd w:id="587"/>
      <w:r w:rsidR="00F0727B" w:rsidRPr="0011727A">
        <w:rPr>
          <w:rStyle w:val="Heading2Char"/>
        </w:rPr>
        <w:t xml:space="preserve">SECTION 311. </w:t>
      </w:r>
      <w:r w:rsidR="00C65B82" w:rsidRPr="0011727A">
        <w:rPr>
          <w:rStyle w:val="Heading2Char"/>
        </w:rPr>
        <w:t xml:space="preserve"> </w:t>
      </w:r>
      <w:r w:rsidR="00F0727B" w:rsidRPr="0011727A">
        <w:rPr>
          <w:rStyle w:val="Heading2Char"/>
        </w:rPr>
        <w:t>FULL FAITH AND CREDIT.</w:t>
      </w:r>
      <w:bookmarkEnd w:id="588"/>
      <w:bookmarkEnd w:id="589"/>
      <w:bookmarkEnd w:id="590"/>
      <w:bookmarkEnd w:id="591"/>
      <w:r w:rsidR="00F0727B" w:rsidRPr="0011727A">
        <w:rPr>
          <w:rStyle w:val="Heading2Char"/>
        </w:rPr>
        <w:fldChar w:fldCharType="begin"/>
      </w:r>
      <w:r w:rsidR="00C65B82" w:rsidRPr="0011727A">
        <w:rPr>
          <w:rStyle w:val="Heading2Char"/>
        </w:rPr>
        <w:instrText xml:space="preserve"> TC \l2 "</w:instrText>
      </w:r>
      <w:r w:rsidR="00F0727B" w:rsidRPr="0011727A">
        <w:rPr>
          <w:rStyle w:val="Heading2Char"/>
        </w:rPr>
        <w:instrText>SECTION 311. FULL FAITH AND CREDIT.</w:instrText>
      </w:r>
      <w:r w:rsidR="00F0727B" w:rsidRPr="0011727A">
        <w:rPr>
          <w:rStyle w:val="Heading2Char"/>
        </w:rPr>
        <w:fldChar w:fldCharType="end"/>
      </w:r>
      <w:r w:rsidR="00726A5C" w:rsidRPr="0011727A">
        <w:rPr>
          <w:b/>
        </w:rPr>
        <w:t xml:space="preserve">  </w:t>
      </w:r>
      <w:r w:rsidR="000917F6" w:rsidRPr="0011727A">
        <w:t xml:space="preserve">The </w:t>
      </w:r>
      <w:r w:rsidR="00F0727B" w:rsidRPr="0011727A">
        <w:t xml:space="preserve">court </w:t>
      </w:r>
      <w:r w:rsidR="000917F6" w:rsidRPr="0011727A">
        <w:t>shall</w:t>
      </w:r>
      <w:r w:rsidR="00F0727B" w:rsidRPr="0011727A">
        <w:t xml:space="preserve"> give full faith and credit to an acknowledgment of </w:t>
      </w:r>
      <w:r w:rsidR="00F341ED" w:rsidRPr="0011727A">
        <w:t xml:space="preserve">parentage </w:t>
      </w:r>
      <w:r w:rsidR="00F0727B" w:rsidRPr="0011727A">
        <w:t xml:space="preserve">or denial of </w:t>
      </w:r>
      <w:r w:rsidR="00E35CA8" w:rsidRPr="0011727A">
        <w:t xml:space="preserve">parentage </w:t>
      </w:r>
      <w:r w:rsidR="00F0727B" w:rsidRPr="0011727A">
        <w:t xml:space="preserve">effective in another </w:t>
      </w:r>
      <w:r w:rsidR="00A96877" w:rsidRPr="0011727A">
        <w:t xml:space="preserve">state </w:t>
      </w:r>
      <w:r w:rsidR="00F0727B" w:rsidRPr="0011727A">
        <w:t xml:space="preserve">if the acknowledgment or denial </w:t>
      </w:r>
      <w:r w:rsidR="00B224FE" w:rsidRPr="0011727A">
        <w:t xml:space="preserve">was </w:t>
      </w:r>
      <w:r w:rsidR="006E09F5" w:rsidRPr="0011727A">
        <w:t xml:space="preserve">in a signed record </w:t>
      </w:r>
      <w:r w:rsidR="00F0727B" w:rsidRPr="0011727A">
        <w:t xml:space="preserve">and otherwise </w:t>
      </w:r>
      <w:r w:rsidR="00B224FE" w:rsidRPr="0011727A">
        <w:t xml:space="preserve">complies </w:t>
      </w:r>
      <w:r w:rsidR="00F0727B" w:rsidRPr="0011727A">
        <w:t xml:space="preserve">with law of the other </w:t>
      </w:r>
      <w:r w:rsidR="00A96877" w:rsidRPr="0011727A">
        <w:t>state</w:t>
      </w:r>
      <w:r w:rsidR="00F0727B" w:rsidRPr="0011727A">
        <w:t>.</w:t>
      </w:r>
    </w:p>
    <w:p w14:paraId="322AB2E0" w14:textId="3BC4AFFE" w:rsidR="00745CCE" w:rsidRPr="0011727A" w:rsidRDefault="00F0727B" w:rsidP="00E6018A">
      <w:pPr>
        <w:pStyle w:val="Heading2"/>
        <w:keepNext w:val="0"/>
        <w:keepLines w:val="0"/>
        <w:rPr>
          <w:u w:val="single"/>
        </w:rPr>
      </w:pPr>
      <w:r w:rsidRPr="0011727A">
        <w:tab/>
      </w:r>
      <w:bookmarkStart w:id="592" w:name="_Toc444787205"/>
      <w:bookmarkStart w:id="593" w:name="_Toc479757546"/>
      <w:bookmarkStart w:id="594" w:name="_Toc488146691"/>
      <w:bookmarkStart w:id="595" w:name="_Toc493666567"/>
      <w:r w:rsidRPr="0011727A">
        <w:t xml:space="preserve">SECTION 312. </w:t>
      </w:r>
      <w:r w:rsidR="00C65B82" w:rsidRPr="0011727A">
        <w:t xml:space="preserve"> </w:t>
      </w:r>
      <w:r w:rsidRPr="0011727A">
        <w:t xml:space="preserve">FORMS FOR ACKNOWLEDGMENT AND DENIAL OF </w:t>
      </w:r>
      <w:r w:rsidR="00C47A6D" w:rsidRPr="0011727A">
        <w:t>PARENTAGE</w:t>
      </w:r>
      <w:r w:rsidRPr="0011727A">
        <w:t>.</w:t>
      </w:r>
      <w:bookmarkEnd w:id="592"/>
      <w:bookmarkEnd w:id="593"/>
      <w:bookmarkEnd w:id="594"/>
      <w:bookmarkEnd w:id="595"/>
      <w:r w:rsidR="00EB7625" w:rsidRPr="0011727A">
        <w:rPr>
          <w:rStyle w:val="Heading2Char"/>
          <w:b/>
        </w:rPr>
        <w:t xml:space="preserve"> </w:t>
      </w:r>
      <w:r w:rsidR="00EB7625" w:rsidRPr="0011727A">
        <w:rPr>
          <w:rStyle w:val="Heading2Char"/>
          <w:b/>
        </w:rPr>
        <w:fldChar w:fldCharType="begin"/>
      </w:r>
      <w:r w:rsidR="00EB7625" w:rsidRPr="0011727A">
        <w:rPr>
          <w:rStyle w:val="Heading2Char"/>
          <w:b/>
        </w:rPr>
        <w:instrText xml:space="preserve"> TC \l2 "SECTION 312. FORMS FOR ACKNOWLEDGEMENT AND DENIAL OF PARENTAGE.</w:instrText>
      </w:r>
      <w:r w:rsidR="00EB7625" w:rsidRPr="0011727A">
        <w:rPr>
          <w:rStyle w:val="Heading2Char"/>
          <w:b/>
        </w:rPr>
        <w:fldChar w:fldCharType="end"/>
      </w:r>
    </w:p>
    <w:p w14:paraId="2B1D003C" w14:textId="277136B6" w:rsidR="00F0727B" w:rsidRPr="0011727A" w:rsidRDefault="00F0727B" w:rsidP="00E6018A">
      <w:pPr>
        <w:widowControl w:val="0"/>
        <w:spacing w:line="480" w:lineRule="auto"/>
      </w:pPr>
      <w:r w:rsidRPr="0011727A">
        <w:tab/>
        <w:t xml:space="preserve">(a) </w:t>
      </w:r>
      <w:r w:rsidR="00B224FE" w:rsidRPr="0011727A">
        <w:t>T</w:t>
      </w:r>
      <w:r w:rsidRPr="0011727A">
        <w:t>he [</w:t>
      </w:r>
      <w:r w:rsidR="001516F9">
        <w:t xml:space="preserve">state </w:t>
      </w:r>
      <w:r w:rsidRPr="0011727A">
        <w:t xml:space="preserve">agency maintaining birth records] </w:t>
      </w:r>
      <w:r w:rsidR="000917F6" w:rsidRPr="0011727A">
        <w:t xml:space="preserve">shall </w:t>
      </w:r>
      <w:r w:rsidRPr="0011727A">
        <w:t xml:space="preserve">prescribe forms for </w:t>
      </w:r>
      <w:r w:rsidR="00B224FE" w:rsidRPr="0011727A">
        <w:t xml:space="preserve">an </w:t>
      </w:r>
      <w:r w:rsidRPr="0011727A">
        <w:t xml:space="preserve">acknowledgment of </w:t>
      </w:r>
      <w:r w:rsidR="00F341ED" w:rsidRPr="0011727A">
        <w:t xml:space="preserve">parentage </w:t>
      </w:r>
      <w:r w:rsidR="00E35CA8" w:rsidRPr="0011727A">
        <w:t>and</w:t>
      </w:r>
      <w:r w:rsidRPr="0011727A">
        <w:t xml:space="preserve"> denial of </w:t>
      </w:r>
      <w:r w:rsidR="00E35CA8" w:rsidRPr="0011727A">
        <w:t>parentage</w:t>
      </w:r>
      <w:r w:rsidRPr="0011727A">
        <w:t>.</w:t>
      </w:r>
    </w:p>
    <w:p w14:paraId="129ED4DE" w14:textId="6C91E958" w:rsidR="00F0727B" w:rsidRPr="0011727A" w:rsidRDefault="00F0727B" w:rsidP="00E6018A">
      <w:pPr>
        <w:widowControl w:val="0"/>
        <w:spacing w:line="480" w:lineRule="auto"/>
      </w:pPr>
      <w:r w:rsidRPr="0011727A">
        <w:tab/>
        <w:t xml:space="preserve">(b) A valid acknowledgment </w:t>
      </w:r>
      <w:r w:rsidR="000917F6" w:rsidRPr="0011727A">
        <w:t xml:space="preserve">of parentage </w:t>
      </w:r>
      <w:r w:rsidRPr="0011727A">
        <w:t xml:space="preserve">or denial of </w:t>
      </w:r>
      <w:r w:rsidR="003B5E8C" w:rsidRPr="0011727A">
        <w:t xml:space="preserve">parentage </w:t>
      </w:r>
      <w:r w:rsidRPr="0011727A">
        <w:t>is not affected by a later modification of the form</w:t>
      </w:r>
      <w:r w:rsidR="000917F6" w:rsidRPr="0011727A">
        <w:t xml:space="preserve"> under subsection (a)</w:t>
      </w:r>
      <w:r w:rsidRPr="0011727A">
        <w:t>.</w:t>
      </w:r>
    </w:p>
    <w:p w14:paraId="7258FEAB" w14:textId="4CE07DBB" w:rsidR="003A6BD1" w:rsidRPr="0011727A" w:rsidRDefault="00F0727B" w:rsidP="00E6018A">
      <w:pPr>
        <w:widowControl w:val="0"/>
        <w:spacing w:line="480" w:lineRule="auto"/>
      </w:pPr>
      <w:r w:rsidRPr="0011727A">
        <w:rPr>
          <w:b/>
        </w:rPr>
        <w:tab/>
      </w:r>
      <w:bookmarkStart w:id="596" w:name="_Toc444787206"/>
      <w:bookmarkStart w:id="597" w:name="_Toc479757547"/>
      <w:bookmarkStart w:id="598" w:name="_Toc488146692"/>
      <w:bookmarkStart w:id="599" w:name="_Toc493666568"/>
      <w:r w:rsidRPr="0011727A">
        <w:rPr>
          <w:rStyle w:val="Heading2Char"/>
        </w:rPr>
        <w:t xml:space="preserve">SECTION 313. </w:t>
      </w:r>
      <w:r w:rsidR="00C65B82" w:rsidRPr="0011727A">
        <w:rPr>
          <w:rStyle w:val="Heading2Char"/>
        </w:rPr>
        <w:t xml:space="preserve"> </w:t>
      </w:r>
      <w:r w:rsidRPr="0011727A">
        <w:rPr>
          <w:rStyle w:val="Heading2Char"/>
        </w:rPr>
        <w:t>RELEASE OF INFORMATION.</w:t>
      </w:r>
      <w:bookmarkEnd w:id="596"/>
      <w:bookmarkEnd w:id="597"/>
      <w:bookmarkEnd w:id="598"/>
      <w:bookmarkEnd w:id="599"/>
      <w:r w:rsidRPr="0011727A">
        <w:rPr>
          <w:rStyle w:val="Heading2Char"/>
        </w:rPr>
        <w:fldChar w:fldCharType="begin"/>
      </w:r>
      <w:r w:rsidRPr="0011727A">
        <w:rPr>
          <w:rStyle w:val="Heading2Char"/>
        </w:rPr>
        <w:instrText xml:space="preserve"> TC \l2 "SECTION 313. RELEASE OF INFORMATION.</w:instrText>
      </w:r>
      <w:r w:rsidRPr="0011727A">
        <w:rPr>
          <w:rStyle w:val="Heading2Char"/>
        </w:rPr>
        <w:fldChar w:fldCharType="end"/>
      </w:r>
      <w:r w:rsidR="00726A5C" w:rsidRPr="0011727A">
        <w:rPr>
          <w:b/>
        </w:rPr>
        <w:t xml:space="preserve">  </w:t>
      </w:r>
      <w:r w:rsidRPr="0011727A">
        <w:t>The [</w:t>
      </w:r>
      <w:r w:rsidR="001516F9">
        <w:t xml:space="preserve">state </w:t>
      </w:r>
      <w:r w:rsidRPr="0011727A">
        <w:t xml:space="preserve">agency maintaining birth records] may release information relating to </w:t>
      </w:r>
      <w:r w:rsidR="00B224FE" w:rsidRPr="0011727A">
        <w:t xml:space="preserve">an </w:t>
      </w:r>
      <w:r w:rsidRPr="0011727A">
        <w:t xml:space="preserve">acknowledgment of </w:t>
      </w:r>
      <w:r w:rsidR="00703603" w:rsidRPr="0011727A">
        <w:t xml:space="preserve">parentage </w:t>
      </w:r>
      <w:r w:rsidRPr="0011727A">
        <w:t xml:space="preserve">or denial of </w:t>
      </w:r>
      <w:r w:rsidR="003B5E8C" w:rsidRPr="0011727A">
        <w:t xml:space="preserve">parentage </w:t>
      </w:r>
      <w:r w:rsidR="009117DD" w:rsidRPr="0011727A">
        <w:t>t</w:t>
      </w:r>
      <w:r w:rsidRPr="0011727A">
        <w:t>o a signatory of the acknowledgment or denial</w:t>
      </w:r>
      <w:r w:rsidR="000917F6" w:rsidRPr="0011727A">
        <w:t>,</w:t>
      </w:r>
      <w:r w:rsidRPr="0011727A">
        <w:t xml:space="preserve"> </w:t>
      </w:r>
      <w:r w:rsidR="001A28AF" w:rsidRPr="0011727A">
        <w:t xml:space="preserve">a court, </w:t>
      </w:r>
      <w:r w:rsidR="000917F6" w:rsidRPr="0011727A">
        <w:t>federal agenc</w:t>
      </w:r>
      <w:r w:rsidR="00F30F5A">
        <w:t>y</w:t>
      </w:r>
      <w:r w:rsidR="000917F6" w:rsidRPr="0011727A">
        <w:t xml:space="preserve">, </w:t>
      </w:r>
      <w:r w:rsidRPr="0011727A">
        <w:t xml:space="preserve">and </w:t>
      </w:r>
      <w:r w:rsidR="00F44274">
        <w:t>child-support</w:t>
      </w:r>
      <w:r w:rsidRPr="0011727A">
        <w:t xml:space="preserve"> agenc</w:t>
      </w:r>
      <w:r w:rsidR="00F30F5A">
        <w:t>y</w:t>
      </w:r>
      <w:r w:rsidRPr="0011727A">
        <w:t xml:space="preserve"> of this or another </w:t>
      </w:r>
      <w:r w:rsidR="00A96877" w:rsidRPr="0011727A">
        <w:t>state</w:t>
      </w:r>
      <w:r w:rsidRPr="0011727A">
        <w:t>.</w:t>
      </w:r>
    </w:p>
    <w:p w14:paraId="591FB36A" w14:textId="5B44573C" w:rsidR="00F0727B" w:rsidRPr="0011727A" w:rsidRDefault="00F0727B" w:rsidP="00E6018A">
      <w:pPr>
        <w:widowControl w:val="0"/>
        <w:spacing w:line="480" w:lineRule="auto"/>
      </w:pPr>
      <w:r w:rsidRPr="0011727A">
        <w:rPr>
          <w:b/>
        </w:rPr>
        <w:tab/>
      </w:r>
      <w:bookmarkStart w:id="600" w:name="_Toc444787207"/>
      <w:bookmarkStart w:id="601" w:name="_Toc479757548"/>
      <w:bookmarkStart w:id="602" w:name="_Toc488146693"/>
      <w:bookmarkStart w:id="603" w:name="_Toc493666569"/>
      <w:r w:rsidR="00460C11" w:rsidRPr="0011727A">
        <w:rPr>
          <w:rStyle w:val="Heading2Char"/>
        </w:rPr>
        <w:t>[</w:t>
      </w:r>
      <w:r w:rsidRPr="0011727A">
        <w:rPr>
          <w:rStyle w:val="Heading2Char"/>
        </w:rPr>
        <w:t xml:space="preserve">SECTION 314. </w:t>
      </w:r>
      <w:r w:rsidR="00C65B82" w:rsidRPr="0011727A">
        <w:rPr>
          <w:rStyle w:val="Heading2Char"/>
        </w:rPr>
        <w:t xml:space="preserve"> </w:t>
      </w:r>
      <w:r w:rsidRPr="0011727A">
        <w:rPr>
          <w:rStyle w:val="Heading2Char"/>
        </w:rPr>
        <w:t>ADOPTION OF RULES.</w:t>
      </w:r>
      <w:bookmarkEnd w:id="600"/>
      <w:bookmarkEnd w:id="601"/>
      <w:bookmarkEnd w:id="602"/>
      <w:bookmarkEnd w:id="603"/>
      <w:r w:rsidRPr="0011727A">
        <w:rPr>
          <w:b/>
        </w:rPr>
        <w:t xml:space="preserve"> </w:t>
      </w:r>
      <w:r w:rsidR="00726A5C" w:rsidRPr="0011727A">
        <w:rPr>
          <w:b/>
        </w:rPr>
        <w:t xml:space="preserve"> </w:t>
      </w:r>
      <w:r w:rsidRPr="0011727A">
        <w:fldChar w:fldCharType="begin"/>
      </w:r>
      <w:r w:rsidRPr="0011727A">
        <w:rPr>
          <w:b/>
        </w:rPr>
        <w:instrText xml:space="preserve"> TC \l2 "SECTION 314. ADOPTION OF RULES. </w:instrText>
      </w:r>
      <w:r w:rsidRPr="0011727A">
        <w:fldChar w:fldCharType="end"/>
      </w:r>
      <w:r w:rsidRPr="0011727A">
        <w:t>The [</w:t>
      </w:r>
      <w:r w:rsidR="001516F9">
        <w:t xml:space="preserve">state </w:t>
      </w:r>
      <w:r w:rsidRPr="0011727A">
        <w:t xml:space="preserve">agency maintaining birth records] may adopt rules </w:t>
      </w:r>
      <w:r w:rsidR="00B224FE" w:rsidRPr="0011727A">
        <w:t xml:space="preserve">under [state administrative procedure act] </w:t>
      </w:r>
      <w:r w:rsidRPr="0011727A">
        <w:t>to implement this [article].</w:t>
      </w:r>
      <w:r w:rsidR="00460C11" w:rsidRPr="0011727A">
        <w:t>]</w:t>
      </w:r>
    </w:p>
    <w:p w14:paraId="4D3D3730" w14:textId="5AAE3A84" w:rsidR="00553604" w:rsidRPr="0011727A" w:rsidRDefault="00553604" w:rsidP="00553604">
      <w:pPr>
        <w:keepNext/>
        <w:keepLines/>
        <w:widowControl w:val="0"/>
        <w:rPr>
          <w:i/>
        </w:rPr>
      </w:pPr>
      <w:r w:rsidRPr="0011727A">
        <w:rPr>
          <w:b/>
          <w:i/>
        </w:rPr>
        <w:t xml:space="preserve">Legislative Note: </w:t>
      </w:r>
      <w:r w:rsidRPr="0011727A">
        <w:rPr>
          <w:i/>
        </w:rPr>
        <w:t xml:space="preserve">A state should include </w:t>
      </w:r>
      <w:r>
        <w:rPr>
          <w:i/>
        </w:rPr>
        <w:t>Section 314</w:t>
      </w:r>
      <w:r w:rsidRPr="0011727A">
        <w:rPr>
          <w:i/>
        </w:rPr>
        <w:t xml:space="preserve"> </w:t>
      </w:r>
      <w:r w:rsidR="00CB0E48">
        <w:rPr>
          <w:i/>
        </w:rPr>
        <w:t>unless</w:t>
      </w:r>
      <w:r w:rsidR="0000036F" w:rsidRPr="0011727A">
        <w:rPr>
          <w:i/>
        </w:rPr>
        <w:t xml:space="preserve"> </w:t>
      </w:r>
      <w:r w:rsidR="006B4AAA">
        <w:rPr>
          <w:i/>
        </w:rPr>
        <w:t xml:space="preserve">the </w:t>
      </w:r>
      <w:r w:rsidR="009B1B3A">
        <w:rPr>
          <w:i/>
        </w:rPr>
        <w:t>provision</w:t>
      </w:r>
      <w:r w:rsidR="006B4AAA">
        <w:rPr>
          <w:i/>
        </w:rPr>
        <w:t xml:space="preserve"> </w:t>
      </w:r>
      <w:r w:rsidR="00121F03">
        <w:rPr>
          <w:i/>
        </w:rPr>
        <w:t xml:space="preserve">is </w:t>
      </w:r>
      <w:r w:rsidR="00F30F5A">
        <w:rPr>
          <w:i/>
        </w:rPr>
        <w:t xml:space="preserve">unnecessary or is </w:t>
      </w:r>
      <w:r w:rsidR="00121F03">
        <w:rPr>
          <w:i/>
        </w:rPr>
        <w:t>inconsistent with other law of the state regarding agency</w:t>
      </w:r>
      <w:r w:rsidR="00CB0E48">
        <w:rPr>
          <w:i/>
        </w:rPr>
        <w:t xml:space="preserve"> rulemaking authority</w:t>
      </w:r>
      <w:r w:rsidR="00121F03">
        <w:rPr>
          <w:i/>
        </w:rPr>
        <w:t xml:space="preserve">. </w:t>
      </w:r>
    </w:p>
    <w:p w14:paraId="407B0261" w14:textId="77777777" w:rsidR="00553604" w:rsidRPr="0011727A" w:rsidRDefault="00553604" w:rsidP="00553604">
      <w:pPr>
        <w:keepNext/>
        <w:keepLines/>
        <w:widowControl w:val="0"/>
        <w:rPr>
          <w:i/>
        </w:rPr>
      </w:pPr>
    </w:p>
    <w:p w14:paraId="1B48A6DD" w14:textId="77777777" w:rsidR="009B6997" w:rsidRPr="0011727A" w:rsidRDefault="009B6997" w:rsidP="009B6997">
      <w:pPr>
        <w:widowControl w:val="0"/>
      </w:pPr>
    </w:p>
    <w:p w14:paraId="3032D9D4" w14:textId="5DBCC9BF" w:rsidR="00F0727B" w:rsidRPr="0011727A" w:rsidRDefault="00B224FE" w:rsidP="00E6018A">
      <w:pPr>
        <w:pStyle w:val="Heading1"/>
      </w:pPr>
      <w:bookmarkStart w:id="604" w:name="_Toc444783791"/>
      <w:bookmarkStart w:id="605" w:name="_Toc444783929"/>
      <w:bookmarkStart w:id="606" w:name="_Toc444784253"/>
      <w:bookmarkStart w:id="607" w:name="_Toc444785477"/>
      <w:bookmarkStart w:id="608" w:name="_Toc444786088"/>
      <w:bookmarkStart w:id="609" w:name="_Toc444786234"/>
      <w:bookmarkStart w:id="610" w:name="_Toc444786381"/>
      <w:bookmarkStart w:id="611" w:name="_Toc444786800"/>
      <w:bookmarkStart w:id="612" w:name="_Toc444786954"/>
      <w:bookmarkStart w:id="613" w:name="_Toc444787208"/>
      <w:bookmarkStart w:id="614" w:name="_Toc448302201"/>
      <w:bookmarkStart w:id="615" w:name="_Toc448303832"/>
      <w:bookmarkStart w:id="616" w:name="_Toc448304856"/>
      <w:bookmarkStart w:id="617" w:name="_Toc448304994"/>
      <w:bookmarkStart w:id="618" w:name="_Toc448305131"/>
      <w:bookmarkStart w:id="619" w:name="_Toc448305310"/>
      <w:bookmarkStart w:id="620" w:name="_Toc448305449"/>
      <w:bookmarkStart w:id="621" w:name="_Toc448305587"/>
      <w:bookmarkStart w:id="622" w:name="_Toc448306494"/>
      <w:bookmarkStart w:id="623" w:name="_Toc448306850"/>
      <w:bookmarkStart w:id="624" w:name="_Toc448309732"/>
      <w:bookmarkStart w:id="625" w:name="_Toc453592875"/>
      <w:bookmarkStart w:id="626" w:name="_Toc453594061"/>
      <w:bookmarkStart w:id="627" w:name="_Toc453595437"/>
      <w:bookmarkStart w:id="628" w:name="_Toc453595666"/>
      <w:bookmarkStart w:id="629" w:name="_Toc453595810"/>
      <w:bookmarkStart w:id="630" w:name="_Toc472000998"/>
      <w:bookmarkStart w:id="631" w:name="_Toc472001158"/>
      <w:bookmarkStart w:id="632" w:name="_Toc472001305"/>
      <w:bookmarkStart w:id="633" w:name="_Toc472001450"/>
      <w:bookmarkStart w:id="634" w:name="_Toc472002032"/>
      <w:bookmarkStart w:id="635" w:name="_Toc472002192"/>
      <w:bookmarkStart w:id="636" w:name="_Toc472002336"/>
      <w:bookmarkStart w:id="637" w:name="_Toc472002480"/>
      <w:bookmarkStart w:id="638" w:name="_Toc472003184"/>
      <w:bookmarkStart w:id="639" w:name="_Toc476125588"/>
      <w:bookmarkStart w:id="640" w:name="_Toc476126175"/>
      <w:bookmarkStart w:id="641" w:name="_Toc476126318"/>
      <w:bookmarkStart w:id="642" w:name="_Toc476126460"/>
      <w:bookmarkStart w:id="643" w:name="_Toc476126603"/>
      <w:bookmarkStart w:id="644" w:name="_Toc476126747"/>
      <w:bookmarkStart w:id="645" w:name="_Toc476126891"/>
      <w:bookmarkStart w:id="646" w:name="_Toc479588136"/>
      <w:bookmarkStart w:id="647" w:name="_Toc479588287"/>
      <w:bookmarkStart w:id="648" w:name="_Toc479588438"/>
      <w:bookmarkStart w:id="649" w:name="_Toc479588589"/>
      <w:bookmarkStart w:id="650" w:name="_Toc479588931"/>
      <w:bookmarkStart w:id="651" w:name="_Toc479589084"/>
      <w:bookmarkStart w:id="652" w:name="_Toc479589237"/>
      <w:bookmarkStart w:id="653" w:name="_Toc479589392"/>
      <w:bookmarkStart w:id="654" w:name="_Toc479707824"/>
      <w:bookmarkStart w:id="655" w:name="_Toc479756896"/>
      <w:bookmarkStart w:id="656" w:name="_Toc479757053"/>
      <w:bookmarkStart w:id="657" w:name="_Toc479757209"/>
      <w:bookmarkStart w:id="658" w:name="_Toc479757364"/>
      <w:bookmarkStart w:id="659" w:name="_Toc479757549"/>
      <w:bookmarkStart w:id="660" w:name="_Toc481820486"/>
      <w:bookmarkStart w:id="661" w:name="_Toc482353774"/>
      <w:bookmarkStart w:id="662" w:name="_Toc485135984"/>
      <w:bookmarkStart w:id="663" w:name="_Toc485136164"/>
      <w:bookmarkStart w:id="664" w:name="_Toc485136342"/>
      <w:bookmarkStart w:id="665" w:name="_Toc485136520"/>
      <w:bookmarkStart w:id="666" w:name="_Toc485136698"/>
      <w:bookmarkStart w:id="667" w:name="_Toc485136867"/>
      <w:bookmarkStart w:id="668" w:name="_Toc485137033"/>
      <w:bookmarkStart w:id="669" w:name="_Toc485137194"/>
      <w:bookmarkStart w:id="670" w:name="_Toc485137355"/>
      <w:bookmarkStart w:id="671" w:name="_Toc485137511"/>
      <w:bookmarkStart w:id="672" w:name="_Toc485137667"/>
      <w:bookmarkStart w:id="673" w:name="_Toc485137823"/>
      <w:bookmarkStart w:id="674" w:name="_Toc485137978"/>
      <w:bookmarkStart w:id="675" w:name="_Toc485138133"/>
      <w:bookmarkStart w:id="676" w:name="_Toc485138287"/>
      <w:bookmarkStart w:id="677" w:name="_Toc488077099"/>
      <w:bookmarkStart w:id="678" w:name="_Toc488146694"/>
      <w:bookmarkStart w:id="679" w:name="_Toc489369400"/>
      <w:bookmarkStart w:id="680" w:name="_Toc489425257"/>
      <w:bookmarkStart w:id="681" w:name="_Toc489425411"/>
      <w:bookmarkStart w:id="682" w:name="_Toc489438350"/>
      <w:bookmarkStart w:id="683" w:name="_Toc490639782"/>
      <w:bookmarkStart w:id="684" w:name="_Toc490662664"/>
      <w:bookmarkStart w:id="685" w:name="_Toc493164625"/>
      <w:bookmarkStart w:id="686" w:name="_Toc493572929"/>
      <w:bookmarkStart w:id="687" w:name="_Toc493666570"/>
      <w:r w:rsidRPr="0011727A">
        <w:lastRenderedPageBreak/>
        <w:t>[</w:t>
      </w:r>
      <w:r w:rsidR="00F0727B" w:rsidRPr="0011727A">
        <w:t>ARTICLE</w:t>
      </w:r>
      <w:r w:rsidRPr="0011727A">
        <w:t>]</w:t>
      </w:r>
      <w:r w:rsidR="00F0727B" w:rsidRPr="0011727A">
        <w:t xml:space="preserve"> 4</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737F3912" w14:textId="77777777" w:rsidR="009B6997" w:rsidRPr="0011727A" w:rsidRDefault="00F0727B" w:rsidP="00E6018A">
      <w:pPr>
        <w:pStyle w:val="Heading1"/>
      </w:pPr>
      <w:bookmarkStart w:id="688" w:name="_Toc444783792"/>
      <w:bookmarkStart w:id="689" w:name="_Toc444783930"/>
      <w:bookmarkStart w:id="690" w:name="_Toc444784254"/>
      <w:bookmarkStart w:id="691" w:name="_Toc444785478"/>
      <w:bookmarkStart w:id="692" w:name="_Toc444786089"/>
      <w:bookmarkStart w:id="693" w:name="_Toc444786235"/>
      <w:bookmarkStart w:id="694" w:name="_Toc444786382"/>
      <w:bookmarkStart w:id="695" w:name="_Toc444786801"/>
      <w:bookmarkStart w:id="696" w:name="_Toc444786955"/>
      <w:bookmarkStart w:id="697" w:name="_Toc444787209"/>
      <w:bookmarkStart w:id="698" w:name="_Toc448302202"/>
      <w:bookmarkStart w:id="699" w:name="_Toc448303833"/>
      <w:bookmarkStart w:id="700" w:name="_Toc448304857"/>
      <w:bookmarkStart w:id="701" w:name="_Toc448304995"/>
      <w:bookmarkStart w:id="702" w:name="_Toc448305132"/>
      <w:bookmarkStart w:id="703" w:name="_Toc448305311"/>
      <w:bookmarkStart w:id="704" w:name="_Toc448305450"/>
      <w:bookmarkStart w:id="705" w:name="_Toc448305588"/>
      <w:bookmarkStart w:id="706" w:name="_Toc448306495"/>
      <w:bookmarkStart w:id="707" w:name="_Toc448306851"/>
      <w:bookmarkStart w:id="708" w:name="_Toc448309733"/>
      <w:bookmarkStart w:id="709" w:name="_Toc453592876"/>
      <w:bookmarkStart w:id="710" w:name="_Toc453594062"/>
      <w:bookmarkStart w:id="711" w:name="_Toc453595438"/>
      <w:bookmarkStart w:id="712" w:name="_Toc453595667"/>
      <w:bookmarkStart w:id="713" w:name="_Toc453595811"/>
      <w:bookmarkStart w:id="714" w:name="_Toc472000999"/>
      <w:bookmarkStart w:id="715" w:name="_Toc472001159"/>
      <w:bookmarkStart w:id="716" w:name="_Toc472001306"/>
      <w:bookmarkStart w:id="717" w:name="_Toc472001451"/>
      <w:bookmarkStart w:id="718" w:name="_Toc472002033"/>
      <w:bookmarkStart w:id="719" w:name="_Toc472002193"/>
      <w:bookmarkStart w:id="720" w:name="_Toc472002337"/>
      <w:bookmarkStart w:id="721" w:name="_Toc472002481"/>
      <w:bookmarkStart w:id="722" w:name="_Toc472003185"/>
      <w:bookmarkStart w:id="723" w:name="_Toc476125589"/>
      <w:bookmarkStart w:id="724" w:name="_Toc476126176"/>
      <w:bookmarkStart w:id="725" w:name="_Toc476126319"/>
      <w:bookmarkStart w:id="726" w:name="_Toc476126461"/>
      <w:bookmarkStart w:id="727" w:name="_Toc476126604"/>
      <w:bookmarkStart w:id="728" w:name="_Toc476126748"/>
      <w:bookmarkStart w:id="729" w:name="_Toc476126892"/>
      <w:bookmarkStart w:id="730" w:name="_Toc479588137"/>
      <w:bookmarkStart w:id="731" w:name="_Toc479588288"/>
      <w:bookmarkStart w:id="732" w:name="_Toc479588439"/>
      <w:bookmarkStart w:id="733" w:name="_Toc479588590"/>
      <w:bookmarkStart w:id="734" w:name="_Toc479588932"/>
      <w:bookmarkStart w:id="735" w:name="_Toc479589085"/>
      <w:bookmarkStart w:id="736" w:name="_Toc479589238"/>
      <w:bookmarkStart w:id="737" w:name="_Toc479589393"/>
      <w:bookmarkStart w:id="738" w:name="_Toc479707825"/>
      <w:bookmarkStart w:id="739" w:name="_Toc479756897"/>
      <w:bookmarkStart w:id="740" w:name="_Toc479757054"/>
      <w:bookmarkStart w:id="741" w:name="_Toc479757210"/>
      <w:bookmarkStart w:id="742" w:name="_Toc479757365"/>
      <w:bookmarkStart w:id="743" w:name="_Toc479757550"/>
      <w:bookmarkStart w:id="744" w:name="_Toc481820487"/>
      <w:bookmarkStart w:id="745" w:name="_Toc482353775"/>
      <w:bookmarkStart w:id="746" w:name="_Toc485135985"/>
      <w:bookmarkStart w:id="747" w:name="_Toc485136165"/>
      <w:bookmarkStart w:id="748" w:name="_Toc485136343"/>
      <w:bookmarkStart w:id="749" w:name="_Toc485136521"/>
      <w:bookmarkStart w:id="750" w:name="_Toc485136699"/>
      <w:bookmarkStart w:id="751" w:name="_Toc485136868"/>
      <w:bookmarkStart w:id="752" w:name="_Toc485137034"/>
      <w:bookmarkStart w:id="753" w:name="_Toc485137195"/>
      <w:bookmarkStart w:id="754" w:name="_Toc485137356"/>
      <w:bookmarkStart w:id="755" w:name="_Toc485137512"/>
      <w:bookmarkStart w:id="756" w:name="_Toc485137668"/>
      <w:bookmarkStart w:id="757" w:name="_Toc485137824"/>
      <w:bookmarkStart w:id="758" w:name="_Toc485137979"/>
      <w:bookmarkStart w:id="759" w:name="_Toc485138134"/>
      <w:bookmarkStart w:id="760" w:name="_Toc485138288"/>
      <w:bookmarkStart w:id="761" w:name="_Toc488077100"/>
      <w:bookmarkStart w:id="762" w:name="_Toc488146695"/>
      <w:bookmarkStart w:id="763" w:name="_Toc489369401"/>
      <w:bookmarkStart w:id="764" w:name="_Toc489425258"/>
      <w:bookmarkStart w:id="765" w:name="_Toc489425412"/>
      <w:bookmarkStart w:id="766" w:name="_Toc489438351"/>
      <w:bookmarkStart w:id="767" w:name="_Toc490639783"/>
      <w:bookmarkStart w:id="768" w:name="_Toc490662665"/>
      <w:bookmarkStart w:id="769" w:name="_Toc493164626"/>
      <w:bookmarkStart w:id="770" w:name="_Toc493572930"/>
      <w:bookmarkStart w:id="771" w:name="_Toc493666571"/>
      <w:r w:rsidRPr="0011727A">
        <w:t>REGISTRY OF PATERNITY</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7B91912A" w14:textId="1B01D3B5" w:rsidR="00F0727B" w:rsidRPr="0011727A" w:rsidRDefault="00B224FE" w:rsidP="00E6018A">
      <w:pPr>
        <w:pStyle w:val="Heading1"/>
      </w:pPr>
      <w:bookmarkStart w:id="772" w:name="_Toc444783793"/>
      <w:bookmarkStart w:id="773" w:name="_Toc444783931"/>
      <w:bookmarkStart w:id="774" w:name="_Toc444784255"/>
      <w:bookmarkStart w:id="775" w:name="_Toc444785479"/>
      <w:bookmarkStart w:id="776" w:name="_Toc444786090"/>
      <w:bookmarkStart w:id="777" w:name="_Toc444786236"/>
      <w:bookmarkStart w:id="778" w:name="_Toc444786383"/>
      <w:bookmarkStart w:id="779" w:name="_Toc444786802"/>
      <w:bookmarkStart w:id="780" w:name="_Toc444786956"/>
      <w:bookmarkStart w:id="781" w:name="_Toc444787210"/>
      <w:bookmarkStart w:id="782" w:name="_Toc448302203"/>
      <w:bookmarkStart w:id="783" w:name="_Toc448303834"/>
      <w:bookmarkStart w:id="784" w:name="_Toc448304858"/>
      <w:bookmarkStart w:id="785" w:name="_Toc448304996"/>
      <w:bookmarkStart w:id="786" w:name="_Toc448305133"/>
      <w:bookmarkStart w:id="787" w:name="_Toc448305312"/>
      <w:bookmarkStart w:id="788" w:name="_Toc448305451"/>
      <w:bookmarkStart w:id="789" w:name="_Toc448305589"/>
      <w:bookmarkStart w:id="790" w:name="_Toc448306496"/>
      <w:bookmarkStart w:id="791" w:name="_Toc448306852"/>
      <w:bookmarkStart w:id="792" w:name="_Toc448309734"/>
      <w:bookmarkStart w:id="793" w:name="_Toc453592878"/>
      <w:bookmarkStart w:id="794" w:name="_Toc453594064"/>
      <w:bookmarkStart w:id="795" w:name="_Toc453595439"/>
      <w:bookmarkStart w:id="796" w:name="_Toc453595668"/>
      <w:bookmarkStart w:id="797" w:name="_Toc453595812"/>
      <w:bookmarkStart w:id="798" w:name="_Toc472001000"/>
      <w:bookmarkStart w:id="799" w:name="_Toc472001160"/>
      <w:bookmarkStart w:id="800" w:name="_Toc472001307"/>
      <w:bookmarkStart w:id="801" w:name="_Toc472001452"/>
      <w:bookmarkStart w:id="802" w:name="_Toc472002034"/>
      <w:bookmarkStart w:id="803" w:name="_Toc472002194"/>
      <w:bookmarkStart w:id="804" w:name="_Toc472002338"/>
      <w:bookmarkStart w:id="805" w:name="_Toc472002482"/>
      <w:bookmarkStart w:id="806" w:name="_Toc472003186"/>
      <w:bookmarkStart w:id="807" w:name="_Toc476125590"/>
      <w:bookmarkStart w:id="808" w:name="_Toc476126177"/>
      <w:bookmarkStart w:id="809" w:name="_Toc476126320"/>
      <w:bookmarkStart w:id="810" w:name="_Toc476126462"/>
      <w:bookmarkStart w:id="811" w:name="_Toc476126605"/>
      <w:bookmarkStart w:id="812" w:name="_Toc476126749"/>
      <w:bookmarkStart w:id="813" w:name="_Toc476126893"/>
      <w:bookmarkStart w:id="814" w:name="_Toc479588138"/>
      <w:bookmarkStart w:id="815" w:name="_Toc479588289"/>
      <w:bookmarkStart w:id="816" w:name="_Toc479588440"/>
      <w:bookmarkStart w:id="817" w:name="_Toc479588591"/>
      <w:bookmarkStart w:id="818" w:name="_Toc479588933"/>
      <w:bookmarkStart w:id="819" w:name="_Toc479589086"/>
      <w:bookmarkStart w:id="820" w:name="_Toc479589239"/>
      <w:bookmarkStart w:id="821" w:name="_Toc479589394"/>
      <w:bookmarkStart w:id="822" w:name="_Toc479707826"/>
      <w:bookmarkStart w:id="823" w:name="_Toc479756898"/>
      <w:bookmarkStart w:id="824" w:name="_Toc479757055"/>
      <w:bookmarkStart w:id="825" w:name="_Toc479757211"/>
      <w:bookmarkStart w:id="826" w:name="_Toc479757366"/>
      <w:bookmarkStart w:id="827" w:name="_Toc479757551"/>
      <w:bookmarkStart w:id="828" w:name="_Toc481820488"/>
      <w:bookmarkStart w:id="829" w:name="_Toc482353776"/>
      <w:bookmarkStart w:id="830" w:name="_Toc485135986"/>
      <w:bookmarkStart w:id="831" w:name="_Toc485136166"/>
      <w:bookmarkStart w:id="832" w:name="_Toc485136344"/>
      <w:bookmarkStart w:id="833" w:name="_Toc485136522"/>
      <w:bookmarkStart w:id="834" w:name="_Toc485136700"/>
      <w:bookmarkStart w:id="835" w:name="_Toc485136869"/>
      <w:bookmarkStart w:id="836" w:name="_Toc485137035"/>
      <w:bookmarkStart w:id="837" w:name="_Toc485137196"/>
      <w:bookmarkStart w:id="838" w:name="_Toc485137357"/>
      <w:bookmarkStart w:id="839" w:name="_Toc485137513"/>
      <w:bookmarkStart w:id="840" w:name="_Toc485137669"/>
      <w:bookmarkStart w:id="841" w:name="_Toc485137825"/>
      <w:bookmarkStart w:id="842" w:name="_Toc485137980"/>
      <w:bookmarkStart w:id="843" w:name="_Toc485138135"/>
      <w:bookmarkStart w:id="844" w:name="_Toc485138289"/>
      <w:bookmarkStart w:id="845" w:name="_Toc488077101"/>
      <w:bookmarkStart w:id="846" w:name="_Toc488146696"/>
      <w:bookmarkStart w:id="847" w:name="_Toc489369402"/>
      <w:bookmarkStart w:id="848" w:name="_Toc489425259"/>
      <w:bookmarkStart w:id="849" w:name="_Toc489425413"/>
      <w:bookmarkStart w:id="850" w:name="_Toc489438352"/>
      <w:bookmarkStart w:id="851" w:name="_Toc490639784"/>
      <w:bookmarkStart w:id="852" w:name="_Toc490662666"/>
      <w:bookmarkStart w:id="853" w:name="_Toc493164627"/>
      <w:bookmarkStart w:id="854" w:name="_Toc493572931"/>
      <w:bookmarkStart w:id="855" w:name="_Toc493666572"/>
      <w:r w:rsidRPr="0011727A">
        <w:t>[</w:t>
      </w:r>
      <w:r w:rsidR="00F0727B" w:rsidRPr="0011727A">
        <w:t>PART</w:t>
      </w:r>
      <w:r w:rsidRPr="0011727A">
        <w:t>]</w:t>
      </w:r>
      <w:r w:rsidR="00F0727B" w:rsidRPr="0011727A">
        <w:t xml:space="preserve"> 1</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1A7AFC0F" w14:textId="77777777" w:rsidR="00F0727B" w:rsidRPr="0011727A" w:rsidRDefault="00F0727B" w:rsidP="00E6018A">
      <w:pPr>
        <w:pStyle w:val="Heading1"/>
      </w:pPr>
      <w:bookmarkStart w:id="856" w:name="_Toc444783794"/>
      <w:bookmarkStart w:id="857" w:name="_Toc444783932"/>
      <w:bookmarkStart w:id="858" w:name="_Toc444784256"/>
      <w:bookmarkStart w:id="859" w:name="_Toc444785480"/>
      <w:bookmarkStart w:id="860" w:name="_Toc444786091"/>
      <w:bookmarkStart w:id="861" w:name="_Toc444786237"/>
      <w:bookmarkStart w:id="862" w:name="_Toc444786384"/>
      <w:bookmarkStart w:id="863" w:name="_Toc444786803"/>
      <w:bookmarkStart w:id="864" w:name="_Toc444786957"/>
      <w:bookmarkStart w:id="865" w:name="_Toc444787211"/>
      <w:bookmarkStart w:id="866" w:name="_Toc448302204"/>
      <w:bookmarkStart w:id="867" w:name="_Toc448303835"/>
      <w:bookmarkStart w:id="868" w:name="_Toc448304859"/>
      <w:bookmarkStart w:id="869" w:name="_Toc448304997"/>
      <w:bookmarkStart w:id="870" w:name="_Toc448305134"/>
      <w:bookmarkStart w:id="871" w:name="_Toc448305313"/>
      <w:bookmarkStart w:id="872" w:name="_Toc448305452"/>
      <w:bookmarkStart w:id="873" w:name="_Toc448305590"/>
      <w:bookmarkStart w:id="874" w:name="_Toc448306497"/>
      <w:bookmarkStart w:id="875" w:name="_Toc448306853"/>
      <w:bookmarkStart w:id="876" w:name="_Toc448309735"/>
      <w:bookmarkStart w:id="877" w:name="_Toc453592879"/>
      <w:bookmarkStart w:id="878" w:name="_Toc453594065"/>
      <w:bookmarkStart w:id="879" w:name="_Toc453595440"/>
      <w:bookmarkStart w:id="880" w:name="_Toc453595669"/>
      <w:bookmarkStart w:id="881" w:name="_Toc453595813"/>
      <w:bookmarkStart w:id="882" w:name="_Toc472001001"/>
      <w:bookmarkStart w:id="883" w:name="_Toc472001161"/>
      <w:bookmarkStart w:id="884" w:name="_Toc472001308"/>
      <w:bookmarkStart w:id="885" w:name="_Toc472001453"/>
      <w:bookmarkStart w:id="886" w:name="_Toc472002035"/>
      <w:bookmarkStart w:id="887" w:name="_Toc472002195"/>
      <w:bookmarkStart w:id="888" w:name="_Toc472002339"/>
      <w:bookmarkStart w:id="889" w:name="_Toc472002483"/>
      <w:bookmarkStart w:id="890" w:name="_Toc472003187"/>
      <w:bookmarkStart w:id="891" w:name="_Toc476125591"/>
      <w:bookmarkStart w:id="892" w:name="_Toc476126178"/>
      <w:bookmarkStart w:id="893" w:name="_Toc476126321"/>
      <w:bookmarkStart w:id="894" w:name="_Toc476126463"/>
      <w:bookmarkStart w:id="895" w:name="_Toc476126606"/>
      <w:bookmarkStart w:id="896" w:name="_Toc476126750"/>
      <w:bookmarkStart w:id="897" w:name="_Toc476126894"/>
      <w:bookmarkStart w:id="898" w:name="_Toc479588139"/>
      <w:bookmarkStart w:id="899" w:name="_Toc479588290"/>
      <w:bookmarkStart w:id="900" w:name="_Toc479588441"/>
      <w:bookmarkStart w:id="901" w:name="_Toc479588592"/>
      <w:bookmarkStart w:id="902" w:name="_Toc479588934"/>
      <w:bookmarkStart w:id="903" w:name="_Toc479589087"/>
      <w:bookmarkStart w:id="904" w:name="_Toc479589240"/>
      <w:bookmarkStart w:id="905" w:name="_Toc479589395"/>
      <w:bookmarkStart w:id="906" w:name="_Toc479707827"/>
      <w:bookmarkStart w:id="907" w:name="_Toc479756899"/>
      <w:bookmarkStart w:id="908" w:name="_Toc479757056"/>
      <w:bookmarkStart w:id="909" w:name="_Toc479757212"/>
      <w:bookmarkStart w:id="910" w:name="_Toc479757367"/>
      <w:bookmarkStart w:id="911" w:name="_Toc479757552"/>
      <w:bookmarkStart w:id="912" w:name="_Toc481820489"/>
      <w:bookmarkStart w:id="913" w:name="_Toc482353777"/>
      <w:bookmarkStart w:id="914" w:name="_Toc485135987"/>
      <w:bookmarkStart w:id="915" w:name="_Toc485136167"/>
      <w:bookmarkStart w:id="916" w:name="_Toc485136345"/>
      <w:bookmarkStart w:id="917" w:name="_Toc485136523"/>
      <w:bookmarkStart w:id="918" w:name="_Toc485136701"/>
      <w:bookmarkStart w:id="919" w:name="_Toc485136870"/>
      <w:bookmarkStart w:id="920" w:name="_Toc485137036"/>
      <w:bookmarkStart w:id="921" w:name="_Toc485137197"/>
      <w:bookmarkStart w:id="922" w:name="_Toc485137358"/>
      <w:bookmarkStart w:id="923" w:name="_Toc485137514"/>
      <w:bookmarkStart w:id="924" w:name="_Toc485137670"/>
      <w:bookmarkStart w:id="925" w:name="_Toc485137826"/>
      <w:bookmarkStart w:id="926" w:name="_Toc485137981"/>
      <w:bookmarkStart w:id="927" w:name="_Toc485138136"/>
      <w:bookmarkStart w:id="928" w:name="_Toc485138290"/>
      <w:bookmarkStart w:id="929" w:name="_Toc488077102"/>
      <w:bookmarkStart w:id="930" w:name="_Toc488146697"/>
      <w:bookmarkStart w:id="931" w:name="_Toc489369403"/>
      <w:bookmarkStart w:id="932" w:name="_Toc489425260"/>
      <w:bookmarkStart w:id="933" w:name="_Toc489425414"/>
      <w:bookmarkStart w:id="934" w:name="_Toc489438353"/>
      <w:bookmarkStart w:id="935" w:name="_Toc490639785"/>
      <w:bookmarkStart w:id="936" w:name="_Toc490662667"/>
      <w:bookmarkStart w:id="937" w:name="_Toc493164628"/>
      <w:bookmarkStart w:id="938" w:name="_Toc493572932"/>
      <w:bookmarkStart w:id="939" w:name="_Toc493666573"/>
      <w:r w:rsidRPr="0011727A">
        <w:t>GENERAL PROVISIONS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sidRPr="0011727A">
        <w:fldChar w:fldCharType="begin"/>
      </w:r>
      <w:r w:rsidRPr="0011727A">
        <w:instrText xml:space="preserve"> TC \l1 "PART 1</w:instrText>
      </w:r>
    </w:p>
    <w:p w14:paraId="7B249267" w14:textId="77777777" w:rsidR="00F0727B" w:rsidRPr="0011727A" w:rsidRDefault="00F0727B" w:rsidP="00E6018A">
      <w:pPr>
        <w:keepNext/>
        <w:keepLines/>
        <w:widowControl w:val="0"/>
        <w:spacing w:line="480" w:lineRule="auto"/>
        <w:jc w:val="center"/>
        <w:rPr>
          <w:b/>
        </w:rPr>
      </w:pPr>
      <w:r w:rsidRPr="0011727A">
        <w:rPr>
          <w:b/>
        </w:rPr>
        <w:instrText>GENERAL PROVISIONS</w:instrText>
      </w:r>
      <w:r w:rsidRPr="0011727A">
        <w:fldChar w:fldCharType="end"/>
      </w:r>
    </w:p>
    <w:p w14:paraId="45117A25" w14:textId="7E7CB3C9" w:rsidR="00F0727B" w:rsidRPr="0011727A" w:rsidRDefault="00F0727B" w:rsidP="00E6018A">
      <w:pPr>
        <w:keepNext/>
        <w:keepLines/>
        <w:widowControl w:val="0"/>
        <w:spacing w:line="480" w:lineRule="auto"/>
        <w:rPr>
          <w:b/>
        </w:rPr>
      </w:pPr>
      <w:r w:rsidRPr="0011727A">
        <w:rPr>
          <w:b/>
        </w:rPr>
        <w:tab/>
      </w:r>
      <w:bookmarkStart w:id="940" w:name="_Toc444787212"/>
      <w:bookmarkStart w:id="941" w:name="_Toc479757553"/>
      <w:bookmarkStart w:id="942" w:name="_Toc488146698"/>
      <w:bookmarkStart w:id="943" w:name="_Toc493666574"/>
      <w:r w:rsidRPr="0011727A">
        <w:rPr>
          <w:rStyle w:val="Heading2Char"/>
        </w:rPr>
        <w:t>SECTION 401.</w:t>
      </w:r>
      <w:r w:rsidR="00C65B82" w:rsidRPr="0011727A">
        <w:rPr>
          <w:rStyle w:val="Heading2Char"/>
        </w:rPr>
        <w:t xml:space="preserve">  </w:t>
      </w:r>
      <w:r w:rsidRPr="0011727A">
        <w:rPr>
          <w:rStyle w:val="Heading2Char"/>
        </w:rPr>
        <w:t>ESTABLISHMENT OF REGISTRY.</w:t>
      </w:r>
      <w:bookmarkEnd w:id="940"/>
      <w:bookmarkEnd w:id="941"/>
      <w:bookmarkEnd w:id="942"/>
      <w:bookmarkEnd w:id="943"/>
      <w:r w:rsidRPr="0011727A">
        <w:rPr>
          <w:rStyle w:val="Heading2Char"/>
        </w:rPr>
        <w:fldChar w:fldCharType="begin"/>
      </w:r>
      <w:r w:rsidRPr="0011727A">
        <w:rPr>
          <w:rStyle w:val="Heading2Char"/>
        </w:rPr>
        <w:instrText xml:space="preserve"> TC \l2 "SECTION 401. ESTABLISHMENT OF REGISTRY.</w:instrText>
      </w:r>
      <w:r w:rsidRPr="0011727A">
        <w:rPr>
          <w:rStyle w:val="Heading2Char"/>
        </w:rPr>
        <w:fldChar w:fldCharType="end"/>
      </w:r>
      <w:r w:rsidRPr="0011727A">
        <w:rPr>
          <w:b/>
        </w:rPr>
        <w:t xml:space="preserve"> </w:t>
      </w:r>
      <w:r w:rsidR="00726A5C" w:rsidRPr="0011727A">
        <w:rPr>
          <w:b/>
        </w:rPr>
        <w:t xml:space="preserve"> </w:t>
      </w:r>
      <w:r w:rsidRPr="0011727A">
        <w:t>A registry of paternity is established in the [</w:t>
      </w:r>
      <w:r w:rsidR="001516F9">
        <w:t xml:space="preserve">state </w:t>
      </w:r>
      <w:r w:rsidRPr="0011727A">
        <w:t>agency maintaining the registry].</w:t>
      </w:r>
    </w:p>
    <w:p w14:paraId="4A87B9AE" w14:textId="77777777" w:rsidR="00F0727B" w:rsidRPr="0011727A" w:rsidRDefault="00F0727B" w:rsidP="00E6018A">
      <w:pPr>
        <w:pStyle w:val="Heading2"/>
      </w:pPr>
      <w:r w:rsidRPr="0011727A">
        <w:tab/>
      </w:r>
      <w:bookmarkStart w:id="944" w:name="_Toc444787213"/>
      <w:bookmarkStart w:id="945" w:name="_Toc479757554"/>
      <w:bookmarkStart w:id="946" w:name="_Toc488146699"/>
      <w:bookmarkStart w:id="947" w:name="_Toc493666575"/>
      <w:r w:rsidRPr="0011727A">
        <w:t xml:space="preserve">SECTION 402. </w:t>
      </w:r>
      <w:r w:rsidR="00C65B82" w:rsidRPr="0011727A">
        <w:t xml:space="preserve"> </w:t>
      </w:r>
      <w:r w:rsidRPr="0011727A">
        <w:t>REGISTRATION FOR NOTIFICATION.</w:t>
      </w:r>
      <w:bookmarkEnd w:id="944"/>
      <w:bookmarkEnd w:id="945"/>
      <w:bookmarkEnd w:id="946"/>
      <w:bookmarkEnd w:id="947"/>
      <w:r w:rsidRPr="0011727A">
        <w:fldChar w:fldCharType="begin"/>
      </w:r>
      <w:r w:rsidRPr="0011727A">
        <w:instrText xml:space="preserve"> TC \l2 "SECTION 402. REGISTRATION FOR NOTIFICATION.</w:instrText>
      </w:r>
      <w:r w:rsidRPr="0011727A">
        <w:fldChar w:fldCharType="end"/>
      </w:r>
    </w:p>
    <w:p w14:paraId="53EB12B0" w14:textId="1DEA6894" w:rsidR="00F0727B" w:rsidRPr="0011727A" w:rsidRDefault="0053772C" w:rsidP="00E6018A">
      <w:pPr>
        <w:widowControl w:val="0"/>
        <w:spacing w:line="480" w:lineRule="auto"/>
      </w:pPr>
      <w:r w:rsidRPr="0011727A">
        <w:tab/>
      </w:r>
      <w:r w:rsidR="00F0727B" w:rsidRPr="0011727A">
        <w:t xml:space="preserve">(a) Except as otherwise provided in subsection (b) or Section 405, a man who desires to be notified of a proceeding for adoption of, or termination of parental rights regarding, </w:t>
      </w:r>
      <w:r w:rsidR="00A17537" w:rsidRPr="0011727A">
        <w:t xml:space="preserve">his genetic child </w:t>
      </w:r>
      <w:r w:rsidR="00F0727B" w:rsidRPr="0011727A">
        <w:t>must register in the registry of paternity</w:t>
      </w:r>
      <w:r w:rsidR="00B224FE" w:rsidRPr="0011727A">
        <w:t xml:space="preserve"> established by Section 401</w:t>
      </w:r>
      <w:r w:rsidR="00F0727B" w:rsidRPr="0011727A">
        <w:t xml:space="preserve"> before the birth of the child or </w:t>
      </w:r>
      <w:r w:rsidR="00B224FE" w:rsidRPr="0011727A">
        <w:t xml:space="preserve">not later than </w:t>
      </w:r>
      <w:r w:rsidR="00F0727B" w:rsidRPr="0011727A">
        <w:t>30 days after the birth.</w:t>
      </w:r>
    </w:p>
    <w:p w14:paraId="7C38D8E7" w14:textId="2070A64D" w:rsidR="00F0727B" w:rsidRPr="0011727A" w:rsidRDefault="0053772C" w:rsidP="00E6018A">
      <w:pPr>
        <w:widowControl w:val="0"/>
        <w:spacing w:line="480" w:lineRule="auto"/>
      </w:pPr>
      <w:r w:rsidRPr="0011727A">
        <w:tab/>
      </w:r>
      <w:r w:rsidR="00F0727B" w:rsidRPr="0011727A">
        <w:t>(b) A man is not required to register</w:t>
      </w:r>
      <w:r w:rsidR="00B224FE" w:rsidRPr="0011727A">
        <w:t xml:space="preserve"> under subsection (a) if</w:t>
      </w:r>
      <w:r w:rsidR="00F0727B" w:rsidRPr="0011727A">
        <w:t>[:</w:t>
      </w:r>
    </w:p>
    <w:p w14:paraId="2BE6167F" w14:textId="5F610327" w:rsidR="00F0727B" w:rsidRPr="0011727A" w:rsidRDefault="0053772C" w:rsidP="00E6018A">
      <w:pPr>
        <w:widowControl w:val="0"/>
        <w:spacing w:line="480" w:lineRule="auto"/>
      </w:pPr>
      <w:r w:rsidRPr="0011727A">
        <w:tab/>
      </w:r>
      <w:r w:rsidRPr="0011727A">
        <w:tab/>
      </w:r>
      <w:r w:rsidR="00F0727B" w:rsidRPr="0011727A">
        <w:t xml:space="preserve">(1)] a </w:t>
      </w:r>
      <w:r w:rsidR="00A17537" w:rsidRPr="0011727A">
        <w:t>parent</w:t>
      </w:r>
      <w:r w:rsidR="00F0727B" w:rsidRPr="0011727A">
        <w:t xml:space="preserve">-child relationship between the man and the child has been established under this </w:t>
      </w:r>
      <w:r w:rsidR="00A96877" w:rsidRPr="0011727A">
        <w:t xml:space="preserve">[act] </w:t>
      </w:r>
      <w:r w:rsidR="00F0727B" w:rsidRPr="0011727A">
        <w:t xml:space="preserve">or law </w:t>
      </w:r>
      <w:r w:rsidR="00B224FE" w:rsidRPr="0011727A">
        <w:t>of this state other than this [act]</w:t>
      </w:r>
      <w:r w:rsidR="00F0727B" w:rsidRPr="0011727A">
        <w:t>[; or</w:t>
      </w:r>
    </w:p>
    <w:p w14:paraId="34F9D44A" w14:textId="2B564418" w:rsidR="00F0727B" w:rsidRPr="0011727A" w:rsidRDefault="0053772C" w:rsidP="00E6018A">
      <w:pPr>
        <w:widowControl w:val="0"/>
        <w:spacing w:line="480" w:lineRule="auto"/>
      </w:pPr>
      <w:r w:rsidRPr="0011727A">
        <w:tab/>
      </w:r>
      <w:r w:rsidRPr="0011727A">
        <w:tab/>
      </w:r>
      <w:r w:rsidR="00F0727B" w:rsidRPr="0011727A">
        <w:t xml:space="preserve">(2) the man commences a proceeding to adjudicate his </w:t>
      </w:r>
      <w:r w:rsidR="00A17537" w:rsidRPr="0011727A">
        <w:t xml:space="preserve">parentage </w:t>
      </w:r>
      <w:r w:rsidR="00F0727B" w:rsidRPr="0011727A">
        <w:t xml:space="preserve">before </w:t>
      </w:r>
      <w:r w:rsidR="000917F6" w:rsidRPr="0011727A">
        <w:t xml:space="preserve">a </w:t>
      </w:r>
      <w:r w:rsidR="00F0727B" w:rsidRPr="0011727A">
        <w:t>court has terminated his parental rights].</w:t>
      </w:r>
    </w:p>
    <w:p w14:paraId="6F51DFAA" w14:textId="67D36CA4" w:rsidR="00F0727B" w:rsidRPr="0011727A" w:rsidRDefault="0053772C" w:rsidP="00E6018A">
      <w:pPr>
        <w:widowControl w:val="0"/>
        <w:spacing w:line="480" w:lineRule="auto"/>
      </w:pPr>
      <w:r w:rsidRPr="0011727A">
        <w:tab/>
      </w:r>
      <w:r w:rsidR="00F0727B" w:rsidRPr="0011727A">
        <w:t xml:space="preserve">(c) A </w:t>
      </w:r>
      <w:r w:rsidR="00F30F5A">
        <w:t>man who registers</w:t>
      </w:r>
      <w:r w:rsidR="00F30F5A" w:rsidRPr="0011727A">
        <w:t xml:space="preserve"> </w:t>
      </w:r>
      <w:r w:rsidR="00916284" w:rsidRPr="0011727A">
        <w:t xml:space="preserve">under subsection (a) </w:t>
      </w:r>
      <w:r w:rsidR="000917F6" w:rsidRPr="0011727A">
        <w:t xml:space="preserve">shall </w:t>
      </w:r>
      <w:r w:rsidR="00F0727B" w:rsidRPr="0011727A">
        <w:t xml:space="preserve">notify the registry </w:t>
      </w:r>
      <w:r w:rsidR="000917F6" w:rsidRPr="0011727A">
        <w:t xml:space="preserve">promptly </w:t>
      </w:r>
      <w:r w:rsidR="00F0727B" w:rsidRPr="0011727A">
        <w:t>in a record of any change in the information registered. The [</w:t>
      </w:r>
      <w:r w:rsidR="001516F9">
        <w:t xml:space="preserve">state </w:t>
      </w:r>
      <w:r w:rsidR="00F0727B" w:rsidRPr="0011727A">
        <w:t xml:space="preserve">agency maintaining the registry] </w:t>
      </w:r>
      <w:r w:rsidR="000917F6" w:rsidRPr="0011727A">
        <w:t xml:space="preserve">shall </w:t>
      </w:r>
      <w:r w:rsidR="00F0727B" w:rsidRPr="0011727A">
        <w:t>incorporate new information received into its records but need not seek to obtain current information for incorporation in the registry.</w:t>
      </w:r>
    </w:p>
    <w:p w14:paraId="32FE7338" w14:textId="3717CE9A" w:rsidR="00F0727B" w:rsidRPr="0011727A" w:rsidRDefault="00F0727B" w:rsidP="00E6018A">
      <w:pPr>
        <w:widowControl w:val="0"/>
        <w:spacing w:line="480" w:lineRule="auto"/>
      </w:pPr>
      <w:r w:rsidRPr="0011727A">
        <w:rPr>
          <w:b/>
        </w:rPr>
        <w:tab/>
      </w:r>
      <w:bookmarkStart w:id="948" w:name="_Toc444787214"/>
      <w:bookmarkStart w:id="949" w:name="_Toc479757555"/>
      <w:bookmarkStart w:id="950" w:name="_Toc488146700"/>
      <w:bookmarkStart w:id="951" w:name="_Toc493666576"/>
      <w:r w:rsidRPr="0011727A">
        <w:rPr>
          <w:rStyle w:val="Heading2Char"/>
        </w:rPr>
        <w:t xml:space="preserve">SECTION 403. </w:t>
      </w:r>
      <w:r w:rsidR="00C65B82" w:rsidRPr="0011727A">
        <w:rPr>
          <w:rStyle w:val="Heading2Char"/>
        </w:rPr>
        <w:t xml:space="preserve"> </w:t>
      </w:r>
      <w:r w:rsidRPr="0011727A">
        <w:rPr>
          <w:rStyle w:val="Heading2Char"/>
        </w:rPr>
        <w:t>NOTICE OF PROCEEDING.</w:t>
      </w:r>
      <w:bookmarkEnd w:id="948"/>
      <w:bookmarkEnd w:id="949"/>
      <w:bookmarkEnd w:id="950"/>
      <w:bookmarkEnd w:id="951"/>
      <w:r w:rsidRPr="0011727A">
        <w:rPr>
          <w:rStyle w:val="Heading2Char"/>
        </w:rPr>
        <w:fldChar w:fldCharType="begin"/>
      </w:r>
      <w:r w:rsidRPr="0011727A">
        <w:rPr>
          <w:rStyle w:val="Heading2Char"/>
        </w:rPr>
        <w:instrText xml:space="preserve"> TC \l2 "SECTION 403. NOTICE OF PROCEEDING.</w:instrText>
      </w:r>
      <w:r w:rsidRPr="0011727A">
        <w:rPr>
          <w:rStyle w:val="Heading2Char"/>
        </w:rPr>
        <w:fldChar w:fldCharType="end"/>
      </w:r>
      <w:r w:rsidRPr="0011727A">
        <w:rPr>
          <w:b/>
        </w:rPr>
        <w:t xml:space="preserve"> </w:t>
      </w:r>
      <w:r w:rsidR="00726A5C" w:rsidRPr="0011727A">
        <w:rPr>
          <w:b/>
        </w:rPr>
        <w:t xml:space="preserve"> </w:t>
      </w:r>
      <w:r w:rsidR="000917F6" w:rsidRPr="0011727A">
        <w:t xml:space="preserve">An </w:t>
      </w:r>
      <w:r w:rsidR="007D49B1" w:rsidRPr="0011727A">
        <w:t xml:space="preserve">individual who seeks to adopt </w:t>
      </w:r>
      <w:r w:rsidR="000917F6" w:rsidRPr="0011727A">
        <w:t xml:space="preserve">a </w:t>
      </w:r>
      <w:r w:rsidR="007D49B1" w:rsidRPr="0011727A">
        <w:t xml:space="preserve">child or terminate parental rights </w:t>
      </w:r>
      <w:r w:rsidR="000917F6" w:rsidRPr="0011727A">
        <w:t xml:space="preserve">to </w:t>
      </w:r>
      <w:r w:rsidR="007D49B1" w:rsidRPr="0011727A">
        <w:t xml:space="preserve">the child </w:t>
      </w:r>
      <w:r w:rsidR="0063233B" w:rsidRPr="0011727A">
        <w:t xml:space="preserve">shall </w:t>
      </w:r>
      <w:r w:rsidR="00823F44" w:rsidRPr="0011727A">
        <w:t xml:space="preserve">give </w:t>
      </w:r>
      <w:r w:rsidR="007D49B1" w:rsidRPr="0011727A">
        <w:t xml:space="preserve">notice of the proceeding </w:t>
      </w:r>
      <w:r w:rsidRPr="0011727A">
        <w:t xml:space="preserve">to a </w:t>
      </w:r>
      <w:r w:rsidR="00F30F5A">
        <w:t>man</w:t>
      </w:r>
      <w:r w:rsidR="00F30F5A" w:rsidRPr="0011727A">
        <w:t xml:space="preserve"> </w:t>
      </w:r>
      <w:r w:rsidRPr="0011727A">
        <w:t>who has registered</w:t>
      </w:r>
      <w:r w:rsidR="008730C9" w:rsidRPr="0011727A">
        <w:t xml:space="preserve"> </w:t>
      </w:r>
      <w:r w:rsidR="00F30F5A" w:rsidRPr="0011727A">
        <w:t xml:space="preserve">timely </w:t>
      </w:r>
      <w:r w:rsidR="008730C9" w:rsidRPr="0011727A">
        <w:t>under Section 402</w:t>
      </w:r>
      <w:r w:rsidR="00553604">
        <w:t>(a)</w:t>
      </w:r>
      <w:r w:rsidR="0063233B" w:rsidRPr="0011727A">
        <w:t xml:space="preserve"> regarding the child</w:t>
      </w:r>
      <w:r w:rsidRPr="0011727A">
        <w:t xml:space="preserve">. </w:t>
      </w:r>
      <w:r w:rsidR="007D49B1" w:rsidRPr="0011727A">
        <w:t xml:space="preserve">Notice must be given in a manner </w:t>
      </w:r>
      <w:r w:rsidR="007D49B1" w:rsidRPr="0011727A">
        <w:lastRenderedPageBreak/>
        <w:t xml:space="preserve">prescribed for service of process in a civil </w:t>
      </w:r>
      <w:r w:rsidR="008F3C2C" w:rsidRPr="0011727A">
        <w:t>proceeding</w:t>
      </w:r>
      <w:r w:rsidR="00553604">
        <w:t xml:space="preserve"> in this state</w:t>
      </w:r>
      <w:r w:rsidR="007D49B1" w:rsidRPr="0011727A">
        <w:t>.</w:t>
      </w:r>
    </w:p>
    <w:p w14:paraId="66970BED" w14:textId="6D0C6BA3" w:rsidR="00F0727B" w:rsidRPr="0011727A" w:rsidRDefault="00F0727B" w:rsidP="00E6018A">
      <w:pPr>
        <w:widowControl w:val="0"/>
        <w:spacing w:line="480" w:lineRule="auto"/>
      </w:pPr>
      <w:r w:rsidRPr="0011727A">
        <w:tab/>
      </w:r>
      <w:bookmarkStart w:id="952" w:name="_Toc444787215"/>
      <w:bookmarkStart w:id="953" w:name="_Toc479757556"/>
      <w:bookmarkStart w:id="954" w:name="_Toc488146701"/>
      <w:bookmarkStart w:id="955" w:name="_Toc493666577"/>
      <w:r w:rsidRPr="0011727A">
        <w:rPr>
          <w:rStyle w:val="Heading2Char"/>
        </w:rPr>
        <w:t>SECTION 404.</w:t>
      </w:r>
      <w:r w:rsidR="00C65B82" w:rsidRPr="0011727A">
        <w:rPr>
          <w:rStyle w:val="Heading2Char"/>
        </w:rPr>
        <w:t xml:space="preserve"> </w:t>
      </w:r>
      <w:r w:rsidRPr="0011727A">
        <w:rPr>
          <w:rStyle w:val="Heading2Char"/>
        </w:rPr>
        <w:t xml:space="preserve"> TERMINATION OF PARENTAL RIGHTS: CHILD UNDER ONE YEAR OF AGE.</w:t>
      </w:r>
      <w:bookmarkEnd w:id="952"/>
      <w:bookmarkEnd w:id="953"/>
      <w:bookmarkEnd w:id="954"/>
      <w:bookmarkEnd w:id="955"/>
      <w:r w:rsidRPr="0011727A">
        <w:rPr>
          <w:rStyle w:val="Heading2Char"/>
        </w:rPr>
        <w:fldChar w:fldCharType="begin"/>
      </w:r>
      <w:r w:rsidRPr="0011727A">
        <w:rPr>
          <w:rStyle w:val="Heading2Char"/>
        </w:rPr>
        <w:instrText xml:space="preserve"> TC \l2 "SECTION 404. TERMINATION OF PARENTAL RIGHTS: CHILD UNDER ONE YEAR OF AGE.</w:instrText>
      </w:r>
      <w:r w:rsidRPr="0011727A">
        <w:rPr>
          <w:rStyle w:val="Heading2Char"/>
        </w:rPr>
        <w:fldChar w:fldCharType="end"/>
      </w:r>
      <w:r w:rsidRPr="0011727A">
        <w:rPr>
          <w:rStyle w:val="Heading2Char"/>
        </w:rPr>
        <w:t xml:space="preserve"> </w:t>
      </w:r>
      <w:r w:rsidR="00726A5C" w:rsidRPr="0011727A">
        <w:rPr>
          <w:rStyle w:val="Heading2Char"/>
        </w:rPr>
        <w:t xml:space="preserve"> </w:t>
      </w:r>
      <w:r w:rsidR="000917F6" w:rsidRPr="0011727A">
        <w:t xml:space="preserve">An </w:t>
      </w:r>
      <w:r w:rsidR="007D49B1" w:rsidRPr="0011727A">
        <w:t xml:space="preserve">individual who seeks to terminate parental rights </w:t>
      </w:r>
      <w:r w:rsidR="00823F44" w:rsidRPr="0011727A">
        <w:t xml:space="preserve">to </w:t>
      </w:r>
      <w:r w:rsidR="00622044">
        <w:t xml:space="preserve">or adopt </w:t>
      </w:r>
      <w:r w:rsidR="00823F44" w:rsidRPr="0011727A">
        <w:t xml:space="preserve">a </w:t>
      </w:r>
      <w:r w:rsidR="007D49B1" w:rsidRPr="0011727A">
        <w:t xml:space="preserve">child </w:t>
      </w:r>
      <w:r w:rsidR="00823F44" w:rsidRPr="0011727A">
        <w:t>is not required</w:t>
      </w:r>
      <w:r w:rsidR="007D49B1" w:rsidRPr="0011727A">
        <w:t xml:space="preserve"> to </w:t>
      </w:r>
      <w:r w:rsidR="00823F44" w:rsidRPr="0011727A">
        <w:t xml:space="preserve">give </w:t>
      </w:r>
      <w:r w:rsidR="007D49B1" w:rsidRPr="0011727A">
        <w:t xml:space="preserve">notice </w:t>
      </w:r>
      <w:r w:rsidR="008636C2">
        <w:t xml:space="preserve">of the proceeding </w:t>
      </w:r>
      <w:r w:rsidR="007D49B1" w:rsidRPr="0011727A">
        <w:t xml:space="preserve">to </w:t>
      </w:r>
      <w:r w:rsidRPr="0011727A">
        <w:t xml:space="preserve">a man who may be the </w:t>
      </w:r>
      <w:r w:rsidR="00A07AF3" w:rsidRPr="0011727A">
        <w:t xml:space="preserve">genetic </w:t>
      </w:r>
      <w:r w:rsidRPr="0011727A">
        <w:t xml:space="preserve">father of </w:t>
      </w:r>
      <w:r w:rsidR="007D49B1" w:rsidRPr="0011727A">
        <w:t xml:space="preserve">the </w:t>
      </w:r>
      <w:r w:rsidRPr="0011727A">
        <w:t>child if:</w:t>
      </w:r>
    </w:p>
    <w:p w14:paraId="4BB1621B" w14:textId="5110B493" w:rsidR="00F0727B" w:rsidRPr="0011727A" w:rsidRDefault="0053772C" w:rsidP="00E6018A">
      <w:pPr>
        <w:widowControl w:val="0"/>
        <w:spacing w:line="480" w:lineRule="auto"/>
      </w:pPr>
      <w:r w:rsidRPr="0011727A">
        <w:tab/>
      </w:r>
      <w:r w:rsidR="00F0727B" w:rsidRPr="0011727A">
        <w:t xml:space="preserve">(1) the child </w:t>
      </w:r>
      <w:r w:rsidR="00823F44" w:rsidRPr="0011727A">
        <w:t>is under</w:t>
      </w:r>
      <w:r w:rsidR="00F0727B" w:rsidRPr="0011727A">
        <w:t xml:space="preserve"> one year of age at the time of the termination of parental rights;</w:t>
      </w:r>
    </w:p>
    <w:p w14:paraId="6F0D8BEF" w14:textId="7E1964E2" w:rsidR="00F0727B" w:rsidRPr="0011727A" w:rsidRDefault="0053772C" w:rsidP="00E6018A">
      <w:pPr>
        <w:widowControl w:val="0"/>
        <w:spacing w:line="480" w:lineRule="auto"/>
      </w:pPr>
      <w:r w:rsidRPr="0011727A">
        <w:tab/>
      </w:r>
      <w:r w:rsidR="00F0727B" w:rsidRPr="0011727A">
        <w:t xml:space="preserve">(2) the man did not </w:t>
      </w:r>
      <w:r w:rsidR="00823F44" w:rsidRPr="0011727A">
        <w:t xml:space="preserve">register </w:t>
      </w:r>
      <w:r w:rsidR="008730C9" w:rsidRPr="0011727A">
        <w:t>timely under Section 402(a)</w:t>
      </w:r>
      <w:r w:rsidR="00F0727B" w:rsidRPr="0011727A">
        <w:t>; and</w:t>
      </w:r>
    </w:p>
    <w:p w14:paraId="75BE3FC4" w14:textId="488E596A" w:rsidR="00B61D2D" w:rsidRPr="0011727A" w:rsidRDefault="0053772C" w:rsidP="00E6018A">
      <w:pPr>
        <w:widowControl w:val="0"/>
        <w:spacing w:line="480" w:lineRule="auto"/>
      </w:pPr>
      <w:r w:rsidRPr="0011727A">
        <w:tab/>
      </w:r>
      <w:r w:rsidR="00F0727B" w:rsidRPr="0011727A">
        <w:t>(3) the man is not exempt from registration under Section 402</w:t>
      </w:r>
      <w:r w:rsidR="008730C9" w:rsidRPr="0011727A">
        <w:t>(b)</w:t>
      </w:r>
      <w:r w:rsidR="00F0727B" w:rsidRPr="0011727A">
        <w:t>.</w:t>
      </w:r>
    </w:p>
    <w:p w14:paraId="2C0EFB64" w14:textId="476DA2BC" w:rsidR="00F0727B" w:rsidRPr="0011727A" w:rsidRDefault="00F0727B" w:rsidP="00E6018A">
      <w:pPr>
        <w:widowControl w:val="0"/>
        <w:spacing w:line="480" w:lineRule="auto"/>
      </w:pPr>
      <w:r w:rsidRPr="0011727A">
        <w:tab/>
      </w:r>
      <w:bookmarkStart w:id="956" w:name="_Toc444787216"/>
      <w:bookmarkStart w:id="957" w:name="_Toc479757557"/>
      <w:bookmarkStart w:id="958" w:name="_Toc488146702"/>
      <w:bookmarkStart w:id="959" w:name="_Toc493666578"/>
      <w:r w:rsidRPr="0011727A">
        <w:rPr>
          <w:rStyle w:val="Heading2Char"/>
        </w:rPr>
        <w:t xml:space="preserve">SECTION 405. </w:t>
      </w:r>
      <w:r w:rsidR="00C65B82" w:rsidRPr="0011727A">
        <w:rPr>
          <w:rStyle w:val="Heading2Char"/>
        </w:rPr>
        <w:t xml:space="preserve"> </w:t>
      </w:r>
      <w:r w:rsidRPr="0011727A">
        <w:rPr>
          <w:rStyle w:val="Heading2Char"/>
        </w:rPr>
        <w:t>TERMINATION OF</w:t>
      </w:r>
      <w:r w:rsidR="008730C9" w:rsidRPr="0011727A">
        <w:rPr>
          <w:rStyle w:val="Heading2Char"/>
        </w:rPr>
        <w:t xml:space="preserve"> PARENTAL RIGHTS</w:t>
      </w:r>
      <w:r w:rsidR="008D09A3" w:rsidRPr="0011727A">
        <w:rPr>
          <w:rStyle w:val="Heading2Char"/>
        </w:rPr>
        <w:t>:</w:t>
      </w:r>
      <w:r w:rsidRPr="0011727A">
        <w:rPr>
          <w:rStyle w:val="Heading2Char"/>
        </w:rPr>
        <w:t xml:space="preserve"> CHILD AT LEAST ONE YEAR OF AGE.</w:t>
      </w:r>
      <w:bookmarkEnd w:id="956"/>
      <w:bookmarkEnd w:id="957"/>
      <w:bookmarkEnd w:id="958"/>
      <w:bookmarkEnd w:id="959"/>
      <w:r w:rsidRPr="0011727A">
        <w:rPr>
          <w:rStyle w:val="Heading2Char"/>
          <w:rFonts w:eastAsiaTheme="minorEastAsia"/>
        </w:rPr>
        <w:fldChar w:fldCharType="begin"/>
      </w:r>
      <w:r w:rsidRPr="0011727A">
        <w:rPr>
          <w:rStyle w:val="Heading2Char"/>
          <w:rFonts w:eastAsiaTheme="minorEastAsia"/>
        </w:rPr>
        <w:instrText xml:space="preserve"> TC \l2 "SECTION 405. TERMINATION OF PARENTAL RIGHTS: CHILD AT LEAST ONE YEAR OF AGE.</w:instrText>
      </w:r>
      <w:r w:rsidRPr="0011727A">
        <w:rPr>
          <w:rStyle w:val="Heading2Char"/>
          <w:rFonts w:eastAsiaTheme="minorEastAsia"/>
        </w:rPr>
        <w:fldChar w:fldCharType="end"/>
      </w:r>
      <w:r w:rsidR="002F28DF" w:rsidRPr="0011727A">
        <w:rPr>
          <w:rStyle w:val="Heading2Char"/>
          <w:rFonts w:eastAsiaTheme="minorEastAsia"/>
        </w:rPr>
        <w:t xml:space="preserve">  </w:t>
      </w:r>
      <w:r w:rsidRPr="0011727A">
        <w:t xml:space="preserve">If a child </w:t>
      </w:r>
      <w:r w:rsidR="008D09A3" w:rsidRPr="0011727A">
        <w:t>is at least</w:t>
      </w:r>
      <w:r w:rsidRPr="0011727A">
        <w:t xml:space="preserve"> one year of age, </w:t>
      </w:r>
      <w:r w:rsidR="000917F6" w:rsidRPr="0011727A">
        <w:t xml:space="preserve">an </w:t>
      </w:r>
      <w:r w:rsidR="007D49B1" w:rsidRPr="0011727A">
        <w:t xml:space="preserve">individual seeking to adopt or terminate parental rights </w:t>
      </w:r>
      <w:r w:rsidR="008D09A3" w:rsidRPr="0011727A">
        <w:t xml:space="preserve">to </w:t>
      </w:r>
      <w:r w:rsidR="007D49B1" w:rsidRPr="0011727A">
        <w:t xml:space="preserve">the child </w:t>
      </w:r>
      <w:r w:rsidR="008D09A3" w:rsidRPr="0011727A">
        <w:t xml:space="preserve">shall </w:t>
      </w:r>
      <w:r w:rsidR="00823F44" w:rsidRPr="0011727A">
        <w:t xml:space="preserve">give </w:t>
      </w:r>
      <w:r w:rsidR="007D49B1" w:rsidRPr="0011727A">
        <w:t xml:space="preserve">notice </w:t>
      </w:r>
      <w:r w:rsidRPr="0011727A">
        <w:t xml:space="preserve">of </w:t>
      </w:r>
      <w:r w:rsidR="008D09A3" w:rsidRPr="0011727A">
        <w:t>the</w:t>
      </w:r>
      <w:r w:rsidRPr="0011727A">
        <w:t xml:space="preserve"> proceeding to </w:t>
      </w:r>
      <w:r w:rsidR="008D09A3" w:rsidRPr="0011727A">
        <w:t xml:space="preserve">each </w:t>
      </w:r>
      <w:r w:rsidRPr="0011727A">
        <w:t xml:space="preserve">alleged </w:t>
      </w:r>
      <w:r w:rsidR="00DB44C3" w:rsidRPr="0011727A">
        <w:t xml:space="preserve">genetic </w:t>
      </w:r>
      <w:r w:rsidRPr="0011727A">
        <w:t xml:space="preserve">father of the child, whether or not he has registered </w:t>
      </w:r>
      <w:r w:rsidR="00DB44C3" w:rsidRPr="0011727A">
        <w:t>under Section 402(a)</w:t>
      </w:r>
      <w:r w:rsidR="005B4810" w:rsidRPr="0011727A">
        <w:t xml:space="preserve"> unless his parental rights have already been terminated</w:t>
      </w:r>
      <w:r w:rsidRPr="0011727A">
        <w:t>.</w:t>
      </w:r>
      <w:r w:rsidR="002F28DF" w:rsidRPr="0011727A">
        <w:t xml:space="preserve"> </w:t>
      </w:r>
      <w:r w:rsidRPr="0011727A">
        <w:t xml:space="preserve">Notice must be given in a manner prescribed for service of process in a civil </w:t>
      </w:r>
      <w:r w:rsidR="008F3C2C" w:rsidRPr="0011727A">
        <w:t>proceeding</w:t>
      </w:r>
      <w:r w:rsidR="00553604">
        <w:t xml:space="preserve"> in this state</w:t>
      </w:r>
      <w:r w:rsidRPr="0011727A">
        <w:t>.</w:t>
      </w:r>
    </w:p>
    <w:p w14:paraId="55CEF0A3" w14:textId="130D5C23" w:rsidR="00F0727B" w:rsidRPr="0011727A" w:rsidRDefault="00DB44C3" w:rsidP="009B6997">
      <w:pPr>
        <w:pStyle w:val="Heading1"/>
      </w:pPr>
      <w:bookmarkStart w:id="960" w:name="_Toc476125597"/>
      <w:bookmarkStart w:id="961" w:name="_Toc476126184"/>
      <w:bookmarkStart w:id="962" w:name="_Toc476126327"/>
      <w:bookmarkStart w:id="963" w:name="_Toc476126469"/>
      <w:bookmarkStart w:id="964" w:name="_Toc476126612"/>
      <w:bookmarkStart w:id="965" w:name="_Toc476126756"/>
      <w:bookmarkStart w:id="966" w:name="_Toc476126900"/>
      <w:bookmarkStart w:id="967" w:name="_Toc479588145"/>
      <w:bookmarkStart w:id="968" w:name="_Toc479588296"/>
      <w:bookmarkStart w:id="969" w:name="_Toc479588447"/>
      <w:bookmarkStart w:id="970" w:name="_Toc479588598"/>
      <w:bookmarkStart w:id="971" w:name="_Toc479588940"/>
      <w:bookmarkStart w:id="972" w:name="_Toc479589093"/>
      <w:bookmarkStart w:id="973" w:name="_Toc479589246"/>
      <w:bookmarkStart w:id="974" w:name="_Toc479589401"/>
      <w:bookmarkStart w:id="975" w:name="_Toc479707833"/>
      <w:bookmarkStart w:id="976" w:name="_Toc479756905"/>
      <w:bookmarkStart w:id="977" w:name="_Toc479757062"/>
      <w:bookmarkStart w:id="978" w:name="_Toc479757218"/>
      <w:bookmarkStart w:id="979" w:name="_Toc479757373"/>
      <w:bookmarkStart w:id="980" w:name="_Toc479757558"/>
      <w:bookmarkStart w:id="981" w:name="_Toc481820495"/>
      <w:bookmarkStart w:id="982" w:name="_Toc482353783"/>
      <w:bookmarkStart w:id="983" w:name="_Toc485135993"/>
      <w:bookmarkStart w:id="984" w:name="_Toc485136173"/>
      <w:bookmarkStart w:id="985" w:name="_Toc485136351"/>
      <w:bookmarkStart w:id="986" w:name="_Toc485136529"/>
      <w:bookmarkStart w:id="987" w:name="_Toc485136707"/>
      <w:bookmarkStart w:id="988" w:name="_Toc485136876"/>
      <w:bookmarkStart w:id="989" w:name="_Toc485137042"/>
      <w:bookmarkStart w:id="990" w:name="_Toc485137203"/>
      <w:bookmarkStart w:id="991" w:name="_Toc485137364"/>
      <w:bookmarkStart w:id="992" w:name="_Toc485137520"/>
      <w:bookmarkStart w:id="993" w:name="_Toc485137676"/>
      <w:bookmarkStart w:id="994" w:name="_Toc485137832"/>
      <w:bookmarkStart w:id="995" w:name="_Toc485137987"/>
      <w:bookmarkStart w:id="996" w:name="_Toc485138142"/>
      <w:bookmarkStart w:id="997" w:name="_Toc485138296"/>
      <w:bookmarkStart w:id="998" w:name="_Toc488077108"/>
      <w:bookmarkStart w:id="999" w:name="_Toc488146703"/>
      <w:bookmarkStart w:id="1000" w:name="_Toc489369409"/>
      <w:bookmarkStart w:id="1001" w:name="_Toc489425266"/>
      <w:bookmarkStart w:id="1002" w:name="_Toc489425420"/>
      <w:bookmarkStart w:id="1003" w:name="_Toc489438359"/>
      <w:bookmarkStart w:id="1004" w:name="_Toc490639791"/>
      <w:bookmarkStart w:id="1005" w:name="_Toc490662673"/>
      <w:bookmarkStart w:id="1006" w:name="_Toc493164634"/>
      <w:bookmarkStart w:id="1007" w:name="_Toc493572938"/>
      <w:bookmarkStart w:id="1008" w:name="_Toc493666579"/>
      <w:r w:rsidRPr="0011727A">
        <w:t>[</w:t>
      </w:r>
      <w:r w:rsidR="00F0727B" w:rsidRPr="0011727A">
        <w:fldChar w:fldCharType="begin"/>
      </w:r>
      <w:r w:rsidR="00F0727B" w:rsidRPr="0011727A">
        <w:instrText xml:space="preserve"> TC \l2 "</w:instrText>
      </w:r>
      <w:r w:rsidR="00F0727B" w:rsidRPr="0011727A">
        <w:fldChar w:fldCharType="end"/>
      </w:r>
      <w:bookmarkStart w:id="1009" w:name="_Toc444783800"/>
      <w:bookmarkStart w:id="1010" w:name="_Toc444783938"/>
      <w:bookmarkStart w:id="1011" w:name="_Toc444784262"/>
      <w:bookmarkStart w:id="1012" w:name="_Toc444785486"/>
      <w:bookmarkStart w:id="1013" w:name="_Toc444786097"/>
      <w:bookmarkStart w:id="1014" w:name="_Toc444786243"/>
      <w:bookmarkStart w:id="1015" w:name="_Toc444786390"/>
      <w:bookmarkStart w:id="1016" w:name="_Toc444786809"/>
      <w:bookmarkStart w:id="1017" w:name="_Toc444786963"/>
      <w:bookmarkStart w:id="1018" w:name="_Toc444787217"/>
      <w:bookmarkStart w:id="1019" w:name="_Toc448302210"/>
      <w:bookmarkStart w:id="1020" w:name="_Toc448303841"/>
      <w:bookmarkStart w:id="1021" w:name="_Toc448304865"/>
      <w:bookmarkStart w:id="1022" w:name="_Toc448305003"/>
      <w:bookmarkStart w:id="1023" w:name="_Toc448305140"/>
      <w:bookmarkStart w:id="1024" w:name="_Toc448305319"/>
      <w:bookmarkStart w:id="1025" w:name="_Toc448305458"/>
      <w:bookmarkStart w:id="1026" w:name="_Toc448305596"/>
      <w:bookmarkStart w:id="1027" w:name="_Toc448306503"/>
      <w:bookmarkStart w:id="1028" w:name="_Toc448306859"/>
      <w:bookmarkStart w:id="1029" w:name="_Toc448309741"/>
      <w:bookmarkStart w:id="1030" w:name="_Toc453592885"/>
      <w:bookmarkStart w:id="1031" w:name="_Toc453594071"/>
      <w:bookmarkStart w:id="1032" w:name="_Toc453595446"/>
      <w:bookmarkStart w:id="1033" w:name="_Toc453595675"/>
      <w:bookmarkStart w:id="1034" w:name="_Toc453595819"/>
      <w:bookmarkStart w:id="1035" w:name="_Toc472001007"/>
      <w:bookmarkStart w:id="1036" w:name="_Toc472001167"/>
      <w:bookmarkStart w:id="1037" w:name="_Toc472001314"/>
      <w:bookmarkStart w:id="1038" w:name="_Toc472001459"/>
      <w:bookmarkStart w:id="1039" w:name="_Toc472002041"/>
      <w:bookmarkStart w:id="1040" w:name="_Toc472002201"/>
      <w:bookmarkStart w:id="1041" w:name="_Toc472002345"/>
      <w:bookmarkStart w:id="1042" w:name="_Toc472002489"/>
      <w:bookmarkStart w:id="1043" w:name="_Toc472003193"/>
      <w:r w:rsidR="00F0727B" w:rsidRPr="0011727A">
        <w:t>PART</w:t>
      </w:r>
      <w:r w:rsidRPr="0011727A">
        <w:t>]</w:t>
      </w:r>
      <w:r w:rsidR="00F0727B" w:rsidRPr="0011727A">
        <w:t xml:space="preserve"> 2</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7EF277BA" w14:textId="77777777" w:rsidR="00F0727B" w:rsidRPr="0011727A" w:rsidRDefault="00F0727B" w:rsidP="009B6997">
      <w:pPr>
        <w:pStyle w:val="Heading1"/>
      </w:pPr>
      <w:bookmarkStart w:id="1044" w:name="_Toc444783801"/>
      <w:bookmarkStart w:id="1045" w:name="_Toc444783939"/>
      <w:bookmarkStart w:id="1046" w:name="_Toc444784263"/>
      <w:bookmarkStart w:id="1047" w:name="_Toc444785487"/>
      <w:bookmarkStart w:id="1048" w:name="_Toc444786098"/>
      <w:bookmarkStart w:id="1049" w:name="_Toc444786244"/>
      <w:bookmarkStart w:id="1050" w:name="_Toc444786391"/>
      <w:bookmarkStart w:id="1051" w:name="_Toc444786810"/>
      <w:bookmarkStart w:id="1052" w:name="_Toc444786964"/>
      <w:bookmarkStart w:id="1053" w:name="_Toc444787218"/>
      <w:bookmarkStart w:id="1054" w:name="_Toc448302211"/>
      <w:bookmarkStart w:id="1055" w:name="_Toc448303842"/>
      <w:bookmarkStart w:id="1056" w:name="_Toc448304866"/>
      <w:bookmarkStart w:id="1057" w:name="_Toc448305004"/>
      <w:bookmarkStart w:id="1058" w:name="_Toc448305141"/>
      <w:bookmarkStart w:id="1059" w:name="_Toc448305320"/>
      <w:bookmarkStart w:id="1060" w:name="_Toc448305459"/>
      <w:bookmarkStart w:id="1061" w:name="_Toc448305597"/>
      <w:bookmarkStart w:id="1062" w:name="_Toc448306504"/>
      <w:bookmarkStart w:id="1063" w:name="_Toc448306860"/>
      <w:bookmarkStart w:id="1064" w:name="_Toc448309742"/>
      <w:bookmarkStart w:id="1065" w:name="_Toc453592886"/>
      <w:bookmarkStart w:id="1066" w:name="_Toc453594072"/>
      <w:bookmarkStart w:id="1067" w:name="_Toc453595447"/>
      <w:bookmarkStart w:id="1068" w:name="_Toc453595676"/>
      <w:bookmarkStart w:id="1069" w:name="_Toc453595820"/>
      <w:bookmarkStart w:id="1070" w:name="_Toc472001008"/>
      <w:bookmarkStart w:id="1071" w:name="_Toc472001168"/>
      <w:bookmarkStart w:id="1072" w:name="_Toc472001315"/>
      <w:bookmarkStart w:id="1073" w:name="_Toc472001460"/>
      <w:bookmarkStart w:id="1074" w:name="_Toc472002042"/>
      <w:bookmarkStart w:id="1075" w:name="_Toc472002202"/>
      <w:bookmarkStart w:id="1076" w:name="_Toc472002346"/>
      <w:bookmarkStart w:id="1077" w:name="_Toc472002490"/>
      <w:bookmarkStart w:id="1078" w:name="_Toc472003194"/>
      <w:bookmarkStart w:id="1079" w:name="_Toc476125598"/>
      <w:bookmarkStart w:id="1080" w:name="_Toc476126185"/>
      <w:bookmarkStart w:id="1081" w:name="_Toc476126328"/>
      <w:bookmarkStart w:id="1082" w:name="_Toc476126470"/>
      <w:bookmarkStart w:id="1083" w:name="_Toc476126613"/>
      <w:bookmarkStart w:id="1084" w:name="_Toc476126757"/>
      <w:bookmarkStart w:id="1085" w:name="_Toc476126901"/>
      <w:bookmarkStart w:id="1086" w:name="_Toc479588146"/>
      <w:bookmarkStart w:id="1087" w:name="_Toc479588297"/>
      <w:bookmarkStart w:id="1088" w:name="_Toc479588448"/>
      <w:bookmarkStart w:id="1089" w:name="_Toc479588599"/>
      <w:bookmarkStart w:id="1090" w:name="_Toc479588941"/>
      <w:bookmarkStart w:id="1091" w:name="_Toc479589094"/>
      <w:bookmarkStart w:id="1092" w:name="_Toc479589247"/>
      <w:bookmarkStart w:id="1093" w:name="_Toc479589402"/>
      <w:bookmarkStart w:id="1094" w:name="_Toc479707834"/>
      <w:bookmarkStart w:id="1095" w:name="_Toc479756906"/>
      <w:bookmarkStart w:id="1096" w:name="_Toc479757063"/>
      <w:bookmarkStart w:id="1097" w:name="_Toc479757219"/>
      <w:bookmarkStart w:id="1098" w:name="_Toc479757374"/>
      <w:bookmarkStart w:id="1099" w:name="_Toc479757559"/>
      <w:bookmarkStart w:id="1100" w:name="_Toc481820496"/>
      <w:bookmarkStart w:id="1101" w:name="_Toc482353784"/>
      <w:bookmarkStart w:id="1102" w:name="_Toc485135994"/>
      <w:bookmarkStart w:id="1103" w:name="_Toc485136174"/>
      <w:bookmarkStart w:id="1104" w:name="_Toc485136352"/>
      <w:bookmarkStart w:id="1105" w:name="_Toc485136530"/>
      <w:bookmarkStart w:id="1106" w:name="_Toc485136708"/>
      <w:bookmarkStart w:id="1107" w:name="_Toc485136877"/>
      <w:bookmarkStart w:id="1108" w:name="_Toc485137043"/>
      <w:bookmarkStart w:id="1109" w:name="_Toc485137204"/>
      <w:bookmarkStart w:id="1110" w:name="_Toc485137365"/>
      <w:bookmarkStart w:id="1111" w:name="_Toc485137521"/>
      <w:bookmarkStart w:id="1112" w:name="_Toc485137677"/>
      <w:bookmarkStart w:id="1113" w:name="_Toc485137833"/>
      <w:bookmarkStart w:id="1114" w:name="_Toc485137988"/>
      <w:bookmarkStart w:id="1115" w:name="_Toc485138143"/>
      <w:bookmarkStart w:id="1116" w:name="_Toc485138297"/>
      <w:bookmarkStart w:id="1117" w:name="_Toc488077109"/>
      <w:bookmarkStart w:id="1118" w:name="_Toc488146704"/>
      <w:bookmarkStart w:id="1119" w:name="_Toc489369410"/>
      <w:bookmarkStart w:id="1120" w:name="_Toc489425267"/>
      <w:bookmarkStart w:id="1121" w:name="_Toc489425421"/>
      <w:bookmarkStart w:id="1122" w:name="_Toc489438360"/>
      <w:bookmarkStart w:id="1123" w:name="_Toc490639792"/>
      <w:bookmarkStart w:id="1124" w:name="_Toc490662674"/>
      <w:bookmarkStart w:id="1125" w:name="_Toc493164635"/>
      <w:bookmarkStart w:id="1126" w:name="_Toc493572939"/>
      <w:bookmarkStart w:id="1127" w:name="_Toc493666580"/>
      <w:r w:rsidRPr="0011727A">
        <w:t>OPERATION OF REGISTRY</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sidRPr="0011727A">
        <w:fldChar w:fldCharType="begin"/>
      </w:r>
      <w:r w:rsidRPr="0011727A">
        <w:instrText xml:space="preserve"> TC \l1 "PART 2</w:instrText>
      </w:r>
    </w:p>
    <w:p w14:paraId="36E80498" w14:textId="77777777" w:rsidR="00F0727B" w:rsidRPr="0011727A" w:rsidRDefault="00F0727B" w:rsidP="009B6997">
      <w:pPr>
        <w:keepNext/>
        <w:keepLines/>
        <w:widowControl w:val="0"/>
        <w:spacing w:line="480" w:lineRule="auto"/>
        <w:jc w:val="center"/>
        <w:rPr>
          <w:b/>
        </w:rPr>
      </w:pPr>
      <w:r w:rsidRPr="0011727A">
        <w:rPr>
          <w:b/>
        </w:rPr>
        <w:instrText>OPERATION OF REGISTRY</w:instrText>
      </w:r>
      <w:r w:rsidRPr="0011727A">
        <w:fldChar w:fldCharType="end"/>
      </w:r>
    </w:p>
    <w:p w14:paraId="7E0515F4" w14:textId="2BF3FE72" w:rsidR="00F0727B" w:rsidRPr="0011727A" w:rsidRDefault="00F0727B" w:rsidP="009B6997">
      <w:pPr>
        <w:keepNext/>
        <w:keepLines/>
        <w:widowControl w:val="0"/>
        <w:spacing w:line="480" w:lineRule="auto"/>
        <w:rPr>
          <w:b/>
        </w:rPr>
      </w:pPr>
      <w:r w:rsidRPr="0011727A">
        <w:tab/>
      </w:r>
      <w:bookmarkStart w:id="1128" w:name="_Toc444787219"/>
      <w:bookmarkStart w:id="1129" w:name="_Toc479757560"/>
      <w:bookmarkStart w:id="1130" w:name="_Toc488146705"/>
      <w:bookmarkStart w:id="1131" w:name="_Toc493666581"/>
      <w:r w:rsidR="00DB44C3" w:rsidRPr="0011727A">
        <w:rPr>
          <w:rStyle w:val="Heading2Char"/>
        </w:rPr>
        <w:t>SECTION 406</w:t>
      </w:r>
      <w:r w:rsidRPr="0011727A">
        <w:rPr>
          <w:rStyle w:val="Heading2Char"/>
        </w:rPr>
        <w:t>.</w:t>
      </w:r>
      <w:r w:rsidR="00C65B82" w:rsidRPr="0011727A">
        <w:rPr>
          <w:rStyle w:val="Heading2Char"/>
        </w:rPr>
        <w:t xml:space="preserve"> </w:t>
      </w:r>
      <w:r w:rsidRPr="0011727A">
        <w:rPr>
          <w:rStyle w:val="Heading2Char"/>
        </w:rPr>
        <w:t xml:space="preserve"> REQUIRED FORM.</w:t>
      </w:r>
      <w:bookmarkEnd w:id="1128"/>
      <w:bookmarkEnd w:id="1129"/>
      <w:bookmarkEnd w:id="1130"/>
      <w:bookmarkEnd w:id="1131"/>
      <w:r w:rsidRPr="0011727A">
        <w:rPr>
          <w:b/>
        </w:rPr>
        <w:fldChar w:fldCharType="begin"/>
      </w:r>
      <w:r w:rsidRPr="0011727A">
        <w:rPr>
          <w:b/>
        </w:rPr>
        <w:instrText xml:space="preserve"> TC \l2 "</w:instrText>
      </w:r>
    </w:p>
    <w:p w14:paraId="3909329D" w14:textId="77777777" w:rsidR="00B42456" w:rsidRPr="0011727A" w:rsidRDefault="00F0727B" w:rsidP="009B6997">
      <w:pPr>
        <w:keepNext/>
        <w:keepLines/>
        <w:widowControl w:val="0"/>
        <w:spacing w:line="480" w:lineRule="auto"/>
      </w:pPr>
      <w:r w:rsidRPr="0011727A">
        <w:rPr>
          <w:b/>
        </w:rPr>
        <w:tab/>
        <w:instrText>SECTION 4</w:instrText>
      </w:r>
      <w:r w:rsidR="00EB7625" w:rsidRPr="0011727A">
        <w:rPr>
          <w:b/>
        </w:rPr>
        <w:instrText>06</w:instrText>
      </w:r>
      <w:r w:rsidRPr="0011727A">
        <w:rPr>
          <w:b/>
        </w:rPr>
        <w:instrText>. REQUIRED FORM.</w:instrText>
      </w:r>
      <w:r w:rsidRPr="0011727A">
        <w:rPr>
          <w:b/>
        </w:rPr>
        <w:fldChar w:fldCharType="end"/>
      </w:r>
      <w:r w:rsidRPr="0011727A">
        <w:t xml:space="preserve"> </w:t>
      </w:r>
      <w:r w:rsidR="00726A5C" w:rsidRPr="0011727A">
        <w:t xml:space="preserve"> </w:t>
      </w:r>
    </w:p>
    <w:p w14:paraId="24283092" w14:textId="1642D802" w:rsidR="00F0727B" w:rsidRPr="0011727A" w:rsidRDefault="00B42456" w:rsidP="009B6997">
      <w:pPr>
        <w:keepNext/>
        <w:keepLines/>
        <w:widowControl w:val="0"/>
        <w:spacing w:line="480" w:lineRule="auto"/>
      </w:pPr>
      <w:r w:rsidRPr="0011727A">
        <w:tab/>
        <w:t xml:space="preserve">(a) </w:t>
      </w:r>
      <w:r w:rsidR="00F0727B" w:rsidRPr="0011727A">
        <w:t>The [</w:t>
      </w:r>
      <w:r w:rsidR="001516F9">
        <w:t xml:space="preserve">state </w:t>
      </w:r>
      <w:r w:rsidR="00F0727B" w:rsidRPr="0011727A">
        <w:t xml:space="preserve">agency maintaining the registry] </w:t>
      </w:r>
      <w:r w:rsidR="002F28DF" w:rsidRPr="0011727A">
        <w:t xml:space="preserve">shall </w:t>
      </w:r>
      <w:r w:rsidR="00F0727B" w:rsidRPr="0011727A">
        <w:t>pre</w:t>
      </w:r>
      <w:r w:rsidR="00F30F5A">
        <w:t>scribe</w:t>
      </w:r>
      <w:r w:rsidR="00F0727B" w:rsidRPr="0011727A">
        <w:t xml:space="preserve"> a form for registering </w:t>
      </w:r>
      <w:r w:rsidR="00DB44C3" w:rsidRPr="0011727A">
        <w:t>under Section 402(a)</w:t>
      </w:r>
      <w:r w:rsidR="00F0727B" w:rsidRPr="0011727A">
        <w:t>. The form must state that:</w:t>
      </w:r>
    </w:p>
    <w:p w14:paraId="2F94E858" w14:textId="1D6574FC" w:rsidR="00DB44C3" w:rsidRPr="0011727A" w:rsidRDefault="0053772C" w:rsidP="00E6018A">
      <w:pPr>
        <w:widowControl w:val="0"/>
        <w:spacing w:line="480" w:lineRule="auto"/>
      </w:pPr>
      <w:r w:rsidRPr="0011727A">
        <w:tab/>
      </w:r>
      <w:r w:rsidR="002F28DF" w:rsidRPr="0011727A">
        <w:tab/>
      </w:r>
      <w:r w:rsidR="00F0727B" w:rsidRPr="0011727A">
        <w:t xml:space="preserve">(1) </w:t>
      </w:r>
      <w:r w:rsidR="00DB44C3" w:rsidRPr="0011727A">
        <w:t xml:space="preserve">the </w:t>
      </w:r>
      <w:r w:rsidR="00F30F5A">
        <w:t>man who registers</w:t>
      </w:r>
      <w:r w:rsidR="00F30F5A" w:rsidRPr="0011727A">
        <w:t xml:space="preserve"> </w:t>
      </w:r>
      <w:r w:rsidR="00B42456" w:rsidRPr="0011727A">
        <w:t xml:space="preserve">signs the </w:t>
      </w:r>
      <w:r w:rsidR="00DB44C3" w:rsidRPr="0011727A">
        <w:t>form under penalty of perjury;</w:t>
      </w:r>
    </w:p>
    <w:p w14:paraId="34DC1F7D" w14:textId="01368868" w:rsidR="00F0727B" w:rsidRPr="0011727A" w:rsidRDefault="00DB44C3" w:rsidP="00E6018A">
      <w:pPr>
        <w:widowControl w:val="0"/>
        <w:spacing w:line="480" w:lineRule="auto"/>
        <w:ind w:firstLine="1440"/>
      </w:pPr>
      <w:r w:rsidRPr="0011727A">
        <w:t xml:space="preserve">(2) </w:t>
      </w:r>
      <w:r w:rsidR="00F0727B" w:rsidRPr="0011727A">
        <w:t xml:space="preserve">timely registration entitles the </w:t>
      </w:r>
      <w:r w:rsidR="00F30F5A">
        <w:t>man who registers</w:t>
      </w:r>
      <w:r w:rsidR="00F0727B" w:rsidRPr="0011727A">
        <w:t xml:space="preserve"> to notice of a proceeding for adoption of the child or termination of the parental rights</w:t>
      </w:r>
      <w:r w:rsidR="00F30F5A">
        <w:t xml:space="preserve"> of the man</w:t>
      </w:r>
      <w:r w:rsidR="00F0727B" w:rsidRPr="0011727A">
        <w:t>;</w:t>
      </w:r>
    </w:p>
    <w:p w14:paraId="7BB0DF10" w14:textId="39304693" w:rsidR="00F0727B" w:rsidRPr="0011727A" w:rsidRDefault="0053772C" w:rsidP="00E6018A">
      <w:pPr>
        <w:widowControl w:val="0"/>
        <w:spacing w:line="480" w:lineRule="auto"/>
      </w:pPr>
      <w:r w:rsidRPr="0011727A">
        <w:tab/>
      </w:r>
      <w:r w:rsidR="002F28DF" w:rsidRPr="0011727A">
        <w:tab/>
      </w:r>
      <w:r w:rsidR="00DB44C3" w:rsidRPr="0011727A">
        <w:t>(3</w:t>
      </w:r>
      <w:r w:rsidR="00F0727B" w:rsidRPr="0011727A">
        <w:t xml:space="preserve">) timely registration does not commence a proceeding to establish </w:t>
      </w:r>
      <w:r w:rsidR="00A17537" w:rsidRPr="0011727A">
        <w:t>parentage</w:t>
      </w:r>
      <w:r w:rsidR="00F0727B" w:rsidRPr="0011727A">
        <w:t>;</w:t>
      </w:r>
    </w:p>
    <w:p w14:paraId="4B6A7527" w14:textId="241BBBE6" w:rsidR="00F0727B" w:rsidRPr="0011727A" w:rsidRDefault="0053772C" w:rsidP="00E6018A">
      <w:pPr>
        <w:widowControl w:val="0"/>
        <w:spacing w:line="480" w:lineRule="auto"/>
      </w:pPr>
      <w:r w:rsidRPr="0011727A">
        <w:lastRenderedPageBreak/>
        <w:tab/>
      </w:r>
      <w:r w:rsidR="002F28DF" w:rsidRPr="0011727A">
        <w:tab/>
      </w:r>
      <w:r w:rsidR="00DB44C3" w:rsidRPr="0011727A">
        <w:t>(4</w:t>
      </w:r>
      <w:r w:rsidR="00F0727B" w:rsidRPr="0011727A">
        <w:t xml:space="preserve">) the information disclosed on the form may be used against the </w:t>
      </w:r>
      <w:r w:rsidR="00F30F5A">
        <w:t>man who registers</w:t>
      </w:r>
      <w:r w:rsidR="00F30F5A" w:rsidRPr="0011727A">
        <w:t xml:space="preserve"> </w:t>
      </w:r>
      <w:r w:rsidR="00F0727B" w:rsidRPr="0011727A">
        <w:t xml:space="preserve">to establish </w:t>
      </w:r>
      <w:r w:rsidR="00A17537" w:rsidRPr="0011727A">
        <w:t>parentage</w:t>
      </w:r>
      <w:r w:rsidR="00F0727B" w:rsidRPr="0011727A">
        <w:t>;</w:t>
      </w:r>
    </w:p>
    <w:p w14:paraId="4E1D3B40" w14:textId="57043049" w:rsidR="00F0727B" w:rsidRPr="0011727A" w:rsidRDefault="0053772C" w:rsidP="00E6018A">
      <w:pPr>
        <w:widowControl w:val="0"/>
        <w:spacing w:line="480" w:lineRule="auto"/>
      </w:pPr>
      <w:r w:rsidRPr="0011727A">
        <w:tab/>
      </w:r>
      <w:r w:rsidR="002F28DF" w:rsidRPr="0011727A">
        <w:tab/>
      </w:r>
      <w:r w:rsidR="00F0727B" w:rsidRPr="0011727A">
        <w:t>(</w:t>
      </w:r>
      <w:r w:rsidR="00DB44C3" w:rsidRPr="0011727A">
        <w:t>5</w:t>
      </w:r>
      <w:r w:rsidR="00F0727B" w:rsidRPr="0011727A">
        <w:t xml:space="preserve">) services to assist in establishing </w:t>
      </w:r>
      <w:r w:rsidR="00A17537" w:rsidRPr="0011727A">
        <w:t xml:space="preserve">parentage </w:t>
      </w:r>
      <w:r w:rsidR="00F0727B" w:rsidRPr="0011727A">
        <w:t xml:space="preserve">are available to the </w:t>
      </w:r>
      <w:r w:rsidR="00F30F5A">
        <w:t>man who registers</w:t>
      </w:r>
      <w:r w:rsidR="00F0727B" w:rsidRPr="0011727A">
        <w:t xml:space="preserve"> through </w:t>
      </w:r>
      <w:r w:rsidR="005A357F" w:rsidRPr="0011727A">
        <w:t>[</w:t>
      </w:r>
      <w:r w:rsidR="00F0727B" w:rsidRPr="0011727A">
        <w:t xml:space="preserve">the </w:t>
      </w:r>
      <w:r w:rsidR="005A357F" w:rsidRPr="0011727A">
        <w:t xml:space="preserve">appropriate </w:t>
      </w:r>
      <w:r w:rsidR="0057393C" w:rsidRPr="0011727A">
        <w:t>child</w:t>
      </w:r>
      <w:r w:rsidR="007610B9" w:rsidRPr="0011727A">
        <w:t>-</w:t>
      </w:r>
      <w:r w:rsidR="00F0727B" w:rsidRPr="0011727A">
        <w:t>support agency</w:t>
      </w:r>
      <w:r w:rsidR="005A357F" w:rsidRPr="0011727A">
        <w:t>]</w:t>
      </w:r>
      <w:r w:rsidR="00F0727B" w:rsidRPr="0011727A">
        <w:t>;</w:t>
      </w:r>
    </w:p>
    <w:p w14:paraId="5276D72C" w14:textId="56BD3BAB" w:rsidR="00F0727B" w:rsidRPr="0011727A" w:rsidRDefault="0053772C" w:rsidP="00E6018A">
      <w:pPr>
        <w:widowControl w:val="0"/>
        <w:spacing w:line="480" w:lineRule="auto"/>
      </w:pPr>
      <w:r w:rsidRPr="0011727A">
        <w:tab/>
      </w:r>
      <w:r w:rsidR="002F28DF" w:rsidRPr="0011727A">
        <w:tab/>
      </w:r>
      <w:r w:rsidR="00DB44C3" w:rsidRPr="0011727A">
        <w:t>(6</w:t>
      </w:r>
      <w:r w:rsidR="00F0727B" w:rsidRPr="0011727A">
        <w:t xml:space="preserve">) the </w:t>
      </w:r>
      <w:r w:rsidR="00F30F5A">
        <w:t>man who registers</w:t>
      </w:r>
      <w:r w:rsidR="00F0727B" w:rsidRPr="0011727A">
        <w:t xml:space="preserve"> </w:t>
      </w:r>
      <w:r w:rsidR="00DB44C3" w:rsidRPr="0011727A">
        <w:t xml:space="preserve">also </w:t>
      </w:r>
      <w:r w:rsidR="00DB4E63" w:rsidRPr="0011727A">
        <w:t xml:space="preserve">may </w:t>
      </w:r>
      <w:r w:rsidR="00F0727B" w:rsidRPr="0011727A">
        <w:t xml:space="preserve">register in </w:t>
      </w:r>
      <w:r w:rsidR="00DB44C3" w:rsidRPr="0011727A">
        <w:t xml:space="preserve">a registry of paternity in </w:t>
      </w:r>
      <w:r w:rsidR="00F0727B" w:rsidRPr="0011727A">
        <w:t xml:space="preserve">another </w:t>
      </w:r>
      <w:r w:rsidR="00A96877" w:rsidRPr="0011727A">
        <w:t xml:space="preserve">state </w:t>
      </w:r>
      <w:r w:rsidR="00F0727B" w:rsidRPr="0011727A">
        <w:t xml:space="preserve">if conception or birth of the child occurred in the other </w:t>
      </w:r>
      <w:r w:rsidR="00A96877" w:rsidRPr="0011727A">
        <w:t>state</w:t>
      </w:r>
      <w:r w:rsidR="00F0727B" w:rsidRPr="0011727A">
        <w:t>;</w:t>
      </w:r>
    </w:p>
    <w:p w14:paraId="3429936B" w14:textId="695DC7F3" w:rsidR="00F0727B" w:rsidRPr="0011727A" w:rsidRDefault="0053772C" w:rsidP="00E6018A">
      <w:pPr>
        <w:widowControl w:val="0"/>
        <w:spacing w:line="480" w:lineRule="auto"/>
      </w:pPr>
      <w:r w:rsidRPr="0011727A">
        <w:tab/>
      </w:r>
      <w:r w:rsidR="002F28DF" w:rsidRPr="0011727A">
        <w:tab/>
      </w:r>
      <w:r w:rsidR="00DB44C3" w:rsidRPr="0011727A">
        <w:t>(7</w:t>
      </w:r>
      <w:r w:rsidR="00F0727B" w:rsidRPr="0011727A">
        <w:t xml:space="preserve">) information on registries </w:t>
      </w:r>
      <w:r w:rsidR="00DB44C3" w:rsidRPr="0011727A">
        <w:t xml:space="preserve">of paternity </w:t>
      </w:r>
      <w:r w:rsidR="00F0727B" w:rsidRPr="0011727A">
        <w:t xml:space="preserve">of other </w:t>
      </w:r>
      <w:r w:rsidR="00A96877" w:rsidRPr="0011727A">
        <w:t xml:space="preserve">states </w:t>
      </w:r>
      <w:r w:rsidR="00F0727B" w:rsidRPr="0011727A">
        <w:t>is available from [</w:t>
      </w:r>
      <w:r w:rsidR="00B42456" w:rsidRPr="0011727A">
        <w:t xml:space="preserve">the </w:t>
      </w:r>
      <w:r w:rsidR="00F0727B" w:rsidRPr="0011727A">
        <w:t>appropriate state agency]; and</w:t>
      </w:r>
    </w:p>
    <w:p w14:paraId="3A0940F2" w14:textId="06B3E81D" w:rsidR="00F0727B" w:rsidRPr="0011727A" w:rsidRDefault="0053772C" w:rsidP="00E6018A">
      <w:pPr>
        <w:widowControl w:val="0"/>
        <w:spacing w:line="480" w:lineRule="auto"/>
      </w:pPr>
      <w:r w:rsidRPr="0011727A">
        <w:tab/>
      </w:r>
      <w:r w:rsidR="002F28DF" w:rsidRPr="0011727A">
        <w:tab/>
      </w:r>
      <w:r w:rsidR="00DB44C3" w:rsidRPr="0011727A">
        <w:t>(8</w:t>
      </w:r>
      <w:r w:rsidR="00F0727B" w:rsidRPr="0011727A">
        <w:t>) procedures exist to rescind the registration.</w:t>
      </w:r>
    </w:p>
    <w:p w14:paraId="0113346F" w14:textId="04F2F822" w:rsidR="00422BC4" w:rsidRPr="0011727A" w:rsidRDefault="00B42456" w:rsidP="00E6018A">
      <w:pPr>
        <w:widowControl w:val="0"/>
        <w:spacing w:line="480" w:lineRule="auto"/>
      </w:pPr>
      <w:r w:rsidRPr="0011727A">
        <w:tab/>
        <w:t xml:space="preserve">(b) </w:t>
      </w:r>
      <w:r w:rsidR="001E360F">
        <w:t>A</w:t>
      </w:r>
      <w:r w:rsidR="001E360F" w:rsidRPr="0011727A">
        <w:t xml:space="preserve"> </w:t>
      </w:r>
      <w:r w:rsidR="00F30F5A">
        <w:t>man who registers</w:t>
      </w:r>
      <w:r w:rsidRPr="0011727A">
        <w:t xml:space="preserve"> </w:t>
      </w:r>
      <w:r w:rsidR="001E360F">
        <w:t xml:space="preserve">under Section 402(a) </w:t>
      </w:r>
      <w:r w:rsidRPr="0011727A">
        <w:t>shall sign the form described in subsection (a) under penalty of perjury.</w:t>
      </w:r>
    </w:p>
    <w:p w14:paraId="58CF481C" w14:textId="174542AB" w:rsidR="00F0727B" w:rsidRPr="0011727A" w:rsidRDefault="00F0727B" w:rsidP="00E6018A">
      <w:pPr>
        <w:pStyle w:val="Heading2"/>
      </w:pPr>
      <w:r w:rsidRPr="0011727A">
        <w:tab/>
      </w:r>
      <w:bookmarkStart w:id="1132" w:name="_Toc444787220"/>
      <w:bookmarkStart w:id="1133" w:name="_Toc479757561"/>
      <w:bookmarkStart w:id="1134" w:name="_Toc488146706"/>
      <w:bookmarkStart w:id="1135" w:name="_Toc493666582"/>
      <w:r w:rsidR="00DB44C3" w:rsidRPr="0011727A">
        <w:t>SECTION 407</w:t>
      </w:r>
      <w:r w:rsidRPr="0011727A">
        <w:t xml:space="preserve">. </w:t>
      </w:r>
      <w:r w:rsidR="00E03942" w:rsidRPr="0011727A">
        <w:t xml:space="preserve"> </w:t>
      </w:r>
      <w:r w:rsidRPr="0011727A">
        <w:t>FURNISHING INFORMATION; CONFIDENTIALITY.</w:t>
      </w:r>
      <w:bookmarkEnd w:id="1132"/>
      <w:bookmarkEnd w:id="1133"/>
      <w:bookmarkEnd w:id="1134"/>
      <w:bookmarkEnd w:id="1135"/>
      <w:r w:rsidRPr="0011727A">
        <w:fldChar w:fldCharType="begin"/>
      </w:r>
      <w:r w:rsidRPr="0011727A">
        <w:instrText xml:space="preserve"> TC \l2 "SECTION 4</w:instrText>
      </w:r>
      <w:r w:rsidR="00EB7625" w:rsidRPr="0011727A">
        <w:instrText>07</w:instrText>
      </w:r>
      <w:r w:rsidRPr="0011727A">
        <w:instrText>. FURNISHING INFORMATION; CONFIDENTIALITY.</w:instrText>
      </w:r>
      <w:r w:rsidRPr="0011727A">
        <w:fldChar w:fldCharType="end"/>
      </w:r>
    </w:p>
    <w:p w14:paraId="230E4672" w14:textId="1E3C8ACD" w:rsidR="00F0727B" w:rsidRPr="0011727A" w:rsidRDefault="0053772C" w:rsidP="00E6018A">
      <w:pPr>
        <w:widowControl w:val="0"/>
        <w:spacing w:line="480" w:lineRule="auto"/>
      </w:pPr>
      <w:r w:rsidRPr="0011727A">
        <w:tab/>
      </w:r>
      <w:r w:rsidR="00F0727B" w:rsidRPr="0011727A">
        <w:t>(a) The [</w:t>
      </w:r>
      <w:r w:rsidR="001516F9">
        <w:t xml:space="preserve">state </w:t>
      </w:r>
      <w:r w:rsidR="00F0727B" w:rsidRPr="0011727A">
        <w:t xml:space="preserve">agency maintaining the registry] </w:t>
      </w:r>
      <w:r w:rsidR="00B42456" w:rsidRPr="0011727A">
        <w:t>is not required to</w:t>
      </w:r>
      <w:r w:rsidR="00F0727B" w:rsidRPr="0011727A">
        <w:t xml:space="preserve"> seek to locate the </w:t>
      </w:r>
      <w:r w:rsidR="00A07AF3" w:rsidRPr="0011727A">
        <w:t xml:space="preserve">woman who gave birth to the </w:t>
      </w:r>
      <w:r w:rsidR="00F0727B" w:rsidRPr="0011727A">
        <w:t>child who is the subject of a registration</w:t>
      </w:r>
      <w:r w:rsidR="00DB44C3" w:rsidRPr="0011727A">
        <w:t xml:space="preserve"> under Section 402(a)</w:t>
      </w:r>
      <w:r w:rsidR="00F0727B" w:rsidRPr="0011727A">
        <w:t>, but the [</w:t>
      </w:r>
      <w:r w:rsidR="001516F9">
        <w:t xml:space="preserve">state </w:t>
      </w:r>
      <w:r w:rsidR="00F0727B" w:rsidRPr="0011727A">
        <w:t xml:space="preserve">agency maintaining the registry] </w:t>
      </w:r>
      <w:r w:rsidR="00B42456" w:rsidRPr="0011727A">
        <w:t xml:space="preserve">shall give </w:t>
      </w:r>
      <w:r w:rsidR="00F0727B" w:rsidRPr="0011727A">
        <w:t xml:space="preserve">notice of </w:t>
      </w:r>
      <w:r w:rsidR="00B42456" w:rsidRPr="0011727A">
        <w:t xml:space="preserve">the </w:t>
      </w:r>
      <w:r w:rsidR="00F0727B" w:rsidRPr="0011727A">
        <w:t xml:space="preserve">registration to </w:t>
      </w:r>
      <w:r w:rsidR="00DB44C3" w:rsidRPr="0011727A">
        <w:t>the</w:t>
      </w:r>
      <w:r w:rsidR="00A07AF3" w:rsidRPr="0011727A">
        <w:t xml:space="preserve"> woman </w:t>
      </w:r>
      <w:r w:rsidR="00F0727B" w:rsidRPr="0011727A">
        <w:t xml:space="preserve">if </w:t>
      </w:r>
      <w:r w:rsidR="00B42456" w:rsidRPr="0011727A">
        <w:t>the [</w:t>
      </w:r>
      <w:r w:rsidR="001516F9">
        <w:t xml:space="preserve">state </w:t>
      </w:r>
      <w:r w:rsidR="00B42456" w:rsidRPr="0011727A">
        <w:t xml:space="preserve">agency maintaining the registry] </w:t>
      </w:r>
      <w:r w:rsidR="00F0727B" w:rsidRPr="0011727A">
        <w:t xml:space="preserve">has </w:t>
      </w:r>
      <w:r w:rsidR="00B42456" w:rsidRPr="0011727A">
        <w:t>her</w:t>
      </w:r>
      <w:r w:rsidR="00F0727B" w:rsidRPr="0011727A">
        <w:t xml:space="preserve"> address.</w:t>
      </w:r>
    </w:p>
    <w:p w14:paraId="75B15469" w14:textId="36B7BE57" w:rsidR="00F0727B" w:rsidRPr="0011727A" w:rsidRDefault="0053772C" w:rsidP="00E6018A">
      <w:pPr>
        <w:widowControl w:val="0"/>
        <w:spacing w:line="480" w:lineRule="auto"/>
      </w:pPr>
      <w:r w:rsidRPr="0011727A">
        <w:tab/>
      </w:r>
      <w:r w:rsidR="00F0727B" w:rsidRPr="0011727A">
        <w:t xml:space="preserve">(b) Information contained in the registry </w:t>
      </w:r>
      <w:r w:rsidR="001E360F">
        <w:t xml:space="preserve">of paternity </w:t>
      </w:r>
      <w:r w:rsidR="00DB44C3" w:rsidRPr="0011727A">
        <w:t xml:space="preserve">established by Section 401 </w:t>
      </w:r>
      <w:r w:rsidR="00F0727B" w:rsidRPr="0011727A">
        <w:t>is confidential and may be released on request only to:</w:t>
      </w:r>
    </w:p>
    <w:p w14:paraId="2F00278C" w14:textId="76FF963C" w:rsidR="00F0727B" w:rsidRPr="0011727A" w:rsidRDefault="0053772C" w:rsidP="00E6018A">
      <w:pPr>
        <w:widowControl w:val="0"/>
        <w:spacing w:line="480" w:lineRule="auto"/>
      </w:pPr>
      <w:r w:rsidRPr="0011727A">
        <w:tab/>
      </w:r>
      <w:r w:rsidR="00DB44C3" w:rsidRPr="0011727A">
        <w:tab/>
        <w:t>(1) a court or</w:t>
      </w:r>
      <w:r w:rsidR="00F0727B" w:rsidRPr="0011727A">
        <w:t xml:space="preserve"> </w:t>
      </w:r>
      <w:r w:rsidR="00F249CC" w:rsidRPr="0011727A">
        <w:t>individual d</w:t>
      </w:r>
      <w:r w:rsidR="00F0727B" w:rsidRPr="0011727A">
        <w:t>esignated by the court;</w:t>
      </w:r>
    </w:p>
    <w:p w14:paraId="33F9F2D0" w14:textId="230ACDA6" w:rsidR="00F0727B" w:rsidRPr="0011727A" w:rsidRDefault="0053772C" w:rsidP="00E6018A">
      <w:pPr>
        <w:widowControl w:val="0"/>
        <w:spacing w:line="480" w:lineRule="auto"/>
      </w:pPr>
      <w:r w:rsidRPr="0011727A">
        <w:tab/>
      </w:r>
      <w:r w:rsidR="00F0727B" w:rsidRPr="0011727A">
        <w:tab/>
        <w:t xml:space="preserve">(2) the </w:t>
      </w:r>
      <w:r w:rsidR="00A07AF3" w:rsidRPr="0011727A">
        <w:t xml:space="preserve">woman who gave birth to </w:t>
      </w:r>
      <w:r w:rsidR="00F0727B" w:rsidRPr="0011727A">
        <w:t>the child who is the subject of the registration;</w:t>
      </w:r>
    </w:p>
    <w:p w14:paraId="16E4DDF2" w14:textId="7E936731" w:rsidR="00F0727B" w:rsidRPr="0011727A" w:rsidRDefault="0053772C" w:rsidP="00E6018A">
      <w:pPr>
        <w:widowControl w:val="0"/>
        <w:spacing w:line="480" w:lineRule="auto"/>
      </w:pPr>
      <w:r w:rsidRPr="0011727A">
        <w:tab/>
      </w:r>
      <w:r w:rsidR="00F0727B" w:rsidRPr="0011727A">
        <w:tab/>
        <w:t xml:space="preserve">(3) an agency authorized by law </w:t>
      </w:r>
      <w:r w:rsidR="00DB44C3" w:rsidRPr="0011727A">
        <w:t xml:space="preserve">of this state other than this [act], law of another state, or federal law </w:t>
      </w:r>
      <w:r w:rsidR="00F0727B" w:rsidRPr="0011727A">
        <w:t>to receive the information;</w:t>
      </w:r>
    </w:p>
    <w:p w14:paraId="65235239" w14:textId="77777777" w:rsidR="00F0727B" w:rsidRPr="0011727A" w:rsidRDefault="0053772C" w:rsidP="00E6018A">
      <w:pPr>
        <w:widowControl w:val="0"/>
        <w:spacing w:line="480" w:lineRule="auto"/>
      </w:pPr>
      <w:r w:rsidRPr="0011727A">
        <w:tab/>
      </w:r>
      <w:r w:rsidR="00F0727B" w:rsidRPr="0011727A">
        <w:tab/>
        <w:t>(4) a licensed child-placing agency;</w:t>
      </w:r>
    </w:p>
    <w:p w14:paraId="17162F39" w14:textId="2259B937" w:rsidR="00F0727B" w:rsidRPr="0011727A" w:rsidRDefault="0053772C" w:rsidP="00E6018A">
      <w:pPr>
        <w:widowControl w:val="0"/>
        <w:spacing w:line="480" w:lineRule="auto"/>
      </w:pPr>
      <w:r w:rsidRPr="0011727A">
        <w:lastRenderedPageBreak/>
        <w:tab/>
      </w:r>
      <w:r w:rsidR="00F0727B" w:rsidRPr="0011727A">
        <w:tab/>
        <w:t xml:space="preserve">(5) a </w:t>
      </w:r>
      <w:r w:rsidR="0057393C" w:rsidRPr="0011727A">
        <w:t>child</w:t>
      </w:r>
      <w:r w:rsidR="007610B9" w:rsidRPr="0011727A">
        <w:t>-</w:t>
      </w:r>
      <w:r w:rsidR="00F0727B" w:rsidRPr="0011727A">
        <w:t>support</w:t>
      </w:r>
      <w:r w:rsidR="0057393C" w:rsidRPr="0011727A">
        <w:t xml:space="preserve"> </w:t>
      </w:r>
      <w:r w:rsidR="00F0727B" w:rsidRPr="0011727A">
        <w:t>agency;</w:t>
      </w:r>
    </w:p>
    <w:p w14:paraId="491E615E" w14:textId="13A59F43" w:rsidR="00F0727B" w:rsidRPr="0011727A" w:rsidRDefault="0053772C" w:rsidP="00E6018A">
      <w:pPr>
        <w:widowControl w:val="0"/>
        <w:spacing w:line="480" w:lineRule="auto"/>
      </w:pPr>
      <w:r w:rsidRPr="0011727A">
        <w:tab/>
      </w:r>
      <w:r w:rsidR="00F0727B" w:rsidRPr="0011727A">
        <w:tab/>
        <w:t xml:space="preserve">(6) a party or the party’s attorney of record in a proceeding under this </w:t>
      </w:r>
      <w:r w:rsidR="00A96877" w:rsidRPr="0011727A">
        <w:t xml:space="preserve">[act] </w:t>
      </w:r>
      <w:r w:rsidR="00F0727B" w:rsidRPr="0011727A">
        <w:t xml:space="preserve">or in a proceeding </w:t>
      </w:r>
      <w:r w:rsidR="00B42456" w:rsidRPr="0011727A">
        <w:t xml:space="preserve">to </w:t>
      </w:r>
      <w:r w:rsidR="00F0727B" w:rsidRPr="0011727A">
        <w:t>adopt or terminat</w:t>
      </w:r>
      <w:r w:rsidR="00B42456" w:rsidRPr="0011727A">
        <w:t>e</w:t>
      </w:r>
      <w:r w:rsidR="00F0727B" w:rsidRPr="0011727A">
        <w:t xml:space="preserve"> parental rights </w:t>
      </w:r>
      <w:r w:rsidR="00B42456" w:rsidRPr="0011727A">
        <w:t>to</w:t>
      </w:r>
      <w:r w:rsidR="00F0727B" w:rsidRPr="0011727A">
        <w:t xml:space="preserve"> </w:t>
      </w:r>
      <w:r w:rsidR="001E360F">
        <w:t>the</w:t>
      </w:r>
      <w:r w:rsidR="00F0727B" w:rsidRPr="0011727A">
        <w:t xml:space="preserve"> child who is the subject of the registration; and</w:t>
      </w:r>
    </w:p>
    <w:p w14:paraId="2D8A2DD0" w14:textId="0515B500" w:rsidR="00F0727B" w:rsidRPr="0011727A" w:rsidRDefault="0053772C" w:rsidP="00E6018A">
      <w:pPr>
        <w:widowControl w:val="0"/>
        <w:spacing w:line="480" w:lineRule="auto"/>
      </w:pPr>
      <w:r w:rsidRPr="0011727A">
        <w:tab/>
      </w:r>
      <w:r w:rsidR="00E9066C" w:rsidRPr="0011727A">
        <w:tab/>
        <w:t>(7) a</w:t>
      </w:r>
      <w:r w:rsidR="00F0727B" w:rsidRPr="0011727A">
        <w:t xml:space="preserve"> registry of paternity in another </w:t>
      </w:r>
      <w:r w:rsidR="00A96877" w:rsidRPr="0011727A">
        <w:t>state</w:t>
      </w:r>
      <w:r w:rsidR="00F0727B" w:rsidRPr="0011727A">
        <w:t>.</w:t>
      </w:r>
    </w:p>
    <w:p w14:paraId="290C5629" w14:textId="53DB7713" w:rsidR="00F0727B" w:rsidRPr="0011727A" w:rsidRDefault="00F0727B" w:rsidP="00E6018A">
      <w:pPr>
        <w:widowControl w:val="0"/>
        <w:spacing w:line="480" w:lineRule="auto"/>
      </w:pPr>
      <w:r w:rsidRPr="0011727A">
        <w:rPr>
          <w:b/>
        </w:rPr>
        <w:tab/>
      </w:r>
      <w:bookmarkStart w:id="1136" w:name="_Toc444787221"/>
      <w:bookmarkStart w:id="1137" w:name="_Toc479757562"/>
      <w:bookmarkStart w:id="1138" w:name="_Toc488146707"/>
      <w:bookmarkStart w:id="1139" w:name="_Toc493666583"/>
      <w:r w:rsidR="00E9066C" w:rsidRPr="0011727A">
        <w:rPr>
          <w:rStyle w:val="Heading2Char"/>
        </w:rPr>
        <w:t>SECTION 408</w:t>
      </w:r>
      <w:r w:rsidRPr="0011727A">
        <w:rPr>
          <w:rStyle w:val="Heading2Char"/>
        </w:rPr>
        <w:t xml:space="preserve">. </w:t>
      </w:r>
      <w:r w:rsidR="00E03942" w:rsidRPr="0011727A">
        <w:rPr>
          <w:rStyle w:val="Heading2Char"/>
        </w:rPr>
        <w:t xml:space="preserve"> </w:t>
      </w:r>
      <w:r w:rsidRPr="0011727A">
        <w:rPr>
          <w:rStyle w:val="Heading2Char"/>
        </w:rPr>
        <w:t>PENALTY FOR RELEASING INFORMATION.</w:t>
      </w:r>
      <w:bookmarkEnd w:id="1136"/>
      <w:bookmarkEnd w:id="1137"/>
      <w:bookmarkEnd w:id="1138"/>
      <w:bookmarkEnd w:id="1139"/>
      <w:r w:rsidRPr="0011727A">
        <w:rPr>
          <w:rStyle w:val="Heading2Char"/>
        </w:rPr>
        <w:fldChar w:fldCharType="begin"/>
      </w:r>
      <w:r w:rsidRPr="0011727A">
        <w:rPr>
          <w:rStyle w:val="Heading2Char"/>
        </w:rPr>
        <w:instrText xml:space="preserve"> TC \l2 "SECTION 4</w:instrText>
      </w:r>
      <w:r w:rsidR="00EB7625" w:rsidRPr="0011727A">
        <w:rPr>
          <w:rStyle w:val="Heading2Char"/>
        </w:rPr>
        <w:instrText>08</w:instrText>
      </w:r>
      <w:r w:rsidRPr="0011727A">
        <w:rPr>
          <w:rStyle w:val="Heading2Char"/>
        </w:rPr>
        <w:instrText>. PENALTY FOR RELEASING INFORMATION.</w:instrText>
      </w:r>
      <w:r w:rsidRPr="0011727A">
        <w:rPr>
          <w:rStyle w:val="Heading2Char"/>
        </w:rPr>
        <w:fldChar w:fldCharType="end"/>
      </w:r>
      <w:r w:rsidRPr="0011727A">
        <w:rPr>
          <w:b/>
        </w:rPr>
        <w:t xml:space="preserve"> </w:t>
      </w:r>
      <w:r w:rsidR="00726A5C" w:rsidRPr="0011727A">
        <w:rPr>
          <w:b/>
        </w:rPr>
        <w:t xml:space="preserve"> </w:t>
      </w:r>
      <w:r w:rsidRPr="0011727A">
        <w:t xml:space="preserve">An individual </w:t>
      </w:r>
      <w:r w:rsidR="00E9066C" w:rsidRPr="0011727A">
        <w:t xml:space="preserve">who </w:t>
      </w:r>
      <w:r w:rsidRPr="0011727A">
        <w:t xml:space="preserve">intentionally releases information from the registry </w:t>
      </w:r>
      <w:r w:rsidR="001E360F">
        <w:t xml:space="preserve">of paternity </w:t>
      </w:r>
      <w:r w:rsidR="00E9066C" w:rsidRPr="0011727A">
        <w:t xml:space="preserve">established </w:t>
      </w:r>
      <w:r w:rsidR="001E360F">
        <w:t>by</w:t>
      </w:r>
      <w:r w:rsidR="001E360F" w:rsidRPr="0011727A">
        <w:t xml:space="preserve"> </w:t>
      </w:r>
      <w:r w:rsidR="00E9066C" w:rsidRPr="0011727A">
        <w:t xml:space="preserve">Section 401 </w:t>
      </w:r>
      <w:r w:rsidRPr="0011727A">
        <w:t xml:space="preserve">to an individual or agency not authorized </w:t>
      </w:r>
      <w:r w:rsidR="002F28DF" w:rsidRPr="0011727A">
        <w:t>under Section 407</w:t>
      </w:r>
      <w:r w:rsidR="00553604">
        <w:t>(b)</w:t>
      </w:r>
      <w:r w:rsidR="002F28DF" w:rsidRPr="0011727A">
        <w:t xml:space="preserve"> </w:t>
      </w:r>
      <w:r w:rsidRPr="0011727A">
        <w:t xml:space="preserve">to receive the information </w:t>
      </w:r>
      <w:r w:rsidR="00E9066C" w:rsidRPr="0011727A">
        <w:t>commits a [appropriate level misdemeanor]</w:t>
      </w:r>
      <w:r w:rsidRPr="0011727A">
        <w:t>.</w:t>
      </w:r>
    </w:p>
    <w:p w14:paraId="59523550" w14:textId="6C74382F" w:rsidR="00F0727B" w:rsidRPr="0011727A" w:rsidRDefault="00F0727B" w:rsidP="00E6018A">
      <w:pPr>
        <w:keepNext/>
        <w:keepLines/>
        <w:widowControl w:val="0"/>
        <w:spacing w:line="480" w:lineRule="auto"/>
      </w:pPr>
      <w:r w:rsidRPr="0011727A">
        <w:rPr>
          <w:b/>
        </w:rPr>
        <w:tab/>
      </w:r>
      <w:bookmarkStart w:id="1140" w:name="_Toc444787222"/>
      <w:bookmarkStart w:id="1141" w:name="_Toc479757563"/>
      <w:bookmarkStart w:id="1142" w:name="_Toc488146708"/>
      <w:bookmarkStart w:id="1143" w:name="_Toc493666584"/>
      <w:r w:rsidR="00E9066C" w:rsidRPr="0011727A">
        <w:rPr>
          <w:rStyle w:val="Heading2Char"/>
        </w:rPr>
        <w:t>SECTION 409</w:t>
      </w:r>
      <w:r w:rsidRPr="0011727A">
        <w:rPr>
          <w:rStyle w:val="Heading2Char"/>
        </w:rPr>
        <w:t>.</w:t>
      </w:r>
      <w:r w:rsidR="00E03942" w:rsidRPr="0011727A">
        <w:rPr>
          <w:rStyle w:val="Heading2Char"/>
        </w:rPr>
        <w:t xml:space="preserve"> </w:t>
      </w:r>
      <w:r w:rsidRPr="0011727A">
        <w:rPr>
          <w:rStyle w:val="Heading2Char"/>
        </w:rPr>
        <w:t xml:space="preserve"> RESCISSION OF REGISTRATION.</w:t>
      </w:r>
      <w:bookmarkEnd w:id="1140"/>
      <w:bookmarkEnd w:id="1141"/>
      <w:bookmarkEnd w:id="1142"/>
      <w:bookmarkEnd w:id="1143"/>
      <w:r w:rsidRPr="0011727A">
        <w:rPr>
          <w:b/>
        </w:rPr>
        <w:t xml:space="preserve"> </w:t>
      </w:r>
      <w:r w:rsidR="00726A5C" w:rsidRPr="0011727A">
        <w:rPr>
          <w:b/>
        </w:rPr>
        <w:t xml:space="preserve"> </w:t>
      </w:r>
      <w:r w:rsidRPr="0011727A">
        <w:fldChar w:fldCharType="begin"/>
      </w:r>
      <w:r w:rsidRPr="0011727A">
        <w:rPr>
          <w:b/>
        </w:rPr>
        <w:instrText xml:space="preserve"> TC \l2 "SECTION 4</w:instrText>
      </w:r>
      <w:r w:rsidR="00EB7625" w:rsidRPr="0011727A">
        <w:rPr>
          <w:b/>
        </w:rPr>
        <w:instrText>09</w:instrText>
      </w:r>
      <w:r w:rsidRPr="0011727A">
        <w:rPr>
          <w:b/>
        </w:rPr>
        <w:instrText xml:space="preserve">. RESCISSION OF REGISTRATION. </w:instrText>
      </w:r>
      <w:r w:rsidRPr="0011727A">
        <w:fldChar w:fldCharType="end"/>
      </w:r>
      <w:r w:rsidRPr="0011727A">
        <w:t xml:space="preserve">A </w:t>
      </w:r>
      <w:r w:rsidR="00F30F5A">
        <w:t>man who registers</w:t>
      </w:r>
      <w:r w:rsidRPr="0011727A">
        <w:t xml:space="preserve"> </w:t>
      </w:r>
      <w:r w:rsidR="00E9066C" w:rsidRPr="0011727A">
        <w:t xml:space="preserve">under Section 402(a) </w:t>
      </w:r>
      <w:r w:rsidRPr="0011727A">
        <w:t xml:space="preserve">may rescind his registration at any time by </w:t>
      </w:r>
      <w:r w:rsidR="00E9066C" w:rsidRPr="0011727A">
        <w:t xml:space="preserve">filing with </w:t>
      </w:r>
      <w:r w:rsidRPr="0011727A">
        <w:t xml:space="preserve">the registry </w:t>
      </w:r>
      <w:r w:rsidR="001E360F">
        <w:t xml:space="preserve">of paternity established by Section 401 </w:t>
      </w:r>
      <w:r w:rsidRPr="0011727A">
        <w:t xml:space="preserve">a rescission in a signed </w:t>
      </w:r>
      <w:r w:rsidR="007D49B1" w:rsidRPr="0011727A">
        <w:t xml:space="preserve">record that is </w:t>
      </w:r>
      <w:r w:rsidR="006B0BD7" w:rsidRPr="0011727A">
        <w:t>attested by a notarial officer</w:t>
      </w:r>
      <w:r w:rsidR="007D49B1" w:rsidRPr="0011727A">
        <w:t xml:space="preserve"> or witnessed</w:t>
      </w:r>
      <w:r w:rsidRPr="0011727A">
        <w:t>.</w:t>
      </w:r>
    </w:p>
    <w:p w14:paraId="41D436C6" w14:textId="419C4D53" w:rsidR="00F0727B" w:rsidRPr="0011727A" w:rsidRDefault="00F0727B" w:rsidP="00E6018A">
      <w:pPr>
        <w:widowControl w:val="0"/>
        <w:spacing w:line="480" w:lineRule="auto"/>
      </w:pPr>
      <w:r w:rsidRPr="0011727A">
        <w:rPr>
          <w:b/>
        </w:rPr>
        <w:tab/>
      </w:r>
      <w:bookmarkStart w:id="1144" w:name="_Toc444787223"/>
      <w:bookmarkStart w:id="1145" w:name="_Toc479757564"/>
      <w:bookmarkStart w:id="1146" w:name="_Toc488146709"/>
      <w:bookmarkStart w:id="1147" w:name="_Toc493666585"/>
      <w:r w:rsidR="00E9066C" w:rsidRPr="0011727A">
        <w:rPr>
          <w:rStyle w:val="Heading2Char"/>
        </w:rPr>
        <w:t>SECTION 410</w:t>
      </w:r>
      <w:r w:rsidRPr="0011727A">
        <w:rPr>
          <w:rStyle w:val="Heading2Char"/>
        </w:rPr>
        <w:t>.</w:t>
      </w:r>
      <w:r w:rsidR="00E03942" w:rsidRPr="0011727A">
        <w:rPr>
          <w:rStyle w:val="Heading2Char"/>
        </w:rPr>
        <w:t xml:space="preserve"> </w:t>
      </w:r>
      <w:r w:rsidRPr="0011727A">
        <w:rPr>
          <w:rStyle w:val="Heading2Char"/>
        </w:rPr>
        <w:t xml:space="preserve"> UNTIMELY REGISTRATION.</w:t>
      </w:r>
      <w:bookmarkEnd w:id="1144"/>
      <w:bookmarkEnd w:id="1145"/>
      <w:bookmarkEnd w:id="1146"/>
      <w:bookmarkEnd w:id="1147"/>
      <w:r w:rsidR="00726A5C" w:rsidRPr="0011727A">
        <w:rPr>
          <w:b/>
        </w:rPr>
        <w:t xml:space="preserve">  </w:t>
      </w:r>
      <w:r w:rsidRPr="0011727A">
        <w:fldChar w:fldCharType="begin"/>
      </w:r>
      <w:r w:rsidRPr="0011727A">
        <w:rPr>
          <w:b/>
        </w:rPr>
        <w:instrText xml:space="preserve"> TC \l2 "SECTION 41</w:instrText>
      </w:r>
      <w:r w:rsidR="00EB7625" w:rsidRPr="0011727A">
        <w:rPr>
          <w:b/>
        </w:rPr>
        <w:instrText>0</w:instrText>
      </w:r>
      <w:r w:rsidRPr="0011727A">
        <w:rPr>
          <w:b/>
        </w:rPr>
        <w:instrText xml:space="preserve">. UNTIMELY REGISTRATION. </w:instrText>
      </w:r>
      <w:r w:rsidRPr="0011727A">
        <w:fldChar w:fldCharType="end"/>
      </w:r>
      <w:r w:rsidRPr="0011727A">
        <w:t xml:space="preserve">If a man registers </w:t>
      </w:r>
      <w:r w:rsidR="00E9066C" w:rsidRPr="0011727A">
        <w:t xml:space="preserve">under Section 402(a) </w:t>
      </w:r>
      <w:r w:rsidRPr="0011727A">
        <w:t>more than 30 days after the birth of the child, the [</w:t>
      </w:r>
      <w:r w:rsidR="001516F9">
        <w:t xml:space="preserve">state </w:t>
      </w:r>
      <w:r w:rsidRPr="0011727A">
        <w:t>agency</w:t>
      </w:r>
      <w:r w:rsidR="00CA07FA" w:rsidRPr="0011727A">
        <w:t xml:space="preserve"> maintaining the registry</w:t>
      </w:r>
      <w:r w:rsidRPr="0011727A">
        <w:t xml:space="preserve">] </w:t>
      </w:r>
      <w:r w:rsidR="009A6502" w:rsidRPr="0011727A">
        <w:t xml:space="preserve">shall </w:t>
      </w:r>
      <w:r w:rsidRPr="0011727A">
        <w:t xml:space="preserve">notify the </w:t>
      </w:r>
      <w:r w:rsidR="00F30F5A">
        <w:t>man who registers</w:t>
      </w:r>
      <w:r w:rsidRPr="0011727A">
        <w:t xml:space="preserve"> that</w:t>
      </w:r>
      <w:r w:rsidR="009A6502" w:rsidRPr="0011727A">
        <w:t>,</w:t>
      </w:r>
      <w:r w:rsidRPr="0011727A">
        <w:t xml:space="preserve"> </w:t>
      </w:r>
      <w:r w:rsidR="00E9066C" w:rsidRPr="0011727A">
        <w:t xml:space="preserve">based on a review of the registration, the </w:t>
      </w:r>
      <w:r w:rsidRPr="0011727A">
        <w:t>registration was not filed timely.</w:t>
      </w:r>
    </w:p>
    <w:p w14:paraId="05461550" w14:textId="496392B9" w:rsidR="00F0727B" w:rsidRPr="0011727A" w:rsidRDefault="00F0727B" w:rsidP="00E6018A">
      <w:pPr>
        <w:pStyle w:val="Heading2"/>
      </w:pPr>
      <w:r w:rsidRPr="0011727A">
        <w:tab/>
      </w:r>
      <w:bookmarkStart w:id="1148" w:name="_Toc444787224"/>
      <w:bookmarkStart w:id="1149" w:name="_Toc479757565"/>
      <w:bookmarkStart w:id="1150" w:name="_Toc488146710"/>
      <w:bookmarkStart w:id="1151" w:name="_Toc493666586"/>
      <w:r w:rsidR="00E9066C" w:rsidRPr="0011727A">
        <w:t>SECTION 411</w:t>
      </w:r>
      <w:r w:rsidRPr="0011727A">
        <w:t>.</w:t>
      </w:r>
      <w:r w:rsidR="00E03942" w:rsidRPr="0011727A">
        <w:t xml:space="preserve"> </w:t>
      </w:r>
      <w:r w:rsidRPr="0011727A">
        <w:t xml:space="preserve"> FEES FOR REGISTRY.</w:t>
      </w:r>
      <w:bookmarkEnd w:id="1148"/>
      <w:bookmarkEnd w:id="1149"/>
      <w:bookmarkEnd w:id="1150"/>
      <w:bookmarkEnd w:id="1151"/>
      <w:r w:rsidRPr="0011727A">
        <w:fldChar w:fldCharType="begin"/>
      </w:r>
      <w:r w:rsidRPr="0011727A">
        <w:instrText xml:space="preserve"> TC \l2 "SECTION 41</w:instrText>
      </w:r>
      <w:r w:rsidR="009A6502" w:rsidRPr="0011727A">
        <w:instrText>1</w:instrText>
      </w:r>
      <w:r w:rsidRPr="0011727A">
        <w:instrText>. FEES FOR REGISTRY.</w:instrText>
      </w:r>
      <w:r w:rsidRPr="0011727A">
        <w:fldChar w:fldCharType="end"/>
      </w:r>
    </w:p>
    <w:p w14:paraId="6CAC4732" w14:textId="2B1087B9" w:rsidR="00F0727B" w:rsidRPr="0011727A" w:rsidRDefault="0053772C" w:rsidP="00E6018A">
      <w:pPr>
        <w:widowControl w:val="0"/>
        <w:spacing w:line="480" w:lineRule="auto"/>
      </w:pPr>
      <w:r w:rsidRPr="0011727A">
        <w:tab/>
      </w:r>
      <w:r w:rsidR="00F0727B" w:rsidRPr="0011727A">
        <w:t xml:space="preserve">(a) </w:t>
      </w:r>
      <w:r w:rsidR="00E9066C" w:rsidRPr="0011727A">
        <w:t xml:space="preserve">The </w:t>
      </w:r>
      <w:r w:rsidR="001516F9">
        <w:t xml:space="preserve">[state </w:t>
      </w:r>
      <w:r w:rsidR="00E9066C" w:rsidRPr="0011727A">
        <w:t xml:space="preserve">agency maintaining </w:t>
      </w:r>
      <w:r w:rsidR="009A6502" w:rsidRPr="0011727A">
        <w:t>the registry</w:t>
      </w:r>
      <w:r w:rsidR="00E9066C" w:rsidRPr="0011727A">
        <w:t xml:space="preserve">] </w:t>
      </w:r>
      <w:r w:rsidR="00F0727B" w:rsidRPr="0011727A">
        <w:t xml:space="preserve">may not </w:t>
      </w:r>
      <w:r w:rsidR="00E9066C" w:rsidRPr="0011727A">
        <w:t>charge a fee</w:t>
      </w:r>
      <w:r w:rsidR="00F0727B" w:rsidRPr="0011727A">
        <w:t xml:space="preserve"> for filing a registration </w:t>
      </w:r>
      <w:r w:rsidR="00E9066C" w:rsidRPr="0011727A">
        <w:t xml:space="preserve">under Section 402(a) </w:t>
      </w:r>
      <w:r w:rsidR="00F0727B" w:rsidRPr="0011727A">
        <w:t>or rescission of registration</w:t>
      </w:r>
      <w:r w:rsidR="00E9066C" w:rsidRPr="0011727A">
        <w:t xml:space="preserve"> under Section 409</w:t>
      </w:r>
      <w:r w:rsidR="00F0727B" w:rsidRPr="0011727A">
        <w:t>.</w:t>
      </w:r>
    </w:p>
    <w:p w14:paraId="28343EA7" w14:textId="244F3282" w:rsidR="00F0727B" w:rsidRPr="0011727A" w:rsidRDefault="0053772C" w:rsidP="00E6018A">
      <w:pPr>
        <w:widowControl w:val="0"/>
        <w:spacing w:line="480" w:lineRule="auto"/>
      </w:pPr>
      <w:r w:rsidRPr="0011727A">
        <w:tab/>
      </w:r>
      <w:r w:rsidR="00F0727B" w:rsidRPr="0011727A">
        <w:t>(b) [Except as otherwise p</w:t>
      </w:r>
      <w:r w:rsidR="00E9066C" w:rsidRPr="0011727A">
        <w:t>rovided in subsection (c), the]</w:t>
      </w:r>
      <w:r w:rsidR="00F0727B" w:rsidRPr="0011727A">
        <w:t>[The] [</w:t>
      </w:r>
      <w:r w:rsidR="001516F9">
        <w:t xml:space="preserve">state </w:t>
      </w:r>
      <w:r w:rsidR="00F0727B" w:rsidRPr="0011727A">
        <w:t xml:space="preserve">agency maintaining the registry] may charge a reasonable fee </w:t>
      </w:r>
      <w:r w:rsidR="002F28DF" w:rsidRPr="0011727A">
        <w:t xml:space="preserve">to </w:t>
      </w:r>
      <w:r w:rsidR="00F0727B" w:rsidRPr="0011727A">
        <w:t xml:space="preserve">search the registry </w:t>
      </w:r>
      <w:r w:rsidR="001E360F">
        <w:t xml:space="preserve">of paternity </w:t>
      </w:r>
      <w:r w:rsidR="00E9066C" w:rsidRPr="0011727A">
        <w:t xml:space="preserve">established </w:t>
      </w:r>
      <w:r w:rsidR="001E360F">
        <w:t>by</w:t>
      </w:r>
      <w:r w:rsidR="00E9066C" w:rsidRPr="0011727A">
        <w:t xml:space="preserve"> Section 401 </w:t>
      </w:r>
      <w:r w:rsidR="00F0727B" w:rsidRPr="0011727A">
        <w:t>and for furnishing a certificate</w:t>
      </w:r>
      <w:r w:rsidR="00E9066C" w:rsidRPr="0011727A">
        <w:t xml:space="preserve"> of search under Section 41</w:t>
      </w:r>
      <w:r w:rsidR="009A6502" w:rsidRPr="0011727A">
        <w:t>4</w:t>
      </w:r>
      <w:r w:rsidR="00F0727B" w:rsidRPr="0011727A">
        <w:t>.</w:t>
      </w:r>
    </w:p>
    <w:p w14:paraId="77545F50" w14:textId="1F0C51D3" w:rsidR="00F0727B" w:rsidRPr="0011727A" w:rsidRDefault="0053772C" w:rsidP="00E6018A">
      <w:pPr>
        <w:widowControl w:val="0"/>
        <w:spacing w:line="480" w:lineRule="auto"/>
      </w:pPr>
      <w:r w:rsidRPr="0011727A">
        <w:lastRenderedPageBreak/>
        <w:tab/>
      </w:r>
      <w:r w:rsidR="00F0727B" w:rsidRPr="0011727A">
        <w:t xml:space="preserve">[(c) A </w:t>
      </w:r>
      <w:r w:rsidR="0057393C" w:rsidRPr="0011727A">
        <w:t>child</w:t>
      </w:r>
      <w:r w:rsidR="007610B9" w:rsidRPr="0011727A">
        <w:t>-</w:t>
      </w:r>
      <w:r w:rsidR="00E9066C" w:rsidRPr="0011727A">
        <w:t>support</w:t>
      </w:r>
      <w:r w:rsidR="0057393C" w:rsidRPr="0011727A">
        <w:t xml:space="preserve"> </w:t>
      </w:r>
      <w:r w:rsidR="00E9066C" w:rsidRPr="0011727A">
        <w:t>agency [is]</w:t>
      </w:r>
      <w:r w:rsidR="00F0727B" w:rsidRPr="0011727A">
        <w:t xml:space="preserve">[and </w:t>
      </w:r>
      <w:r w:rsidR="00E9066C" w:rsidRPr="0011727A">
        <w:t>other appropriate agencies</w:t>
      </w:r>
      <w:r w:rsidR="00B1696F" w:rsidRPr="0011727A">
        <w:t>,</w:t>
      </w:r>
      <w:r w:rsidR="00E9066C" w:rsidRPr="0011727A">
        <w:t xml:space="preserve"> if any</w:t>
      </w:r>
      <w:r w:rsidR="00B1696F" w:rsidRPr="0011727A">
        <w:t>,</w:t>
      </w:r>
      <w:r w:rsidR="00F0727B" w:rsidRPr="0011727A">
        <w:t xml:space="preserve"> are] not required to pay a fee authorized by subsection (b).]</w:t>
      </w:r>
    </w:p>
    <w:p w14:paraId="184D18DE" w14:textId="0D517866" w:rsidR="00E9066C" w:rsidRPr="0011727A" w:rsidRDefault="00E9066C" w:rsidP="00E6018A">
      <w:pPr>
        <w:widowControl w:val="0"/>
        <w:rPr>
          <w:i/>
        </w:rPr>
      </w:pPr>
      <w:r w:rsidRPr="0011727A">
        <w:rPr>
          <w:b/>
          <w:i/>
        </w:rPr>
        <w:t>Legislative Note</w:t>
      </w:r>
      <w:r w:rsidR="00D31F15" w:rsidRPr="0011727A">
        <w:rPr>
          <w:b/>
          <w:i/>
        </w:rPr>
        <w:t xml:space="preserve">: </w:t>
      </w:r>
      <w:r w:rsidRPr="0011727A">
        <w:rPr>
          <w:i/>
        </w:rPr>
        <w:t xml:space="preserve">A state should include subsection (c) if the state </w:t>
      </w:r>
      <w:r w:rsidR="009A6502" w:rsidRPr="0011727A">
        <w:rPr>
          <w:i/>
        </w:rPr>
        <w:t xml:space="preserve">does not </w:t>
      </w:r>
      <w:r w:rsidRPr="0011727A">
        <w:rPr>
          <w:i/>
        </w:rPr>
        <w:t xml:space="preserve">require certain agencies to pay </w:t>
      </w:r>
      <w:r w:rsidR="001E360F">
        <w:rPr>
          <w:i/>
        </w:rPr>
        <w:t xml:space="preserve">a </w:t>
      </w:r>
      <w:r w:rsidRPr="0011727A">
        <w:rPr>
          <w:i/>
        </w:rPr>
        <w:t xml:space="preserve">fee authorized by subsection (b). </w:t>
      </w:r>
    </w:p>
    <w:p w14:paraId="0F0E79FF" w14:textId="77777777" w:rsidR="007C3D26" w:rsidRPr="0011727A" w:rsidRDefault="007C3D26" w:rsidP="00E6018A">
      <w:pPr>
        <w:widowControl w:val="0"/>
        <w:rPr>
          <w:i/>
        </w:rPr>
      </w:pPr>
    </w:p>
    <w:p w14:paraId="7AD9674F" w14:textId="23C39349" w:rsidR="00F0727B" w:rsidRPr="0011727A" w:rsidRDefault="00E9066C" w:rsidP="00864E1A">
      <w:pPr>
        <w:pStyle w:val="Heading1"/>
      </w:pPr>
      <w:bookmarkStart w:id="1152" w:name="_Toc444783808"/>
      <w:bookmarkStart w:id="1153" w:name="_Toc444783946"/>
      <w:bookmarkStart w:id="1154" w:name="_Toc444784270"/>
      <w:bookmarkStart w:id="1155" w:name="_Toc444785494"/>
      <w:bookmarkStart w:id="1156" w:name="_Toc444786105"/>
      <w:bookmarkStart w:id="1157" w:name="_Toc444786251"/>
      <w:bookmarkStart w:id="1158" w:name="_Toc444786398"/>
      <w:bookmarkStart w:id="1159" w:name="_Toc444786817"/>
      <w:bookmarkStart w:id="1160" w:name="_Toc444786971"/>
      <w:bookmarkStart w:id="1161" w:name="_Toc444787225"/>
      <w:bookmarkStart w:id="1162" w:name="_Toc448302219"/>
      <w:bookmarkStart w:id="1163" w:name="_Toc448303850"/>
      <w:bookmarkStart w:id="1164" w:name="_Toc448304873"/>
      <w:bookmarkStart w:id="1165" w:name="_Toc448305011"/>
      <w:bookmarkStart w:id="1166" w:name="_Toc448305148"/>
      <w:bookmarkStart w:id="1167" w:name="_Toc448305327"/>
      <w:bookmarkStart w:id="1168" w:name="_Toc448305466"/>
      <w:bookmarkStart w:id="1169" w:name="_Toc448305604"/>
      <w:bookmarkStart w:id="1170" w:name="_Toc448306511"/>
      <w:bookmarkStart w:id="1171" w:name="_Toc448306867"/>
      <w:bookmarkStart w:id="1172" w:name="_Toc448309749"/>
      <w:bookmarkStart w:id="1173" w:name="_Toc453592893"/>
      <w:bookmarkStart w:id="1174" w:name="_Toc453594079"/>
      <w:bookmarkStart w:id="1175" w:name="_Toc453595454"/>
      <w:bookmarkStart w:id="1176" w:name="_Toc453595683"/>
      <w:bookmarkStart w:id="1177" w:name="_Toc453595827"/>
      <w:bookmarkStart w:id="1178" w:name="_Toc472001015"/>
      <w:bookmarkStart w:id="1179" w:name="_Toc472001175"/>
      <w:bookmarkStart w:id="1180" w:name="_Toc472001322"/>
      <w:bookmarkStart w:id="1181" w:name="_Toc472001467"/>
      <w:bookmarkStart w:id="1182" w:name="_Toc472002049"/>
      <w:bookmarkStart w:id="1183" w:name="_Toc472002209"/>
      <w:bookmarkStart w:id="1184" w:name="_Toc472002353"/>
      <w:bookmarkStart w:id="1185" w:name="_Toc472002497"/>
      <w:bookmarkStart w:id="1186" w:name="_Toc472003201"/>
      <w:bookmarkStart w:id="1187" w:name="_Toc476125605"/>
      <w:bookmarkStart w:id="1188" w:name="_Toc476126192"/>
      <w:bookmarkStart w:id="1189" w:name="_Toc476126335"/>
      <w:bookmarkStart w:id="1190" w:name="_Toc476126477"/>
      <w:bookmarkStart w:id="1191" w:name="_Toc476126620"/>
      <w:bookmarkStart w:id="1192" w:name="_Toc476126764"/>
      <w:bookmarkStart w:id="1193" w:name="_Toc476126908"/>
      <w:bookmarkStart w:id="1194" w:name="_Toc479588153"/>
      <w:bookmarkStart w:id="1195" w:name="_Toc479588304"/>
      <w:bookmarkStart w:id="1196" w:name="_Toc479588455"/>
      <w:bookmarkStart w:id="1197" w:name="_Toc479588606"/>
      <w:bookmarkStart w:id="1198" w:name="_Toc479588948"/>
      <w:bookmarkStart w:id="1199" w:name="_Toc479589101"/>
      <w:bookmarkStart w:id="1200" w:name="_Toc479589254"/>
      <w:bookmarkStart w:id="1201" w:name="_Toc479589409"/>
      <w:bookmarkStart w:id="1202" w:name="_Toc479707841"/>
      <w:bookmarkStart w:id="1203" w:name="_Toc479756913"/>
      <w:bookmarkStart w:id="1204" w:name="_Toc479757070"/>
      <w:bookmarkStart w:id="1205" w:name="_Toc479757226"/>
      <w:bookmarkStart w:id="1206" w:name="_Toc479757381"/>
      <w:bookmarkStart w:id="1207" w:name="_Toc479757566"/>
      <w:bookmarkStart w:id="1208" w:name="_Toc481820503"/>
      <w:bookmarkStart w:id="1209" w:name="_Toc482353791"/>
      <w:bookmarkStart w:id="1210" w:name="_Toc485136001"/>
      <w:bookmarkStart w:id="1211" w:name="_Toc485136181"/>
      <w:bookmarkStart w:id="1212" w:name="_Toc485136359"/>
      <w:bookmarkStart w:id="1213" w:name="_Toc485136537"/>
      <w:bookmarkStart w:id="1214" w:name="_Toc485136715"/>
      <w:bookmarkStart w:id="1215" w:name="_Toc485136884"/>
      <w:bookmarkStart w:id="1216" w:name="_Toc485137050"/>
      <w:bookmarkStart w:id="1217" w:name="_Toc485137211"/>
      <w:bookmarkStart w:id="1218" w:name="_Toc485137372"/>
      <w:bookmarkStart w:id="1219" w:name="_Toc485137528"/>
      <w:bookmarkStart w:id="1220" w:name="_Toc485137684"/>
      <w:bookmarkStart w:id="1221" w:name="_Toc485137840"/>
      <w:bookmarkStart w:id="1222" w:name="_Toc485137995"/>
      <w:bookmarkStart w:id="1223" w:name="_Toc485138150"/>
      <w:bookmarkStart w:id="1224" w:name="_Toc485138304"/>
      <w:bookmarkStart w:id="1225" w:name="_Toc488077116"/>
      <w:bookmarkStart w:id="1226" w:name="_Toc488146711"/>
      <w:bookmarkStart w:id="1227" w:name="_Toc489369417"/>
      <w:bookmarkStart w:id="1228" w:name="_Toc489425274"/>
      <w:bookmarkStart w:id="1229" w:name="_Toc489425428"/>
      <w:bookmarkStart w:id="1230" w:name="_Toc489438367"/>
      <w:bookmarkStart w:id="1231" w:name="_Toc490639799"/>
      <w:bookmarkStart w:id="1232" w:name="_Toc490662681"/>
      <w:bookmarkStart w:id="1233" w:name="_Toc493164642"/>
      <w:bookmarkStart w:id="1234" w:name="_Toc493572946"/>
      <w:bookmarkStart w:id="1235" w:name="_Toc493666587"/>
      <w:r w:rsidRPr="0011727A">
        <w:t>[</w:t>
      </w:r>
      <w:r w:rsidR="00F0727B" w:rsidRPr="0011727A">
        <w:t>PART</w:t>
      </w:r>
      <w:r w:rsidRPr="0011727A">
        <w:t>]</w:t>
      </w:r>
      <w:r w:rsidR="00F0727B" w:rsidRPr="0011727A">
        <w:t xml:space="preserve"> 3</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015D4D98" w14:textId="763D61BE" w:rsidR="00F0727B" w:rsidRPr="0011727A" w:rsidRDefault="00F0727B" w:rsidP="00864E1A">
      <w:pPr>
        <w:pStyle w:val="Heading1"/>
      </w:pPr>
      <w:bookmarkStart w:id="1236" w:name="_Toc482353792"/>
      <w:bookmarkStart w:id="1237" w:name="_Toc444783809"/>
      <w:bookmarkStart w:id="1238" w:name="_Toc444783947"/>
      <w:bookmarkStart w:id="1239" w:name="_Toc444784271"/>
      <w:bookmarkStart w:id="1240" w:name="_Toc444785495"/>
      <w:bookmarkStart w:id="1241" w:name="_Toc444786106"/>
      <w:bookmarkStart w:id="1242" w:name="_Toc444786252"/>
      <w:bookmarkStart w:id="1243" w:name="_Toc444786399"/>
      <w:bookmarkStart w:id="1244" w:name="_Toc444786818"/>
      <w:bookmarkStart w:id="1245" w:name="_Toc444786972"/>
      <w:bookmarkStart w:id="1246" w:name="_Toc444787226"/>
      <w:bookmarkStart w:id="1247" w:name="_Toc448302220"/>
      <w:bookmarkStart w:id="1248" w:name="_Toc448303851"/>
      <w:bookmarkStart w:id="1249" w:name="_Toc448304874"/>
      <w:bookmarkStart w:id="1250" w:name="_Toc448305012"/>
      <w:bookmarkStart w:id="1251" w:name="_Toc448305149"/>
      <w:bookmarkStart w:id="1252" w:name="_Toc448305328"/>
      <w:bookmarkStart w:id="1253" w:name="_Toc448305467"/>
      <w:bookmarkStart w:id="1254" w:name="_Toc448305605"/>
      <w:bookmarkStart w:id="1255" w:name="_Toc448306512"/>
      <w:bookmarkStart w:id="1256" w:name="_Toc448306868"/>
      <w:bookmarkStart w:id="1257" w:name="_Toc448309750"/>
      <w:bookmarkStart w:id="1258" w:name="_Toc453592894"/>
      <w:bookmarkStart w:id="1259" w:name="_Toc453594080"/>
      <w:bookmarkStart w:id="1260" w:name="_Toc453595455"/>
      <w:bookmarkStart w:id="1261" w:name="_Toc453595684"/>
      <w:bookmarkStart w:id="1262" w:name="_Toc453595828"/>
      <w:bookmarkStart w:id="1263" w:name="_Toc472001016"/>
      <w:bookmarkStart w:id="1264" w:name="_Toc472001176"/>
      <w:bookmarkStart w:id="1265" w:name="_Toc472001323"/>
      <w:bookmarkStart w:id="1266" w:name="_Toc472001468"/>
      <w:bookmarkStart w:id="1267" w:name="_Toc472002050"/>
      <w:bookmarkStart w:id="1268" w:name="_Toc472002210"/>
      <w:bookmarkStart w:id="1269" w:name="_Toc472002354"/>
      <w:bookmarkStart w:id="1270" w:name="_Toc472002498"/>
      <w:bookmarkStart w:id="1271" w:name="_Toc472003202"/>
      <w:bookmarkStart w:id="1272" w:name="_Toc476125606"/>
      <w:bookmarkStart w:id="1273" w:name="_Toc476126193"/>
      <w:bookmarkStart w:id="1274" w:name="_Toc476126336"/>
      <w:bookmarkStart w:id="1275" w:name="_Toc476126478"/>
      <w:bookmarkStart w:id="1276" w:name="_Toc476126621"/>
      <w:bookmarkStart w:id="1277" w:name="_Toc476126765"/>
      <w:bookmarkStart w:id="1278" w:name="_Toc476126909"/>
      <w:bookmarkStart w:id="1279" w:name="_Toc479588154"/>
      <w:bookmarkStart w:id="1280" w:name="_Toc479588305"/>
      <w:bookmarkStart w:id="1281" w:name="_Toc479588456"/>
      <w:bookmarkStart w:id="1282" w:name="_Toc479588607"/>
      <w:bookmarkStart w:id="1283" w:name="_Toc479588949"/>
      <w:bookmarkStart w:id="1284" w:name="_Toc479589102"/>
      <w:bookmarkStart w:id="1285" w:name="_Toc479589255"/>
      <w:bookmarkStart w:id="1286" w:name="_Toc479589410"/>
      <w:bookmarkStart w:id="1287" w:name="_Toc479707842"/>
      <w:bookmarkStart w:id="1288" w:name="_Toc479756914"/>
      <w:bookmarkStart w:id="1289" w:name="_Toc479757071"/>
      <w:bookmarkStart w:id="1290" w:name="_Toc479757227"/>
      <w:bookmarkStart w:id="1291" w:name="_Toc479757382"/>
      <w:bookmarkStart w:id="1292" w:name="_Toc479757567"/>
      <w:bookmarkStart w:id="1293" w:name="_Toc481820504"/>
      <w:bookmarkStart w:id="1294" w:name="_Toc485136002"/>
      <w:bookmarkStart w:id="1295" w:name="_Toc485136182"/>
      <w:bookmarkStart w:id="1296" w:name="_Toc485136360"/>
      <w:bookmarkStart w:id="1297" w:name="_Toc485136538"/>
      <w:bookmarkStart w:id="1298" w:name="_Toc485136716"/>
      <w:bookmarkStart w:id="1299" w:name="_Toc485136885"/>
      <w:bookmarkStart w:id="1300" w:name="_Toc485137051"/>
      <w:bookmarkStart w:id="1301" w:name="_Toc485137212"/>
      <w:bookmarkStart w:id="1302" w:name="_Toc485137373"/>
      <w:bookmarkStart w:id="1303" w:name="_Toc485137529"/>
      <w:bookmarkStart w:id="1304" w:name="_Toc485137685"/>
      <w:bookmarkStart w:id="1305" w:name="_Toc485137841"/>
      <w:bookmarkStart w:id="1306" w:name="_Toc485137996"/>
      <w:bookmarkStart w:id="1307" w:name="_Toc485138151"/>
      <w:bookmarkStart w:id="1308" w:name="_Toc485138305"/>
      <w:bookmarkStart w:id="1309" w:name="_Toc488077117"/>
      <w:bookmarkStart w:id="1310" w:name="_Toc488146712"/>
      <w:bookmarkStart w:id="1311" w:name="_Toc489369418"/>
      <w:bookmarkStart w:id="1312" w:name="_Toc489425275"/>
      <w:bookmarkStart w:id="1313" w:name="_Toc489425429"/>
      <w:bookmarkStart w:id="1314" w:name="_Toc489438368"/>
      <w:bookmarkStart w:id="1315" w:name="_Toc490639800"/>
      <w:bookmarkStart w:id="1316" w:name="_Toc490662682"/>
      <w:bookmarkStart w:id="1317" w:name="_Toc493164643"/>
      <w:bookmarkStart w:id="1318" w:name="_Toc493572947"/>
      <w:bookmarkStart w:id="1319" w:name="_Toc493666588"/>
      <w:r w:rsidRPr="0011727A">
        <w:t>SEARCH OF REGISTR</w:t>
      </w:r>
      <w:r w:rsidR="009A6502" w:rsidRPr="0011727A">
        <w:t>Y</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11727A">
        <w:fldChar w:fldCharType="begin"/>
      </w:r>
      <w:r w:rsidRPr="0011727A">
        <w:instrText xml:space="preserve"> TC \l1 "PART 3</w:instrText>
      </w:r>
    </w:p>
    <w:p w14:paraId="7376787D" w14:textId="2BDBB2A1" w:rsidR="00F0727B" w:rsidRPr="0011727A" w:rsidRDefault="00F0727B" w:rsidP="00864E1A">
      <w:pPr>
        <w:keepNext/>
        <w:keepLines/>
        <w:widowControl w:val="0"/>
        <w:spacing w:line="480" w:lineRule="auto"/>
        <w:jc w:val="center"/>
        <w:rPr>
          <w:b/>
        </w:rPr>
      </w:pPr>
      <w:r w:rsidRPr="0011727A">
        <w:rPr>
          <w:b/>
        </w:rPr>
        <w:instrText>SEARCH OF REGISTR</w:instrText>
      </w:r>
      <w:r w:rsidR="009A6502" w:rsidRPr="0011727A">
        <w:rPr>
          <w:b/>
        </w:rPr>
        <w:instrText>Y</w:instrText>
      </w:r>
      <w:r w:rsidRPr="0011727A">
        <w:fldChar w:fldCharType="end"/>
      </w:r>
    </w:p>
    <w:p w14:paraId="48569A46" w14:textId="0BEEEEC2" w:rsidR="009A6502" w:rsidRPr="0011727A" w:rsidRDefault="009A6502" w:rsidP="00864E1A">
      <w:pPr>
        <w:keepNext/>
        <w:keepLines/>
        <w:widowControl w:val="0"/>
        <w:spacing w:line="480" w:lineRule="auto"/>
      </w:pPr>
      <w:r w:rsidRPr="0011727A">
        <w:tab/>
      </w:r>
      <w:bookmarkStart w:id="1320" w:name="_Toc488146713"/>
      <w:bookmarkStart w:id="1321" w:name="_Toc493666589"/>
      <w:r w:rsidRPr="0011727A">
        <w:rPr>
          <w:rStyle w:val="Heading2Char"/>
        </w:rPr>
        <w:t>SECTION 412.  CHILD BORN THROUGH ASSISTED REPRODUCTION: SEARCH OF REGISTRY INAPPLICABLE.</w:t>
      </w:r>
      <w:bookmarkEnd w:id="1320"/>
      <w:bookmarkEnd w:id="1321"/>
      <w:r w:rsidRPr="0011727A">
        <w:rPr>
          <w:rStyle w:val="Heading2Char"/>
        </w:rPr>
        <w:fldChar w:fldCharType="begin"/>
      </w:r>
      <w:r w:rsidRPr="0011727A">
        <w:rPr>
          <w:rStyle w:val="Heading2Char"/>
        </w:rPr>
        <w:instrText xml:space="preserve"> TC \l2 "SECTION 412. CHILD BORN THROUGH ASSISTED REPRODUCTION: SEARCH OF REGISTRY INAPPLICABLE.</w:instrText>
      </w:r>
      <w:r w:rsidRPr="0011727A">
        <w:rPr>
          <w:rStyle w:val="Heading2Char"/>
        </w:rPr>
        <w:fldChar w:fldCharType="end"/>
      </w:r>
      <w:r w:rsidRPr="0011727A">
        <w:rPr>
          <w:rStyle w:val="Heading2Char"/>
        </w:rPr>
        <w:t xml:space="preserve">  </w:t>
      </w:r>
      <w:r w:rsidRPr="0011727A">
        <w:t xml:space="preserve">This [part] does not apply to a child born through assisted reproduction. </w:t>
      </w:r>
    </w:p>
    <w:p w14:paraId="3B41F46D" w14:textId="3FC1346B" w:rsidR="00EB7625" w:rsidRPr="0011727A" w:rsidRDefault="00F0727B" w:rsidP="00E6018A">
      <w:pPr>
        <w:keepNext/>
        <w:keepLines/>
        <w:widowControl w:val="0"/>
        <w:spacing w:line="480" w:lineRule="auto"/>
        <w:rPr>
          <w:b/>
        </w:rPr>
      </w:pPr>
      <w:r w:rsidRPr="0011727A">
        <w:tab/>
      </w:r>
      <w:bookmarkStart w:id="1322" w:name="_Toc444787227"/>
      <w:bookmarkStart w:id="1323" w:name="_Toc479757568"/>
      <w:bookmarkStart w:id="1324" w:name="_Toc488146714"/>
      <w:bookmarkStart w:id="1325" w:name="_Toc493666590"/>
      <w:r w:rsidR="00E9066C" w:rsidRPr="0011727A">
        <w:rPr>
          <w:rStyle w:val="Heading2Char"/>
        </w:rPr>
        <w:t>SECTION 41</w:t>
      </w:r>
      <w:r w:rsidR="009A6502" w:rsidRPr="0011727A">
        <w:rPr>
          <w:rStyle w:val="Heading2Char"/>
        </w:rPr>
        <w:t>3</w:t>
      </w:r>
      <w:r w:rsidRPr="0011727A">
        <w:rPr>
          <w:rStyle w:val="Heading2Char"/>
        </w:rPr>
        <w:t xml:space="preserve">. </w:t>
      </w:r>
      <w:r w:rsidR="00E03942" w:rsidRPr="0011727A">
        <w:rPr>
          <w:rStyle w:val="Heading2Char"/>
        </w:rPr>
        <w:t xml:space="preserve"> </w:t>
      </w:r>
      <w:r w:rsidRPr="0011727A">
        <w:rPr>
          <w:rStyle w:val="Heading2Char"/>
        </w:rPr>
        <w:t>SEARCH OF APPROPRIATE REGISTRY.</w:t>
      </w:r>
      <w:bookmarkEnd w:id="1322"/>
      <w:bookmarkEnd w:id="1323"/>
      <w:bookmarkEnd w:id="1324"/>
      <w:bookmarkEnd w:id="1325"/>
      <w:r w:rsidR="00EB7625" w:rsidRPr="0011727A">
        <w:t xml:space="preserve"> </w:t>
      </w:r>
      <w:r w:rsidR="00EB7625" w:rsidRPr="0011727A">
        <w:rPr>
          <w:b/>
        </w:rPr>
        <w:fldChar w:fldCharType="begin"/>
      </w:r>
      <w:r w:rsidR="00EB7625" w:rsidRPr="0011727A">
        <w:rPr>
          <w:b/>
        </w:rPr>
        <w:instrText xml:space="preserve"> TC \l2 "</w:instrText>
      </w:r>
    </w:p>
    <w:p w14:paraId="4EA8522C" w14:textId="41D50DF4" w:rsidR="00F0727B" w:rsidRPr="0011727A" w:rsidRDefault="00EB7625" w:rsidP="00E6018A">
      <w:pPr>
        <w:keepNext/>
        <w:keepLines/>
        <w:widowControl w:val="0"/>
        <w:spacing w:line="480" w:lineRule="auto"/>
      </w:pPr>
      <w:r w:rsidRPr="0011727A">
        <w:rPr>
          <w:b/>
        </w:rPr>
        <w:tab/>
        <w:instrText>SECTION 41</w:instrText>
      </w:r>
      <w:r w:rsidR="009A6502" w:rsidRPr="0011727A">
        <w:rPr>
          <w:b/>
        </w:rPr>
        <w:instrText>3</w:instrText>
      </w:r>
      <w:r w:rsidRPr="0011727A">
        <w:rPr>
          <w:b/>
        </w:rPr>
        <w:instrText>. SEARCH OF APPROPRIATE REGISTRY.</w:instrText>
      </w:r>
      <w:r w:rsidRPr="0011727A">
        <w:rPr>
          <w:b/>
        </w:rPr>
        <w:fldChar w:fldCharType="end"/>
      </w:r>
      <w:r w:rsidR="00B25521" w:rsidRPr="0011727A">
        <w:t xml:space="preserve"> If a parent-child relationship has not been established under this [act] </w:t>
      </w:r>
      <w:r w:rsidR="001E360F">
        <w:t>between</w:t>
      </w:r>
      <w:r w:rsidR="001E360F" w:rsidRPr="0011727A">
        <w:t xml:space="preserve"> </w:t>
      </w:r>
      <w:r w:rsidR="00B25521" w:rsidRPr="0011727A">
        <w:t xml:space="preserve">a child who </w:t>
      </w:r>
      <w:r w:rsidR="009A6502" w:rsidRPr="0011727A">
        <w:t>is under</w:t>
      </w:r>
      <w:r w:rsidR="00B25521" w:rsidRPr="0011727A">
        <w:t xml:space="preserve"> one year of age </w:t>
      </w:r>
      <w:r w:rsidR="001E360F">
        <w:t>and</w:t>
      </w:r>
      <w:r w:rsidR="001E360F" w:rsidRPr="0011727A">
        <w:t xml:space="preserve"> </w:t>
      </w:r>
      <w:r w:rsidR="00B25521" w:rsidRPr="0011727A">
        <w:t>an individual other than the woman who gave birth to the child</w:t>
      </w:r>
      <w:r w:rsidR="00B661AB" w:rsidRPr="0011727A">
        <w:t>:</w:t>
      </w:r>
    </w:p>
    <w:p w14:paraId="2A654724" w14:textId="2A622FF1" w:rsidR="00F0727B" w:rsidRPr="0011727A" w:rsidRDefault="0053772C" w:rsidP="00E6018A">
      <w:pPr>
        <w:widowControl w:val="0"/>
        <w:spacing w:line="480" w:lineRule="auto"/>
      </w:pPr>
      <w:r w:rsidRPr="0011727A">
        <w:tab/>
      </w:r>
      <w:r w:rsidR="00B25521" w:rsidRPr="0011727A">
        <w:t>(</w:t>
      </w:r>
      <w:r w:rsidR="000B0042" w:rsidRPr="0011727A">
        <w:t>1</w:t>
      </w:r>
      <w:r w:rsidR="00F0727B" w:rsidRPr="0011727A">
        <w:t>) a</w:t>
      </w:r>
      <w:r w:rsidR="009A4AC1" w:rsidRPr="0011727A">
        <w:t>n</w:t>
      </w:r>
      <w:r w:rsidR="00823F44" w:rsidRPr="0011727A">
        <w:t xml:space="preserve"> individual seeking to </w:t>
      </w:r>
      <w:r w:rsidR="00F0727B" w:rsidRPr="0011727A">
        <w:t>adopt</w:t>
      </w:r>
      <w:r w:rsidR="00823F44" w:rsidRPr="0011727A">
        <w:t xml:space="preserve"> or </w:t>
      </w:r>
      <w:r w:rsidR="00F0727B" w:rsidRPr="0011727A">
        <w:t>terminat</w:t>
      </w:r>
      <w:r w:rsidR="00823F44" w:rsidRPr="0011727A">
        <w:t xml:space="preserve">e </w:t>
      </w:r>
      <w:r w:rsidR="00E9066C" w:rsidRPr="0011727A">
        <w:t xml:space="preserve">parental rights </w:t>
      </w:r>
      <w:r w:rsidR="00823F44" w:rsidRPr="0011727A">
        <w:t>to</w:t>
      </w:r>
      <w:r w:rsidR="00E9066C" w:rsidRPr="0011727A">
        <w:t xml:space="preserve"> the child</w:t>
      </w:r>
      <w:r w:rsidR="00F0727B" w:rsidRPr="0011727A">
        <w:t xml:space="preserve"> </w:t>
      </w:r>
      <w:r w:rsidR="000B0042" w:rsidRPr="0011727A">
        <w:t xml:space="preserve">shall </w:t>
      </w:r>
      <w:r w:rsidR="00F0727B" w:rsidRPr="0011727A">
        <w:t xml:space="preserve">obtain a certificate of search </w:t>
      </w:r>
      <w:r w:rsidR="00E9066C" w:rsidRPr="0011727A">
        <w:t>under Section 41</w:t>
      </w:r>
      <w:r w:rsidR="009A6502" w:rsidRPr="0011727A">
        <w:t>4</w:t>
      </w:r>
      <w:r w:rsidR="00E9066C" w:rsidRPr="0011727A">
        <w:t xml:space="preserve"> to determine if a registration has been filed in the registry</w:t>
      </w:r>
      <w:r w:rsidR="001E360F">
        <w:t xml:space="preserve"> of paternity established by Section 401</w:t>
      </w:r>
      <w:r w:rsidR="00E9066C" w:rsidRPr="0011727A">
        <w:t xml:space="preserve"> regarding the child</w:t>
      </w:r>
      <w:r w:rsidR="000B0042" w:rsidRPr="0011727A">
        <w:t>; and</w:t>
      </w:r>
    </w:p>
    <w:p w14:paraId="0A66EBCD" w14:textId="68FDCA7A" w:rsidR="00F0727B" w:rsidRPr="0011727A" w:rsidRDefault="0053772C" w:rsidP="00E6018A">
      <w:pPr>
        <w:widowControl w:val="0"/>
        <w:spacing w:line="480" w:lineRule="auto"/>
      </w:pPr>
      <w:r w:rsidRPr="0011727A">
        <w:tab/>
      </w:r>
      <w:r w:rsidR="00B25521" w:rsidRPr="0011727A">
        <w:t>(</w:t>
      </w:r>
      <w:r w:rsidR="000B0042" w:rsidRPr="0011727A">
        <w:t>2</w:t>
      </w:r>
      <w:r w:rsidR="00F0727B" w:rsidRPr="0011727A">
        <w:t xml:space="preserve">) </w:t>
      </w:r>
      <w:r w:rsidR="00E9066C" w:rsidRPr="0011727A">
        <w:t>i</w:t>
      </w:r>
      <w:r w:rsidR="00F0727B" w:rsidRPr="0011727A">
        <w:t xml:space="preserve">f </w:t>
      </w:r>
      <w:r w:rsidR="000B0042" w:rsidRPr="0011727A">
        <w:t xml:space="preserve">the </w:t>
      </w:r>
      <w:r w:rsidR="00823F44" w:rsidRPr="0011727A">
        <w:t xml:space="preserve">individual </w:t>
      </w:r>
      <w:r w:rsidR="00F0727B" w:rsidRPr="0011727A">
        <w:t xml:space="preserve">has reason to believe that conception or birth of the child may have occurred in another </w:t>
      </w:r>
      <w:r w:rsidR="00A96877" w:rsidRPr="0011727A">
        <w:t>state</w:t>
      </w:r>
      <w:r w:rsidR="00F0727B" w:rsidRPr="0011727A">
        <w:t xml:space="preserve">, the </w:t>
      </w:r>
      <w:r w:rsidR="00823F44" w:rsidRPr="0011727A">
        <w:t>individual</w:t>
      </w:r>
      <w:r w:rsidR="00F0727B" w:rsidRPr="0011727A">
        <w:t xml:space="preserve"> </w:t>
      </w:r>
      <w:r w:rsidR="000B0042" w:rsidRPr="0011727A">
        <w:t xml:space="preserve">shall </w:t>
      </w:r>
      <w:r w:rsidR="00F0727B" w:rsidRPr="0011727A">
        <w:t xml:space="preserve">obtain a certificate of search from the registry of paternity, if any, in that </w:t>
      </w:r>
      <w:r w:rsidR="00A96877" w:rsidRPr="0011727A">
        <w:t>state</w:t>
      </w:r>
      <w:r w:rsidR="00F0727B" w:rsidRPr="0011727A">
        <w:t>.</w:t>
      </w:r>
    </w:p>
    <w:p w14:paraId="2970C209" w14:textId="182FE66E" w:rsidR="00F0727B" w:rsidRPr="0011727A" w:rsidRDefault="00F0727B" w:rsidP="00E6018A">
      <w:pPr>
        <w:pStyle w:val="Heading2"/>
      </w:pPr>
      <w:r w:rsidRPr="0011727A">
        <w:tab/>
      </w:r>
      <w:bookmarkStart w:id="1326" w:name="_Toc444787228"/>
      <w:bookmarkStart w:id="1327" w:name="_Toc479757569"/>
      <w:bookmarkStart w:id="1328" w:name="_Toc488146715"/>
      <w:bookmarkStart w:id="1329" w:name="_Toc493666591"/>
      <w:r w:rsidR="00B25521" w:rsidRPr="0011727A">
        <w:t>SECTION 41</w:t>
      </w:r>
      <w:r w:rsidR="009A6502" w:rsidRPr="0011727A">
        <w:t>4</w:t>
      </w:r>
      <w:r w:rsidRPr="0011727A">
        <w:t>.</w:t>
      </w:r>
      <w:r w:rsidR="00E03942" w:rsidRPr="0011727A">
        <w:t xml:space="preserve"> </w:t>
      </w:r>
      <w:r w:rsidRPr="0011727A">
        <w:t xml:space="preserve"> CERTIFICATE OF SEARCH OF REGISTRY.</w:t>
      </w:r>
      <w:bookmarkEnd w:id="1326"/>
      <w:bookmarkEnd w:id="1327"/>
      <w:bookmarkEnd w:id="1328"/>
      <w:bookmarkEnd w:id="1329"/>
      <w:r w:rsidRPr="0011727A">
        <w:fldChar w:fldCharType="begin"/>
      </w:r>
      <w:r w:rsidRPr="0011727A">
        <w:instrText xml:space="preserve"> TC \l2 "SECTION 4</w:instrText>
      </w:r>
      <w:r w:rsidR="00EB7625" w:rsidRPr="0011727A">
        <w:instrText>1</w:instrText>
      </w:r>
      <w:r w:rsidR="009A6502" w:rsidRPr="0011727A">
        <w:instrText>4</w:instrText>
      </w:r>
      <w:r w:rsidRPr="0011727A">
        <w:instrText>. CERTIFICATE OF SEARCH OF REGISTRY.</w:instrText>
      </w:r>
      <w:r w:rsidRPr="0011727A">
        <w:fldChar w:fldCharType="end"/>
      </w:r>
    </w:p>
    <w:p w14:paraId="65D08D56" w14:textId="11918BB3" w:rsidR="00F0727B" w:rsidRPr="0011727A" w:rsidRDefault="0053772C" w:rsidP="00E6018A">
      <w:pPr>
        <w:widowControl w:val="0"/>
        <w:spacing w:line="480" w:lineRule="auto"/>
      </w:pPr>
      <w:r w:rsidRPr="0011727A">
        <w:tab/>
      </w:r>
      <w:r w:rsidR="00F0727B" w:rsidRPr="0011727A">
        <w:t>(a) The [</w:t>
      </w:r>
      <w:r w:rsidR="001516F9">
        <w:t xml:space="preserve">state </w:t>
      </w:r>
      <w:r w:rsidR="00F0727B" w:rsidRPr="0011727A">
        <w:t xml:space="preserve">agency maintaining the registry] </w:t>
      </w:r>
      <w:r w:rsidR="000B0042" w:rsidRPr="0011727A">
        <w:t>shall</w:t>
      </w:r>
      <w:r w:rsidR="00B25521" w:rsidRPr="0011727A">
        <w:t xml:space="preserve"> furnish </w:t>
      </w:r>
      <w:r w:rsidR="00F0727B" w:rsidRPr="0011727A">
        <w:t xml:space="preserve">a certificate of search of the registry </w:t>
      </w:r>
      <w:r w:rsidR="001E360F">
        <w:t xml:space="preserve">of paternity established by Section 401 </w:t>
      </w:r>
      <w:r w:rsidR="00F0727B" w:rsidRPr="0011727A">
        <w:t xml:space="preserve">on request </w:t>
      </w:r>
      <w:r w:rsidR="002F28DF" w:rsidRPr="0011727A">
        <w:t xml:space="preserve">to </w:t>
      </w:r>
      <w:r w:rsidR="00F0727B" w:rsidRPr="0011727A">
        <w:t xml:space="preserve">an individual, court, or </w:t>
      </w:r>
      <w:r w:rsidR="00B25521" w:rsidRPr="0011727A">
        <w:t>agency identified in Section 407</w:t>
      </w:r>
      <w:r w:rsidR="00E6413C" w:rsidRPr="0011727A">
        <w:t>(b)</w:t>
      </w:r>
      <w:r w:rsidR="002F28DF" w:rsidRPr="0011727A">
        <w:t xml:space="preserve"> or </w:t>
      </w:r>
      <w:r w:rsidR="003907B2" w:rsidRPr="0011727A">
        <w:t xml:space="preserve">an </w:t>
      </w:r>
      <w:r w:rsidR="002F28DF" w:rsidRPr="0011727A">
        <w:t>individual required under Section 413(1) to obtain a certificate</w:t>
      </w:r>
      <w:r w:rsidR="00F0727B" w:rsidRPr="0011727A">
        <w:t>.</w:t>
      </w:r>
    </w:p>
    <w:p w14:paraId="1A52298F" w14:textId="77777777" w:rsidR="000B0042" w:rsidRPr="0011727A" w:rsidRDefault="00F0727B" w:rsidP="00E6018A">
      <w:pPr>
        <w:widowControl w:val="0"/>
        <w:spacing w:line="480" w:lineRule="auto"/>
      </w:pPr>
      <w:r w:rsidRPr="0011727A">
        <w:tab/>
        <w:t xml:space="preserve">(b) A certificate </w:t>
      </w:r>
      <w:r w:rsidR="00B25521" w:rsidRPr="0011727A">
        <w:t>furnished under subsection (a)</w:t>
      </w:r>
      <w:r w:rsidR="000B0042" w:rsidRPr="0011727A">
        <w:t>:</w:t>
      </w:r>
    </w:p>
    <w:p w14:paraId="0CCB13AE" w14:textId="77E8D7D6" w:rsidR="00F0727B" w:rsidRPr="0011727A" w:rsidRDefault="000B0042" w:rsidP="00E6018A">
      <w:pPr>
        <w:widowControl w:val="0"/>
        <w:spacing w:line="480" w:lineRule="auto"/>
      </w:pPr>
      <w:r w:rsidRPr="0011727A">
        <w:tab/>
      </w:r>
      <w:r w:rsidRPr="0011727A">
        <w:tab/>
        <w:t>(1)</w:t>
      </w:r>
      <w:r w:rsidR="00B25521" w:rsidRPr="0011727A">
        <w:t xml:space="preserve"> </w:t>
      </w:r>
      <w:r w:rsidR="00F0727B" w:rsidRPr="0011727A">
        <w:t>must be signed on behalf of the [</w:t>
      </w:r>
      <w:r w:rsidR="001516F9">
        <w:t xml:space="preserve">state </w:t>
      </w:r>
      <w:r w:rsidR="00F0727B" w:rsidRPr="0011727A">
        <w:t>agency</w:t>
      </w:r>
      <w:r w:rsidR="00CA07FA" w:rsidRPr="0011727A">
        <w:t xml:space="preserve"> maintaining the registry</w:t>
      </w:r>
      <w:r w:rsidR="00F0727B" w:rsidRPr="0011727A">
        <w:t xml:space="preserve">] and </w:t>
      </w:r>
      <w:r w:rsidR="00F0727B" w:rsidRPr="0011727A">
        <w:lastRenderedPageBreak/>
        <w:t>state that:</w:t>
      </w:r>
    </w:p>
    <w:p w14:paraId="65BEC237" w14:textId="25851CE3" w:rsidR="00F0727B" w:rsidRPr="0011727A" w:rsidRDefault="0053772C" w:rsidP="00E6018A">
      <w:pPr>
        <w:widowControl w:val="0"/>
        <w:spacing w:line="480" w:lineRule="auto"/>
      </w:pPr>
      <w:r w:rsidRPr="0011727A">
        <w:tab/>
      </w:r>
      <w:r w:rsidR="000B0042" w:rsidRPr="0011727A">
        <w:tab/>
      </w:r>
      <w:r w:rsidR="00F0727B" w:rsidRPr="0011727A">
        <w:tab/>
        <w:t>(</w:t>
      </w:r>
      <w:r w:rsidR="000B0042" w:rsidRPr="0011727A">
        <w:t>A</w:t>
      </w:r>
      <w:r w:rsidR="00F0727B" w:rsidRPr="0011727A">
        <w:t>) a search has been made of the registry; and</w:t>
      </w:r>
    </w:p>
    <w:p w14:paraId="622DA72C" w14:textId="7EB202BC" w:rsidR="00F0727B" w:rsidRPr="0011727A" w:rsidRDefault="0053772C" w:rsidP="00E6018A">
      <w:pPr>
        <w:widowControl w:val="0"/>
        <w:spacing w:line="480" w:lineRule="auto"/>
      </w:pPr>
      <w:r w:rsidRPr="0011727A">
        <w:tab/>
      </w:r>
      <w:r w:rsidR="000B0042" w:rsidRPr="0011727A">
        <w:tab/>
      </w:r>
      <w:r w:rsidR="00F0727B" w:rsidRPr="0011727A">
        <w:tab/>
        <w:t>(</w:t>
      </w:r>
      <w:r w:rsidR="000B0042" w:rsidRPr="0011727A">
        <w:t>B</w:t>
      </w:r>
      <w:r w:rsidR="00F0727B" w:rsidRPr="0011727A">
        <w:t xml:space="preserve">) a registration </w:t>
      </w:r>
      <w:r w:rsidR="00B25521" w:rsidRPr="0011727A">
        <w:t xml:space="preserve">under Section 402(a) </w:t>
      </w:r>
      <w:r w:rsidR="00F0727B" w:rsidRPr="0011727A">
        <w:t xml:space="preserve">containing the information required to identify the </w:t>
      </w:r>
      <w:r w:rsidR="00F30F5A">
        <w:t>man who registers</w:t>
      </w:r>
      <w:r w:rsidR="00F0727B" w:rsidRPr="0011727A">
        <w:t>:</w:t>
      </w:r>
    </w:p>
    <w:p w14:paraId="0C73321B" w14:textId="3FA22050" w:rsidR="00F0727B" w:rsidRPr="0011727A" w:rsidRDefault="0053772C" w:rsidP="00E6018A">
      <w:pPr>
        <w:widowControl w:val="0"/>
        <w:spacing w:line="480" w:lineRule="auto"/>
      </w:pPr>
      <w:r w:rsidRPr="0011727A">
        <w:tab/>
      </w:r>
      <w:r w:rsidR="00F0727B" w:rsidRPr="0011727A">
        <w:tab/>
      </w:r>
      <w:r w:rsidR="000B0042" w:rsidRPr="0011727A">
        <w:tab/>
      </w:r>
      <w:r w:rsidR="00F0727B" w:rsidRPr="0011727A">
        <w:tab/>
        <w:t>(</w:t>
      </w:r>
      <w:proofErr w:type="spellStart"/>
      <w:r w:rsidR="000B0042" w:rsidRPr="0011727A">
        <w:t>i</w:t>
      </w:r>
      <w:proofErr w:type="spellEnd"/>
      <w:r w:rsidR="00F0727B" w:rsidRPr="0011727A">
        <w:t>) has been found; or</w:t>
      </w:r>
    </w:p>
    <w:p w14:paraId="7DFCCDBB" w14:textId="49BE6C30" w:rsidR="000B0042" w:rsidRPr="0011727A" w:rsidRDefault="0053772C" w:rsidP="00E6018A">
      <w:pPr>
        <w:widowControl w:val="0"/>
        <w:spacing w:line="480" w:lineRule="auto"/>
      </w:pPr>
      <w:r w:rsidRPr="0011727A">
        <w:tab/>
      </w:r>
      <w:r w:rsidR="00F0727B" w:rsidRPr="0011727A">
        <w:tab/>
      </w:r>
      <w:r w:rsidR="00F0727B" w:rsidRPr="0011727A">
        <w:tab/>
      </w:r>
      <w:r w:rsidR="000B0042" w:rsidRPr="0011727A">
        <w:tab/>
      </w:r>
      <w:r w:rsidR="00F0727B" w:rsidRPr="0011727A">
        <w:t>(</w:t>
      </w:r>
      <w:r w:rsidR="000B0042" w:rsidRPr="0011727A">
        <w:t>ii</w:t>
      </w:r>
      <w:r w:rsidR="00F0727B" w:rsidRPr="0011727A">
        <w:t>) has not been found</w:t>
      </w:r>
      <w:r w:rsidR="000B0042" w:rsidRPr="0011727A">
        <w:t>; and</w:t>
      </w:r>
    </w:p>
    <w:p w14:paraId="3A55F799" w14:textId="0E1FD113" w:rsidR="00F0727B" w:rsidRPr="0011727A" w:rsidRDefault="000B0042" w:rsidP="00E6018A">
      <w:pPr>
        <w:widowControl w:val="0"/>
        <w:spacing w:line="480" w:lineRule="auto"/>
      </w:pPr>
      <w:r w:rsidRPr="0011727A">
        <w:tab/>
      </w:r>
      <w:r w:rsidRPr="0011727A">
        <w:tab/>
        <w:t>(2)</w:t>
      </w:r>
      <w:r w:rsidR="00E94B77" w:rsidRPr="0011727A">
        <w:t xml:space="preserve"> </w:t>
      </w:r>
      <w:r w:rsidRPr="0011727A">
        <w:t xml:space="preserve">if </w:t>
      </w:r>
      <w:r w:rsidR="001E360F">
        <w:t>paragraph</w:t>
      </w:r>
      <w:r w:rsidR="001E360F" w:rsidRPr="0011727A">
        <w:t xml:space="preserve"> </w:t>
      </w:r>
      <w:r w:rsidRPr="0011727A">
        <w:t>(1)(B)(</w:t>
      </w:r>
      <w:proofErr w:type="spellStart"/>
      <w:r w:rsidRPr="0011727A">
        <w:t>i</w:t>
      </w:r>
      <w:proofErr w:type="spellEnd"/>
      <w:r w:rsidRPr="0011727A">
        <w:t>) applies, must</w:t>
      </w:r>
      <w:r w:rsidR="00E6413C" w:rsidRPr="0011727A">
        <w:t xml:space="preserve"> have a </w:t>
      </w:r>
      <w:r w:rsidRPr="0011727A">
        <w:t>copy of the registration</w:t>
      </w:r>
      <w:r w:rsidR="00E6413C" w:rsidRPr="0011727A">
        <w:t xml:space="preserve"> attached</w:t>
      </w:r>
      <w:r w:rsidRPr="0011727A">
        <w:t>.</w:t>
      </w:r>
    </w:p>
    <w:p w14:paraId="0F086E7E" w14:textId="6C5B8AA1" w:rsidR="00F0727B" w:rsidRPr="0011727A" w:rsidRDefault="0053772C" w:rsidP="00E6018A">
      <w:pPr>
        <w:widowControl w:val="0"/>
        <w:spacing w:line="480" w:lineRule="auto"/>
      </w:pPr>
      <w:r w:rsidRPr="0011727A">
        <w:tab/>
      </w:r>
      <w:r w:rsidR="00F0727B" w:rsidRPr="0011727A">
        <w:t>(c) A</w:t>
      </w:r>
      <w:r w:rsidR="00823F44" w:rsidRPr="0011727A">
        <w:t>n individual seeking to adopt or terminate parental rights to a child</w:t>
      </w:r>
      <w:r w:rsidR="00F0727B" w:rsidRPr="0011727A">
        <w:t xml:space="preserve"> </w:t>
      </w:r>
      <w:r w:rsidR="00F83EB6" w:rsidRPr="0011727A">
        <w:t>must</w:t>
      </w:r>
      <w:r w:rsidR="00B25521" w:rsidRPr="0011727A">
        <w:t xml:space="preserve"> </w:t>
      </w:r>
      <w:r w:rsidR="00F0727B" w:rsidRPr="0011727A">
        <w:t xml:space="preserve">file </w:t>
      </w:r>
      <w:r w:rsidR="000B0042" w:rsidRPr="0011727A">
        <w:t xml:space="preserve">with the court </w:t>
      </w:r>
      <w:r w:rsidR="00F0727B" w:rsidRPr="0011727A">
        <w:t xml:space="preserve">the certificate of search </w:t>
      </w:r>
      <w:r w:rsidR="00B25521" w:rsidRPr="0011727A">
        <w:t xml:space="preserve">furnished under subsection (a) </w:t>
      </w:r>
      <w:r w:rsidR="00553604">
        <w:t xml:space="preserve">and Section 413(2), if applicable, </w:t>
      </w:r>
      <w:r w:rsidR="00F0727B" w:rsidRPr="0011727A">
        <w:t xml:space="preserve">before a proceeding </w:t>
      </w:r>
      <w:r w:rsidR="000B0042" w:rsidRPr="0011727A">
        <w:t>to</w:t>
      </w:r>
      <w:r w:rsidR="00F0727B" w:rsidRPr="0011727A">
        <w:t xml:space="preserve"> adopt or terminat</w:t>
      </w:r>
      <w:r w:rsidR="000B0042" w:rsidRPr="0011727A">
        <w:t>e</w:t>
      </w:r>
      <w:r w:rsidR="00F0727B" w:rsidRPr="0011727A">
        <w:t xml:space="preserve"> parental rights </w:t>
      </w:r>
      <w:r w:rsidR="008D0025" w:rsidRPr="0011727A">
        <w:t xml:space="preserve">to the child </w:t>
      </w:r>
      <w:r w:rsidR="00F0727B" w:rsidRPr="0011727A">
        <w:t>may be concluded.</w:t>
      </w:r>
    </w:p>
    <w:p w14:paraId="58999419" w14:textId="40E59A84" w:rsidR="00D349AF" w:rsidRPr="0011727A" w:rsidRDefault="00F0727B" w:rsidP="00E6018A">
      <w:pPr>
        <w:widowControl w:val="0"/>
        <w:spacing w:line="480" w:lineRule="auto"/>
        <w:rPr>
          <w:b/>
        </w:rPr>
      </w:pPr>
      <w:r w:rsidRPr="0011727A">
        <w:rPr>
          <w:b/>
        </w:rPr>
        <w:tab/>
      </w:r>
      <w:bookmarkStart w:id="1330" w:name="_Toc444787229"/>
      <w:bookmarkStart w:id="1331" w:name="_Toc479757570"/>
      <w:bookmarkStart w:id="1332" w:name="_Toc488146716"/>
      <w:bookmarkStart w:id="1333" w:name="_Toc493666592"/>
      <w:r w:rsidR="00B25521" w:rsidRPr="0011727A">
        <w:rPr>
          <w:rStyle w:val="Heading2Char"/>
        </w:rPr>
        <w:t>SECTION 41</w:t>
      </w:r>
      <w:r w:rsidR="009A6502" w:rsidRPr="0011727A">
        <w:rPr>
          <w:rStyle w:val="Heading2Char"/>
        </w:rPr>
        <w:t>5</w:t>
      </w:r>
      <w:r w:rsidRPr="0011727A">
        <w:rPr>
          <w:rStyle w:val="Heading2Char"/>
        </w:rPr>
        <w:t xml:space="preserve">. </w:t>
      </w:r>
      <w:r w:rsidR="00E03942" w:rsidRPr="0011727A">
        <w:rPr>
          <w:rStyle w:val="Heading2Char"/>
        </w:rPr>
        <w:t xml:space="preserve"> </w:t>
      </w:r>
      <w:r w:rsidRPr="0011727A">
        <w:rPr>
          <w:rStyle w:val="Heading2Char"/>
        </w:rPr>
        <w:t>ADMISSIBILITY OF REGISTERED INFORMATION.</w:t>
      </w:r>
      <w:bookmarkEnd w:id="1330"/>
      <w:bookmarkEnd w:id="1331"/>
      <w:bookmarkEnd w:id="1332"/>
      <w:bookmarkEnd w:id="1333"/>
      <w:r w:rsidRPr="0011727A">
        <w:rPr>
          <w:rStyle w:val="Heading2Char"/>
        </w:rPr>
        <w:fldChar w:fldCharType="begin"/>
      </w:r>
      <w:r w:rsidRPr="0011727A">
        <w:rPr>
          <w:rStyle w:val="Heading2Char"/>
        </w:rPr>
        <w:instrText xml:space="preserve"> TC \l2 "SECTION 4</w:instrText>
      </w:r>
      <w:r w:rsidR="00EB7625" w:rsidRPr="0011727A">
        <w:rPr>
          <w:rStyle w:val="Heading2Char"/>
        </w:rPr>
        <w:instrText>1</w:instrText>
      </w:r>
      <w:r w:rsidR="009A6502" w:rsidRPr="0011727A">
        <w:rPr>
          <w:rStyle w:val="Heading2Char"/>
        </w:rPr>
        <w:instrText>5</w:instrText>
      </w:r>
      <w:r w:rsidRPr="0011727A">
        <w:rPr>
          <w:rStyle w:val="Heading2Char"/>
        </w:rPr>
        <w:instrText>. ADMISSIBILITY OF REGISTERED INFORMATION.</w:instrText>
      </w:r>
      <w:r w:rsidRPr="0011727A">
        <w:rPr>
          <w:rStyle w:val="Heading2Char"/>
        </w:rPr>
        <w:fldChar w:fldCharType="end"/>
      </w:r>
      <w:r w:rsidR="00726A5C" w:rsidRPr="0011727A">
        <w:rPr>
          <w:rStyle w:val="Heading2Char"/>
        </w:rPr>
        <w:t xml:space="preserve">  </w:t>
      </w:r>
      <w:r w:rsidR="00B25521" w:rsidRPr="0011727A">
        <w:t>A certificate of search of a</w:t>
      </w:r>
      <w:r w:rsidRPr="0011727A">
        <w:t xml:space="preserve"> registry of paternity in this or another </w:t>
      </w:r>
      <w:r w:rsidR="00A96877" w:rsidRPr="0011727A">
        <w:t xml:space="preserve">state </w:t>
      </w:r>
      <w:r w:rsidRPr="0011727A">
        <w:t xml:space="preserve">is admissible in a proceeding for adoption of or termination of parental rights </w:t>
      </w:r>
      <w:r w:rsidR="001E360F">
        <w:t xml:space="preserve">to </w:t>
      </w:r>
      <w:r w:rsidRPr="0011727A">
        <w:t>a child and, if relevant, in other legal proceedings.</w:t>
      </w:r>
      <w:bookmarkStart w:id="1334" w:name="_Toc444783813"/>
      <w:bookmarkStart w:id="1335" w:name="_Toc444783951"/>
      <w:bookmarkStart w:id="1336" w:name="_Toc444784275"/>
      <w:bookmarkStart w:id="1337" w:name="_Toc444785499"/>
      <w:bookmarkStart w:id="1338" w:name="_Toc444786110"/>
      <w:bookmarkStart w:id="1339" w:name="_Toc444786256"/>
      <w:bookmarkStart w:id="1340" w:name="_Toc444786403"/>
      <w:bookmarkStart w:id="1341" w:name="_Toc444786822"/>
      <w:bookmarkStart w:id="1342" w:name="_Toc444786976"/>
      <w:bookmarkStart w:id="1343" w:name="_Toc444787230"/>
      <w:bookmarkStart w:id="1344" w:name="_Toc448302224"/>
      <w:bookmarkStart w:id="1345" w:name="_Toc448303855"/>
      <w:bookmarkStart w:id="1346" w:name="_Toc448304878"/>
      <w:bookmarkStart w:id="1347" w:name="_Toc448305016"/>
      <w:bookmarkStart w:id="1348" w:name="_Toc448305153"/>
      <w:bookmarkStart w:id="1349" w:name="_Toc448305332"/>
      <w:bookmarkStart w:id="1350" w:name="_Toc448305471"/>
      <w:bookmarkStart w:id="1351" w:name="_Toc448305609"/>
      <w:bookmarkStart w:id="1352" w:name="_Toc448306516"/>
      <w:bookmarkStart w:id="1353" w:name="_Toc448306872"/>
      <w:bookmarkStart w:id="1354" w:name="_Toc448309754"/>
      <w:bookmarkStart w:id="1355" w:name="_Toc453592898"/>
      <w:bookmarkStart w:id="1356" w:name="_Toc453594084"/>
      <w:bookmarkStart w:id="1357" w:name="_Toc453595459"/>
      <w:bookmarkStart w:id="1358" w:name="_Toc453595688"/>
      <w:bookmarkStart w:id="1359" w:name="_Toc453595832"/>
      <w:bookmarkStart w:id="1360" w:name="_Toc472001020"/>
      <w:bookmarkStart w:id="1361" w:name="_Toc472001180"/>
      <w:bookmarkStart w:id="1362" w:name="_Toc472001327"/>
      <w:bookmarkStart w:id="1363" w:name="_Toc472001472"/>
      <w:bookmarkStart w:id="1364" w:name="_Toc472002054"/>
      <w:bookmarkStart w:id="1365" w:name="_Toc472002214"/>
      <w:bookmarkStart w:id="1366" w:name="_Toc472002358"/>
      <w:bookmarkStart w:id="1367" w:name="_Toc472002502"/>
      <w:bookmarkStart w:id="1368" w:name="_Toc472003206"/>
      <w:bookmarkStart w:id="1369" w:name="_Toc476125610"/>
      <w:bookmarkStart w:id="1370" w:name="_Toc476126197"/>
      <w:bookmarkStart w:id="1371" w:name="_Toc476126340"/>
      <w:bookmarkStart w:id="1372" w:name="_Toc476126482"/>
      <w:bookmarkStart w:id="1373" w:name="_Toc476126625"/>
      <w:bookmarkStart w:id="1374" w:name="_Toc476126769"/>
      <w:bookmarkStart w:id="1375" w:name="_Toc476126913"/>
      <w:bookmarkStart w:id="1376" w:name="_Toc479588158"/>
      <w:bookmarkStart w:id="1377" w:name="_Toc479588309"/>
      <w:bookmarkStart w:id="1378" w:name="_Toc479588460"/>
      <w:bookmarkStart w:id="1379" w:name="_Toc479588611"/>
      <w:bookmarkStart w:id="1380" w:name="_Toc479588953"/>
      <w:bookmarkStart w:id="1381" w:name="_Toc479589106"/>
      <w:bookmarkStart w:id="1382" w:name="_Toc479589259"/>
      <w:bookmarkStart w:id="1383" w:name="_Toc479589414"/>
      <w:bookmarkStart w:id="1384" w:name="_Toc479707846"/>
      <w:bookmarkStart w:id="1385" w:name="_Toc479756918"/>
      <w:bookmarkStart w:id="1386" w:name="_Toc479757075"/>
      <w:bookmarkStart w:id="1387" w:name="_Toc479757231"/>
      <w:bookmarkStart w:id="1388" w:name="_Toc479757386"/>
      <w:bookmarkStart w:id="1389" w:name="_Toc479757571"/>
      <w:bookmarkStart w:id="1390" w:name="_Toc481820508"/>
      <w:bookmarkStart w:id="1391" w:name="_Toc482353797"/>
    </w:p>
    <w:p w14:paraId="4136A8C1" w14:textId="1D4E1C1F" w:rsidR="00F0727B" w:rsidRPr="0011727A" w:rsidRDefault="00B25521" w:rsidP="00E6018A">
      <w:pPr>
        <w:pStyle w:val="Heading1"/>
      </w:pPr>
      <w:bookmarkStart w:id="1392" w:name="_Toc485136007"/>
      <w:bookmarkStart w:id="1393" w:name="_Toc485136187"/>
      <w:bookmarkStart w:id="1394" w:name="_Toc485136365"/>
      <w:bookmarkStart w:id="1395" w:name="_Toc485136543"/>
      <w:bookmarkStart w:id="1396" w:name="_Toc485136721"/>
      <w:bookmarkStart w:id="1397" w:name="_Toc485136890"/>
      <w:bookmarkStart w:id="1398" w:name="_Toc485137056"/>
      <w:bookmarkStart w:id="1399" w:name="_Toc485137217"/>
      <w:bookmarkStart w:id="1400" w:name="_Toc485137378"/>
      <w:bookmarkStart w:id="1401" w:name="_Toc485137534"/>
      <w:bookmarkStart w:id="1402" w:name="_Toc485137690"/>
      <w:bookmarkStart w:id="1403" w:name="_Toc485137846"/>
      <w:bookmarkStart w:id="1404" w:name="_Toc485138001"/>
      <w:bookmarkStart w:id="1405" w:name="_Toc485138156"/>
      <w:bookmarkStart w:id="1406" w:name="_Toc485138310"/>
      <w:bookmarkStart w:id="1407" w:name="_Toc488077122"/>
      <w:bookmarkStart w:id="1408" w:name="_Toc488146717"/>
      <w:bookmarkStart w:id="1409" w:name="_Toc489369423"/>
      <w:bookmarkStart w:id="1410" w:name="_Toc489425280"/>
      <w:bookmarkStart w:id="1411" w:name="_Toc489425434"/>
      <w:bookmarkStart w:id="1412" w:name="_Toc489438373"/>
      <w:bookmarkStart w:id="1413" w:name="_Toc490639805"/>
      <w:bookmarkStart w:id="1414" w:name="_Toc490662687"/>
      <w:bookmarkStart w:id="1415" w:name="_Toc493164648"/>
      <w:bookmarkStart w:id="1416" w:name="_Toc493572952"/>
      <w:bookmarkStart w:id="1417" w:name="_Toc493666593"/>
      <w:r w:rsidRPr="0011727A">
        <w:t>[</w:t>
      </w:r>
      <w:r w:rsidR="00F0727B" w:rsidRPr="0011727A">
        <w:t>ARTICLE</w:t>
      </w:r>
      <w:r w:rsidRPr="0011727A">
        <w:t>]</w:t>
      </w:r>
      <w:r w:rsidR="00F0727B" w:rsidRPr="0011727A">
        <w:t xml:space="preserve"> 5</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68F4D1C5" w14:textId="77777777" w:rsidR="00F0727B" w:rsidRPr="0011727A" w:rsidRDefault="00F0727B" w:rsidP="00E6018A">
      <w:pPr>
        <w:pStyle w:val="Heading1"/>
      </w:pPr>
      <w:bookmarkStart w:id="1418" w:name="_Toc444783814"/>
      <w:bookmarkStart w:id="1419" w:name="_Toc444783952"/>
      <w:bookmarkStart w:id="1420" w:name="_Toc444784276"/>
      <w:bookmarkStart w:id="1421" w:name="_Toc444785500"/>
      <w:bookmarkStart w:id="1422" w:name="_Toc444786111"/>
      <w:bookmarkStart w:id="1423" w:name="_Toc444786257"/>
      <w:bookmarkStart w:id="1424" w:name="_Toc444786404"/>
      <w:bookmarkStart w:id="1425" w:name="_Toc444786823"/>
      <w:bookmarkStart w:id="1426" w:name="_Toc444786977"/>
      <w:bookmarkStart w:id="1427" w:name="_Toc444787231"/>
      <w:bookmarkStart w:id="1428" w:name="_Toc448302225"/>
      <w:bookmarkStart w:id="1429" w:name="_Toc448303856"/>
      <w:bookmarkStart w:id="1430" w:name="_Toc448304879"/>
      <w:bookmarkStart w:id="1431" w:name="_Toc448305017"/>
      <w:bookmarkStart w:id="1432" w:name="_Toc448305154"/>
      <w:bookmarkStart w:id="1433" w:name="_Toc448305333"/>
      <w:bookmarkStart w:id="1434" w:name="_Toc448305472"/>
      <w:bookmarkStart w:id="1435" w:name="_Toc448305610"/>
      <w:bookmarkStart w:id="1436" w:name="_Toc448306517"/>
      <w:bookmarkStart w:id="1437" w:name="_Toc448306873"/>
      <w:bookmarkStart w:id="1438" w:name="_Toc448309755"/>
      <w:bookmarkStart w:id="1439" w:name="_Toc453592899"/>
      <w:bookmarkStart w:id="1440" w:name="_Toc453594085"/>
      <w:bookmarkStart w:id="1441" w:name="_Toc453595460"/>
      <w:bookmarkStart w:id="1442" w:name="_Toc453595689"/>
      <w:bookmarkStart w:id="1443" w:name="_Toc453595833"/>
      <w:bookmarkStart w:id="1444" w:name="_Toc472001021"/>
      <w:bookmarkStart w:id="1445" w:name="_Toc472001181"/>
      <w:bookmarkStart w:id="1446" w:name="_Toc472001328"/>
      <w:bookmarkStart w:id="1447" w:name="_Toc472001473"/>
      <w:bookmarkStart w:id="1448" w:name="_Toc472002055"/>
      <w:bookmarkStart w:id="1449" w:name="_Toc472002215"/>
      <w:bookmarkStart w:id="1450" w:name="_Toc472002359"/>
      <w:bookmarkStart w:id="1451" w:name="_Toc472002503"/>
      <w:bookmarkStart w:id="1452" w:name="_Toc472003207"/>
      <w:bookmarkStart w:id="1453" w:name="_Toc476125611"/>
      <w:bookmarkStart w:id="1454" w:name="_Toc476126198"/>
      <w:bookmarkStart w:id="1455" w:name="_Toc476126341"/>
      <w:bookmarkStart w:id="1456" w:name="_Toc476126483"/>
      <w:bookmarkStart w:id="1457" w:name="_Toc476126626"/>
      <w:bookmarkStart w:id="1458" w:name="_Toc476126770"/>
      <w:bookmarkStart w:id="1459" w:name="_Toc476126914"/>
      <w:bookmarkStart w:id="1460" w:name="_Toc479588159"/>
      <w:bookmarkStart w:id="1461" w:name="_Toc479588310"/>
      <w:bookmarkStart w:id="1462" w:name="_Toc479588461"/>
      <w:bookmarkStart w:id="1463" w:name="_Toc479588612"/>
      <w:bookmarkStart w:id="1464" w:name="_Toc479588954"/>
      <w:bookmarkStart w:id="1465" w:name="_Toc479589107"/>
      <w:bookmarkStart w:id="1466" w:name="_Toc479589260"/>
      <w:bookmarkStart w:id="1467" w:name="_Toc479589415"/>
      <w:bookmarkStart w:id="1468" w:name="_Toc479707847"/>
      <w:bookmarkStart w:id="1469" w:name="_Toc479756919"/>
      <w:bookmarkStart w:id="1470" w:name="_Toc479757076"/>
      <w:bookmarkStart w:id="1471" w:name="_Toc479757232"/>
      <w:bookmarkStart w:id="1472" w:name="_Toc479757387"/>
      <w:bookmarkStart w:id="1473" w:name="_Toc479757572"/>
      <w:bookmarkStart w:id="1474" w:name="_Toc481820509"/>
      <w:bookmarkStart w:id="1475" w:name="_Toc482353798"/>
      <w:bookmarkStart w:id="1476" w:name="_Toc485136008"/>
      <w:bookmarkStart w:id="1477" w:name="_Toc485136188"/>
      <w:bookmarkStart w:id="1478" w:name="_Toc485136366"/>
      <w:bookmarkStart w:id="1479" w:name="_Toc485136544"/>
      <w:bookmarkStart w:id="1480" w:name="_Toc485136722"/>
      <w:bookmarkStart w:id="1481" w:name="_Toc485136891"/>
      <w:bookmarkStart w:id="1482" w:name="_Toc485137057"/>
      <w:bookmarkStart w:id="1483" w:name="_Toc485137218"/>
      <w:bookmarkStart w:id="1484" w:name="_Toc485137379"/>
      <w:bookmarkStart w:id="1485" w:name="_Toc485137535"/>
      <w:bookmarkStart w:id="1486" w:name="_Toc485137691"/>
      <w:bookmarkStart w:id="1487" w:name="_Toc485137847"/>
      <w:bookmarkStart w:id="1488" w:name="_Toc485138002"/>
      <w:bookmarkStart w:id="1489" w:name="_Toc485138157"/>
      <w:bookmarkStart w:id="1490" w:name="_Toc485138311"/>
      <w:bookmarkStart w:id="1491" w:name="_Toc488077123"/>
      <w:bookmarkStart w:id="1492" w:name="_Toc488146718"/>
      <w:bookmarkStart w:id="1493" w:name="_Toc489369424"/>
      <w:bookmarkStart w:id="1494" w:name="_Toc489425281"/>
      <w:bookmarkStart w:id="1495" w:name="_Toc489425435"/>
      <w:bookmarkStart w:id="1496" w:name="_Toc489438374"/>
      <w:bookmarkStart w:id="1497" w:name="_Toc490639806"/>
      <w:bookmarkStart w:id="1498" w:name="_Toc490662688"/>
      <w:bookmarkStart w:id="1499" w:name="_Toc493164649"/>
      <w:bookmarkStart w:id="1500" w:name="_Toc493572953"/>
      <w:bookmarkStart w:id="1501" w:name="_Toc493666594"/>
      <w:r w:rsidRPr="0011727A">
        <w:t>GENETIC TESTING</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sidRPr="0011727A">
        <w:fldChar w:fldCharType="begin"/>
      </w:r>
      <w:r w:rsidRPr="0011727A">
        <w:instrText xml:space="preserve"> TC \l1 "ARTICLE 5</w:instrText>
      </w:r>
    </w:p>
    <w:p w14:paraId="132074B8" w14:textId="77777777" w:rsidR="008C0839" w:rsidRPr="0011727A" w:rsidRDefault="00F0727B" w:rsidP="00E6018A">
      <w:pPr>
        <w:keepNext/>
        <w:keepLines/>
        <w:widowControl w:val="0"/>
        <w:spacing w:line="480" w:lineRule="auto"/>
        <w:jc w:val="center"/>
      </w:pPr>
      <w:r w:rsidRPr="0011727A">
        <w:rPr>
          <w:b/>
        </w:rPr>
        <w:instrText>GENETIC TESTING</w:instrText>
      </w:r>
      <w:r w:rsidRPr="0011727A">
        <w:fldChar w:fldCharType="end"/>
      </w:r>
    </w:p>
    <w:p w14:paraId="01AB7CBE" w14:textId="00865819" w:rsidR="002B46C6" w:rsidRPr="0011727A" w:rsidRDefault="00F0727B" w:rsidP="00E6018A">
      <w:pPr>
        <w:keepNext/>
        <w:keepLines/>
        <w:widowControl w:val="0"/>
        <w:spacing w:line="480" w:lineRule="auto"/>
      </w:pPr>
      <w:r w:rsidRPr="0011727A">
        <w:tab/>
      </w:r>
      <w:bookmarkStart w:id="1502" w:name="_Toc479757573"/>
      <w:bookmarkStart w:id="1503" w:name="_Toc488146719"/>
      <w:bookmarkStart w:id="1504" w:name="_Toc493666595"/>
      <w:bookmarkStart w:id="1505" w:name="_Toc444787232"/>
      <w:r w:rsidR="002B46C6" w:rsidRPr="0011727A">
        <w:rPr>
          <w:rStyle w:val="Heading2Char"/>
        </w:rPr>
        <w:t xml:space="preserve">SECTION 501. </w:t>
      </w:r>
      <w:r w:rsidR="00E6018A" w:rsidRPr="0011727A">
        <w:rPr>
          <w:rStyle w:val="Heading2Char"/>
        </w:rPr>
        <w:t xml:space="preserve"> </w:t>
      </w:r>
      <w:r w:rsidR="002B46C6" w:rsidRPr="0011727A">
        <w:rPr>
          <w:rStyle w:val="Heading2Char"/>
        </w:rPr>
        <w:t>DEFINITIONS</w:t>
      </w:r>
      <w:r w:rsidR="00EB7625" w:rsidRPr="0011727A">
        <w:rPr>
          <w:rStyle w:val="Heading2Char"/>
        </w:rPr>
        <w:fldChar w:fldCharType="begin"/>
      </w:r>
      <w:r w:rsidR="00EB7625" w:rsidRPr="0011727A">
        <w:rPr>
          <w:rStyle w:val="Heading2Char"/>
        </w:rPr>
        <w:instrText xml:space="preserve"> TC \l2 "SECTION 501. DEFINITIONS.</w:instrText>
      </w:r>
      <w:r w:rsidR="00EB7625" w:rsidRPr="0011727A">
        <w:rPr>
          <w:rStyle w:val="Heading2Char"/>
        </w:rPr>
        <w:fldChar w:fldCharType="end"/>
      </w:r>
      <w:r w:rsidR="002B46C6" w:rsidRPr="0011727A">
        <w:rPr>
          <w:rStyle w:val="Heading2Char"/>
        </w:rPr>
        <w:t>.</w:t>
      </w:r>
      <w:bookmarkEnd w:id="1502"/>
      <w:bookmarkEnd w:id="1503"/>
      <w:bookmarkEnd w:id="1504"/>
      <w:r w:rsidR="002B46C6" w:rsidRPr="0011727A">
        <w:t xml:space="preserve"> </w:t>
      </w:r>
      <w:r w:rsidR="00E6018A" w:rsidRPr="0011727A">
        <w:t xml:space="preserve"> </w:t>
      </w:r>
      <w:r w:rsidR="002B46C6" w:rsidRPr="0011727A">
        <w:t>In this [article]:</w:t>
      </w:r>
    </w:p>
    <w:p w14:paraId="69B34E9D" w14:textId="39043BE3" w:rsidR="00AF1DF4" w:rsidRPr="0011727A" w:rsidRDefault="00D66BD9" w:rsidP="00E6018A">
      <w:pPr>
        <w:keepNext/>
        <w:keepLines/>
        <w:widowControl w:val="0"/>
        <w:spacing w:line="480" w:lineRule="auto"/>
      </w:pPr>
      <w:r w:rsidRPr="0011727A">
        <w:tab/>
      </w:r>
      <w:r w:rsidR="002B46C6" w:rsidRPr="0011727A">
        <w:t xml:space="preserve">(1) </w:t>
      </w:r>
      <w:r w:rsidR="00AF1DF4" w:rsidRPr="0011727A">
        <w:t>“Combined relationship index” means the product of all tested relationship indices.</w:t>
      </w:r>
    </w:p>
    <w:p w14:paraId="58A58CF5" w14:textId="2BED8E4B" w:rsidR="002B46C6" w:rsidRPr="0011727A" w:rsidRDefault="00083F8F" w:rsidP="00E6018A">
      <w:pPr>
        <w:widowControl w:val="0"/>
        <w:spacing w:line="480" w:lineRule="auto"/>
      </w:pPr>
      <w:r w:rsidRPr="0011727A">
        <w:tab/>
        <w:t>(</w:t>
      </w:r>
      <w:r w:rsidR="00E13829" w:rsidRPr="0011727A">
        <w:t>2</w:t>
      </w:r>
      <w:r w:rsidRPr="0011727A">
        <w:t xml:space="preserve">) </w:t>
      </w:r>
      <w:r w:rsidR="002B46C6" w:rsidRPr="0011727A">
        <w:t xml:space="preserve">“Ethnic or racial group” means, for </w:t>
      </w:r>
      <w:r w:rsidR="001E360F">
        <w:t xml:space="preserve">the </w:t>
      </w:r>
      <w:r w:rsidR="002B46C6" w:rsidRPr="0011727A">
        <w:t xml:space="preserve">purpose of genetic testing, a recognized group that an individual identifies as the individual’s ancestry </w:t>
      </w:r>
      <w:r w:rsidR="00DA23D2" w:rsidRPr="0011727A">
        <w:t xml:space="preserve">or part of the ancestry </w:t>
      </w:r>
      <w:r w:rsidR="002B46C6" w:rsidRPr="0011727A">
        <w:t>or that is identified by other information.</w:t>
      </w:r>
    </w:p>
    <w:p w14:paraId="15D6B90A" w14:textId="056B1824" w:rsidR="00083F8F" w:rsidRPr="0011727A" w:rsidRDefault="002545AD" w:rsidP="00E6018A">
      <w:pPr>
        <w:widowControl w:val="0"/>
        <w:spacing w:line="480" w:lineRule="auto"/>
        <w:ind w:firstLine="720"/>
      </w:pPr>
      <w:r w:rsidRPr="0011727A">
        <w:t>(</w:t>
      </w:r>
      <w:r w:rsidR="00E13829" w:rsidRPr="0011727A">
        <w:t>3</w:t>
      </w:r>
      <w:r w:rsidRPr="0011727A">
        <w:t xml:space="preserve">) </w:t>
      </w:r>
      <w:r w:rsidR="00083F8F" w:rsidRPr="0011727A">
        <w:t xml:space="preserve">“Hypothesized genetic relationship” means </w:t>
      </w:r>
      <w:r w:rsidR="00DF5FE7" w:rsidRPr="0011727A">
        <w:t>a</w:t>
      </w:r>
      <w:r w:rsidR="00290AD1" w:rsidRPr="0011727A">
        <w:t>n asserted</w:t>
      </w:r>
      <w:r w:rsidR="00083F8F" w:rsidRPr="0011727A">
        <w:t xml:space="preserve"> genetic relationship between </w:t>
      </w:r>
      <w:r w:rsidR="00083F8F" w:rsidRPr="0011727A">
        <w:lastRenderedPageBreak/>
        <w:t>a</w:t>
      </w:r>
      <w:r w:rsidR="00290AD1" w:rsidRPr="0011727A">
        <w:t xml:space="preserve">n individual and </w:t>
      </w:r>
      <w:r w:rsidR="000311D2" w:rsidRPr="0011727A">
        <w:t>a</w:t>
      </w:r>
      <w:r w:rsidR="00083F8F" w:rsidRPr="0011727A">
        <w:t xml:space="preserve"> child.</w:t>
      </w:r>
    </w:p>
    <w:p w14:paraId="524CF147" w14:textId="43658C00" w:rsidR="00785280" w:rsidRPr="0011727A" w:rsidRDefault="00E13829" w:rsidP="00E6018A">
      <w:pPr>
        <w:widowControl w:val="0"/>
        <w:spacing w:line="480" w:lineRule="auto"/>
        <w:ind w:firstLine="720"/>
      </w:pPr>
      <w:r w:rsidRPr="0011727A">
        <w:t>(4</w:t>
      </w:r>
      <w:r w:rsidR="00083F8F" w:rsidRPr="0011727A">
        <w:t xml:space="preserve">) </w:t>
      </w:r>
      <w:r w:rsidR="00767760" w:rsidRPr="0011727A">
        <w:t xml:space="preserve">“Probability of </w:t>
      </w:r>
      <w:r w:rsidR="00FC6152" w:rsidRPr="0011727A">
        <w:t>parentage</w:t>
      </w:r>
      <w:r w:rsidR="00767760" w:rsidRPr="0011727A">
        <w:t xml:space="preserve">” means, for the ethnic or racial group to which </w:t>
      </w:r>
      <w:r w:rsidR="00DF5FE7" w:rsidRPr="0011727A">
        <w:t xml:space="preserve">an </w:t>
      </w:r>
      <w:r w:rsidR="00767760" w:rsidRPr="0011727A">
        <w:t xml:space="preserve">individual alleged to be </w:t>
      </w:r>
      <w:r w:rsidR="00785280" w:rsidRPr="0011727A">
        <w:t xml:space="preserve">a </w:t>
      </w:r>
      <w:r w:rsidR="00767760" w:rsidRPr="0011727A">
        <w:t xml:space="preserve">parent belongs, the </w:t>
      </w:r>
      <w:r w:rsidR="00785280" w:rsidRPr="0011727A">
        <w:t xml:space="preserve">probability that </w:t>
      </w:r>
      <w:r w:rsidR="00DF5FE7" w:rsidRPr="0011727A">
        <w:t xml:space="preserve">a </w:t>
      </w:r>
      <w:r w:rsidR="00785280" w:rsidRPr="0011727A">
        <w:t xml:space="preserve">hypothesized </w:t>
      </w:r>
      <w:r w:rsidR="00B1696F" w:rsidRPr="0011727A">
        <w:t>genetic r</w:t>
      </w:r>
      <w:r w:rsidR="00785280" w:rsidRPr="0011727A">
        <w:t xml:space="preserve">elationship is </w:t>
      </w:r>
      <w:r w:rsidR="00083F8F" w:rsidRPr="0011727A">
        <w:t>supported</w:t>
      </w:r>
      <w:r w:rsidR="00785280" w:rsidRPr="0011727A">
        <w:t xml:space="preserve">, compared to </w:t>
      </w:r>
      <w:r w:rsidRPr="0011727A">
        <w:t xml:space="preserve">the probability that a </w:t>
      </w:r>
      <w:r w:rsidR="006655B4" w:rsidRPr="0011727A">
        <w:t xml:space="preserve">genetic </w:t>
      </w:r>
      <w:r w:rsidRPr="0011727A">
        <w:t xml:space="preserve">relationship </w:t>
      </w:r>
      <w:r w:rsidR="00D64E5A" w:rsidRPr="0011727A">
        <w:t xml:space="preserve">is supported </w:t>
      </w:r>
      <w:r w:rsidR="006655B4" w:rsidRPr="0011727A">
        <w:t xml:space="preserve">between </w:t>
      </w:r>
      <w:r w:rsidR="001E360F">
        <w:t>the</w:t>
      </w:r>
      <w:r w:rsidR="001E360F" w:rsidRPr="0011727A">
        <w:t xml:space="preserve"> </w:t>
      </w:r>
      <w:r w:rsidR="006655B4" w:rsidRPr="0011727A">
        <w:t>child and</w:t>
      </w:r>
      <w:r w:rsidRPr="0011727A">
        <w:t xml:space="preserve"> a random individual of the ethnic or racial group </w:t>
      </w:r>
      <w:r w:rsidR="00FC6152" w:rsidRPr="0011727A">
        <w:t>used in the hypothesized genetic relationship</w:t>
      </w:r>
      <w:r w:rsidR="00785280" w:rsidRPr="0011727A">
        <w:t xml:space="preserve">, expressed as a percentage incorporating the combined relationship index and a prior probability. </w:t>
      </w:r>
    </w:p>
    <w:p w14:paraId="44222E01" w14:textId="2D8C71A2" w:rsidR="002545AD" w:rsidRPr="0011727A" w:rsidRDefault="00785280" w:rsidP="00E6018A">
      <w:pPr>
        <w:widowControl w:val="0"/>
        <w:spacing w:line="480" w:lineRule="auto"/>
        <w:ind w:firstLine="720"/>
      </w:pPr>
      <w:r w:rsidRPr="0011727A">
        <w:t>(</w:t>
      </w:r>
      <w:r w:rsidR="00E13829" w:rsidRPr="0011727A">
        <w:t>5</w:t>
      </w:r>
      <w:r w:rsidRPr="0011727A">
        <w:t xml:space="preserve">) </w:t>
      </w:r>
      <w:r w:rsidR="002545AD" w:rsidRPr="0011727A">
        <w:t>“</w:t>
      </w:r>
      <w:r w:rsidRPr="0011727A">
        <w:t xml:space="preserve">Relationship </w:t>
      </w:r>
      <w:r w:rsidR="002545AD" w:rsidRPr="0011727A">
        <w:t xml:space="preserve">index” means </w:t>
      </w:r>
      <w:r w:rsidR="00AF1DF4" w:rsidRPr="0011727A">
        <w:t xml:space="preserve">a </w:t>
      </w:r>
      <w:r w:rsidR="002545AD" w:rsidRPr="0011727A">
        <w:t xml:space="preserve">likelihood </w:t>
      </w:r>
      <w:r w:rsidRPr="0011727A">
        <w:t xml:space="preserve">ratio that compares the probability of </w:t>
      </w:r>
      <w:r w:rsidR="0040212B" w:rsidRPr="0011727A">
        <w:t xml:space="preserve">a </w:t>
      </w:r>
      <w:r w:rsidR="00083F8F" w:rsidRPr="0011727A">
        <w:t>genetic marker</w:t>
      </w:r>
      <w:r w:rsidRPr="0011727A">
        <w:t xml:space="preserve"> given </w:t>
      </w:r>
      <w:r w:rsidR="0040212B" w:rsidRPr="0011727A">
        <w:t xml:space="preserve">a </w:t>
      </w:r>
      <w:r w:rsidRPr="0011727A">
        <w:t xml:space="preserve">hypothesized </w:t>
      </w:r>
      <w:r w:rsidR="00B1696F" w:rsidRPr="0011727A">
        <w:t xml:space="preserve">genetic relationship </w:t>
      </w:r>
      <w:r w:rsidRPr="0011727A">
        <w:t xml:space="preserve">and the probability of </w:t>
      </w:r>
      <w:r w:rsidR="001E360F">
        <w:t>the</w:t>
      </w:r>
      <w:r w:rsidR="0040212B" w:rsidRPr="0011727A">
        <w:t xml:space="preserve"> </w:t>
      </w:r>
      <w:r w:rsidR="00083F8F" w:rsidRPr="0011727A">
        <w:t>genetic marker</w:t>
      </w:r>
      <w:r w:rsidRPr="0011727A">
        <w:t xml:space="preserve"> given </w:t>
      </w:r>
      <w:r w:rsidR="0040212B" w:rsidRPr="0011727A">
        <w:t>a</w:t>
      </w:r>
      <w:r w:rsidRPr="0011727A">
        <w:t xml:space="preserve"> </w:t>
      </w:r>
      <w:r w:rsidR="006655B4" w:rsidRPr="0011727A">
        <w:t xml:space="preserve">genetic </w:t>
      </w:r>
      <w:r w:rsidRPr="0011727A">
        <w:t>relationship</w:t>
      </w:r>
      <w:r w:rsidR="0040212B" w:rsidRPr="0011727A">
        <w:t xml:space="preserve"> </w:t>
      </w:r>
      <w:r w:rsidR="006655B4" w:rsidRPr="0011727A">
        <w:t xml:space="preserve">between </w:t>
      </w:r>
      <w:r w:rsidR="001E360F">
        <w:t>the</w:t>
      </w:r>
      <w:r w:rsidR="006655B4" w:rsidRPr="0011727A">
        <w:t xml:space="preserve"> child and</w:t>
      </w:r>
      <w:r w:rsidR="0040212B" w:rsidRPr="0011727A">
        <w:t xml:space="preserve"> a random individual of the ethnic or racial group</w:t>
      </w:r>
      <w:r w:rsidR="00FC6152" w:rsidRPr="0011727A">
        <w:t xml:space="preserve"> used in the hypothesized genetic relationship</w:t>
      </w:r>
      <w:r w:rsidR="002545AD" w:rsidRPr="0011727A">
        <w:t>.</w:t>
      </w:r>
    </w:p>
    <w:p w14:paraId="5F2A7DE0" w14:textId="26EDE84C" w:rsidR="00775ECF" w:rsidRPr="0011727A" w:rsidRDefault="002B46C6" w:rsidP="00E6018A">
      <w:pPr>
        <w:pStyle w:val="Heading2"/>
        <w:ind w:firstLine="720"/>
        <w:rPr>
          <w:u w:val="single"/>
        </w:rPr>
      </w:pPr>
      <w:bookmarkStart w:id="1506" w:name="_Toc479757574"/>
      <w:bookmarkStart w:id="1507" w:name="_Toc488146720"/>
      <w:bookmarkStart w:id="1508" w:name="_Toc493666596"/>
      <w:r w:rsidRPr="0011727A">
        <w:t>SECTION 502</w:t>
      </w:r>
      <w:r w:rsidR="00F0727B" w:rsidRPr="0011727A">
        <w:t xml:space="preserve">. </w:t>
      </w:r>
      <w:r w:rsidR="00E03942" w:rsidRPr="0011727A">
        <w:t xml:space="preserve"> </w:t>
      </w:r>
      <w:r w:rsidR="00F0727B" w:rsidRPr="0011727A">
        <w:t xml:space="preserve">SCOPE OF </w:t>
      </w:r>
      <w:r w:rsidR="00B25521" w:rsidRPr="0011727A">
        <w:t>[</w:t>
      </w:r>
      <w:r w:rsidR="00F0727B" w:rsidRPr="0011727A">
        <w:t>ARTICLE</w:t>
      </w:r>
      <w:r w:rsidR="00B25521" w:rsidRPr="0011727A">
        <w:t>]</w:t>
      </w:r>
      <w:r w:rsidR="00692906" w:rsidRPr="0011727A">
        <w:t>; LIMITATION ON USE OF GENETIC TESTING</w:t>
      </w:r>
      <w:r w:rsidR="00F0727B" w:rsidRPr="0011727A">
        <w:t>.</w:t>
      </w:r>
      <w:bookmarkEnd w:id="1505"/>
      <w:bookmarkEnd w:id="1506"/>
      <w:bookmarkEnd w:id="1507"/>
      <w:bookmarkEnd w:id="1508"/>
      <w:r w:rsidR="00F0727B" w:rsidRPr="0011727A">
        <w:fldChar w:fldCharType="begin"/>
      </w:r>
      <w:r w:rsidR="00F0727B" w:rsidRPr="0011727A">
        <w:instrText xml:space="preserve"> TC \l2 "SECTION 50</w:instrText>
      </w:r>
      <w:r w:rsidR="00EB7625" w:rsidRPr="0011727A">
        <w:instrText>2</w:instrText>
      </w:r>
      <w:r w:rsidR="00F0727B" w:rsidRPr="0011727A">
        <w:instrText xml:space="preserve">. SCOPE OF </w:instrText>
      </w:r>
      <w:r w:rsidR="00EB7625" w:rsidRPr="0011727A">
        <w:instrText>[</w:instrText>
      </w:r>
      <w:r w:rsidR="00F0727B" w:rsidRPr="0011727A">
        <w:instrText>ARTICLE</w:instrText>
      </w:r>
      <w:r w:rsidR="00EB7625" w:rsidRPr="0011727A">
        <w:instrText>]</w:instrText>
      </w:r>
      <w:r w:rsidR="00692906" w:rsidRPr="0011727A">
        <w:instrText>; LIMITATION ON USE OF GENETIC TESTING</w:instrText>
      </w:r>
      <w:r w:rsidR="00F0727B" w:rsidRPr="0011727A">
        <w:instrText>.</w:instrText>
      </w:r>
      <w:r w:rsidR="00F0727B" w:rsidRPr="0011727A">
        <w:fldChar w:fldCharType="end"/>
      </w:r>
      <w:r w:rsidR="00F0727B" w:rsidRPr="0011727A">
        <w:t xml:space="preserve"> </w:t>
      </w:r>
    </w:p>
    <w:p w14:paraId="7C2BDBB4" w14:textId="2698F2FE" w:rsidR="00F0727B" w:rsidRPr="0011727A" w:rsidRDefault="00775ECF" w:rsidP="00E6018A">
      <w:pPr>
        <w:widowControl w:val="0"/>
        <w:spacing w:line="480" w:lineRule="auto"/>
      </w:pPr>
      <w:r w:rsidRPr="0011727A">
        <w:rPr>
          <w:b/>
        </w:rPr>
        <w:tab/>
      </w:r>
      <w:r w:rsidR="00144306" w:rsidRPr="0011727A">
        <w:t xml:space="preserve">(a) </w:t>
      </w:r>
      <w:r w:rsidR="00F0727B" w:rsidRPr="0011727A">
        <w:t>This [article] governs genetic testing of an individual</w:t>
      </w:r>
      <w:r w:rsidR="00322770" w:rsidRPr="0011727A">
        <w:t xml:space="preserve"> in a</w:t>
      </w:r>
      <w:r w:rsidR="00526B0F" w:rsidRPr="0011727A">
        <w:t xml:space="preserve"> proceeding</w:t>
      </w:r>
      <w:r w:rsidR="00322770" w:rsidRPr="0011727A">
        <w:t xml:space="preserve"> to adjudicate</w:t>
      </w:r>
      <w:r w:rsidR="00F44A52" w:rsidRPr="0011727A">
        <w:t xml:space="preserve"> </w:t>
      </w:r>
      <w:r w:rsidR="00F0727B" w:rsidRPr="0011727A">
        <w:t>parentage, whether the individual:</w:t>
      </w:r>
    </w:p>
    <w:p w14:paraId="399886B8" w14:textId="77777777" w:rsidR="00F0727B" w:rsidRPr="0011727A" w:rsidRDefault="00F0727B" w:rsidP="00E6018A">
      <w:pPr>
        <w:widowControl w:val="0"/>
        <w:spacing w:line="480" w:lineRule="auto"/>
      </w:pPr>
      <w:r w:rsidRPr="0011727A">
        <w:tab/>
      </w:r>
      <w:r w:rsidRPr="0011727A">
        <w:tab/>
        <w:t>(1) voluntarily submits to testing; or</w:t>
      </w:r>
    </w:p>
    <w:p w14:paraId="2B752446" w14:textId="54AEC25B" w:rsidR="00144306" w:rsidRPr="0011727A" w:rsidRDefault="00F0727B" w:rsidP="00E6018A">
      <w:pPr>
        <w:widowControl w:val="0"/>
        <w:spacing w:line="480" w:lineRule="auto"/>
        <w:rPr>
          <w:u w:val="single"/>
        </w:rPr>
      </w:pPr>
      <w:r w:rsidRPr="0011727A">
        <w:tab/>
      </w:r>
      <w:r w:rsidRPr="0011727A">
        <w:tab/>
        <w:t xml:space="preserve">(2) is tested </w:t>
      </w:r>
      <w:r w:rsidR="00B25521" w:rsidRPr="0011727A">
        <w:t xml:space="preserve">under </w:t>
      </w:r>
      <w:r w:rsidRPr="0011727A">
        <w:t xml:space="preserve">an order of the court or a </w:t>
      </w:r>
      <w:r w:rsidR="0057393C" w:rsidRPr="0011727A">
        <w:t>child</w:t>
      </w:r>
      <w:r w:rsidR="007610B9" w:rsidRPr="0011727A">
        <w:t>-</w:t>
      </w:r>
      <w:r w:rsidRPr="0011727A">
        <w:t>support agency</w:t>
      </w:r>
      <w:r w:rsidR="00B25521" w:rsidRPr="0011727A">
        <w:t>.</w:t>
      </w:r>
    </w:p>
    <w:p w14:paraId="1477445F" w14:textId="4F62ECDB" w:rsidR="00493D7B" w:rsidRPr="0011727A" w:rsidRDefault="00144306" w:rsidP="00E6018A">
      <w:pPr>
        <w:widowControl w:val="0"/>
        <w:spacing w:line="480" w:lineRule="auto"/>
      </w:pPr>
      <w:r w:rsidRPr="0011727A">
        <w:tab/>
      </w:r>
      <w:r w:rsidR="005E26E8" w:rsidRPr="0011727A">
        <w:t xml:space="preserve">(b) Genetic testing </w:t>
      </w:r>
      <w:r w:rsidR="002A431E" w:rsidRPr="0011727A">
        <w:t xml:space="preserve">may </w:t>
      </w:r>
      <w:r w:rsidR="005E26E8" w:rsidRPr="0011727A">
        <w:t>not be used</w:t>
      </w:r>
      <w:r w:rsidR="00493D7B" w:rsidRPr="0011727A">
        <w:t>:</w:t>
      </w:r>
    </w:p>
    <w:p w14:paraId="0E9CFF3C" w14:textId="31373C01" w:rsidR="00033436" w:rsidRPr="0011727A" w:rsidRDefault="00493D7B" w:rsidP="00E6018A">
      <w:pPr>
        <w:widowControl w:val="0"/>
        <w:spacing w:line="480" w:lineRule="auto"/>
        <w:ind w:firstLine="1440"/>
      </w:pPr>
      <w:r w:rsidRPr="0011727A">
        <w:t>(1)</w:t>
      </w:r>
      <w:r w:rsidR="005E26E8" w:rsidRPr="0011727A">
        <w:t xml:space="preserve"> to </w:t>
      </w:r>
      <w:r w:rsidR="00902526" w:rsidRPr="0011727A">
        <w:t>challenge</w:t>
      </w:r>
      <w:r w:rsidR="002A431E" w:rsidRPr="0011727A">
        <w:t xml:space="preserve"> the </w:t>
      </w:r>
      <w:r w:rsidR="005E26E8" w:rsidRPr="0011727A">
        <w:t>parentage of an individua</w:t>
      </w:r>
      <w:r w:rsidR="00615638" w:rsidRPr="0011727A">
        <w:t>l who is a parent under [Article]</w:t>
      </w:r>
      <w:r w:rsidR="005E26E8" w:rsidRPr="0011727A">
        <w:t xml:space="preserve"> 7</w:t>
      </w:r>
      <w:r w:rsidR="00615638" w:rsidRPr="0011727A">
        <w:t>[</w:t>
      </w:r>
      <w:r w:rsidR="005E26E8" w:rsidRPr="0011727A">
        <w:t xml:space="preserve"> or 8</w:t>
      </w:r>
      <w:r w:rsidR="00615638" w:rsidRPr="0011727A">
        <w:t>]</w:t>
      </w:r>
      <w:r w:rsidRPr="0011727A">
        <w:t>; or</w:t>
      </w:r>
    </w:p>
    <w:p w14:paraId="739F90FA" w14:textId="2ABF6ECE" w:rsidR="00493D7B" w:rsidRPr="0011727A" w:rsidRDefault="00493D7B" w:rsidP="00E6018A">
      <w:pPr>
        <w:widowControl w:val="0"/>
        <w:spacing w:line="480" w:lineRule="auto"/>
      </w:pPr>
      <w:r w:rsidRPr="0011727A">
        <w:tab/>
      </w:r>
      <w:r w:rsidRPr="0011727A">
        <w:tab/>
        <w:t xml:space="preserve">(2) to establish </w:t>
      </w:r>
      <w:r w:rsidR="002A431E" w:rsidRPr="0011727A">
        <w:t xml:space="preserve">the </w:t>
      </w:r>
      <w:r w:rsidRPr="0011727A">
        <w:t xml:space="preserve">parentage of an individual who is a donor. </w:t>
      </w:r>
    </w:p>
    <w:p w14:paraId="0F887BC4" w14:textId="5EE9A7B9" w:rsidR="00E803CD" w:rsidRDefault="00E803CD" w:rsidP="008636C2">
      <w:pPr>
        <w:widowControl w:val="0"/>
        <w:rPr>
          <w:i/>
        </w:rPr>
      </w:pPr>
      <w:r w:rsidRPr="0011727A">
        <w:rPr>
          <w:b/>
          <w:i/>
        </w:rPr>
        <w:t xml:space="preserve">Legislative Note: </w:t>
      </w:r>
      <w:r w:rsidRPr="0011727A">
        <w:rPr>
          <w:i/>
        </w:rPr>
        <w:t xml:space="preserve">A state should include </w:t>
      </w:r>
      <w:r>
        <w:rPr>
          <w:i/>
        </w:rPr>
        <w:t>the bracketed reference to Article 8</w:t>
      </w:r>
      <w:r w:rsidRPr="0011727A">
        <w:rPr>
          <w:i/>
        </w:rPr>
        <w:t xml:space="preserve"> if the state includes Article 8 in th</w:t>
      </w:r>
      <w:r>
        <w:rPr>
          <w:i/>
        </w:rPr>
        <w:t>is</w:t>
      </w:r>
      <w:r w:rsidRPr="0011727A">
        <w:rPr>
          <w:i/>
        </w:rPr>
        <w:t xml:space="preserve"> act</w:t>
      </w:r>
      <w:r>
        <w:rPr>
          <w:i/>
        </w:rPr>
        <w:t xml:space="preserve">.  </w:t>
      </w:r>
    </w:p>
    <w:p w14:paraId="561882F9" w14:textId="77777777" w:rsidR="00E803CD" w:rsidRDefault="00E803CD" w:rsidP="009B6997">
      <w:pPr>
        <w:widowControl w:val="0"/>
        <w:jc w:val="center"/>
        <w:rPr>
          <w:i/>
        </w:rPr>
      </w:pPr>
    </w:p>
    <w:p w14:paraId="377E1A9B" w14:textId="1EA6FD48" w:rsidR="00F0727B" w:rsidRPr="0011727A" w:rsidRDefault="00F0727B" w:rsidP="00E6018A">
      <w:pPr>
        <w:pStyle w:val="Heading2"/>
      </w:pPr>
      <w:r w:rsidRPr="0011727A">
        <w:lastRenderedPageBreak/>
        <w:tab/>
      </w:r>
      <w:bookmarkStart w:id="1509" w:name="_Toc444787233"/>
      <w:bookmarkStart w:id="1510" w:name="_Toc479757575"/>
      <w:bookmarkStart w:id="1511" w:name="_Toc488146721"/>
      <w:bookmarkStart w:id="1512" w:name="_Toc493666597"/>
      <w:r w:rsidRPr="0011727A">
        <w:t>SECTION 50</w:t>
      </w:r>
      <w:r w:rsidR="00B25521" w:rsidRPr="0011727A">
        <w:t>3</w:t>
      </w:r>
      <w:r w:rsidRPr="0011727A">
        <w:t>.</w:t>
      </w:r>
      <w:r w:rsidR="00E03942" w:rsidRPr="0011727A">
        <w:t xml:space="preserve"> </w:t>
      </w:r>
      <w:r w:rsidRPr="0011727A">
        <w:t xml:space="preserve"> </w:t>
      </w:r>
      <w:r w:rsidR="00B0337D" w:rsidRPr="0011727A">
        <w:t xml:space="preserve">AUTHORITY TO </w:t>
      </w:r>
      <w:r w:rsidRPr="0011727A">
        <w:t xml:space="preserve">ORDER </w:t>
      </w:r>
      <w:r w:rsidR="00DE173F" w:rsidRPr="0011727A">
        <w:t xml:space="preserve">OR DENY </w:t>
      </w:r>
      <w:r w:rsidR="00B0337D" w:rsidRPr="0011727A">
        <w:t>GENETIC TESTING</w:t>
      </w:r>
      <w:r w:rsidRPr="0011727A">
        <w:t>.</w:t>
      </w:r>
      <w:bookmarkEnd w:id="1509"/>
      <w:bookmarkEnd w:id="1510"/>
      <w:bookmarkEnd w:id="1511"/>
      <w:bookmarkEnd w:id="1512"/>
      <w:r w:rsidRPr="0011727A">
        <w:fldChar w:fldCharType="begin"/>
      </w:r>
      <w:r w:rsidRPr="0011727A">
        <w:instrText xml:space="preserve"> TC \l2 "SECTION 50</w:instrText>
      </w:r>
      <w:r w:rsidR="00EB7625" w:rsidRPr="0011727A">
        <w:instrText>3</w:instrText>
      </w:r>
      <w:r w:rsidRPr="0011727A">
        <w:instrText xml:space="preserve">. </w:instrText>
      </w:r>
      <w:r w:rsidR="00EB7625" w:rsidRPr="0011727A">
        <w:instrText xml:space="preserve">AUTHORITY TO </w:instrText>
      </w:r>
      <w:r w:rsidRPr="0011727A">
        <w:instrText xml:space="preserve">ORDER OR </w:instrText>
      </w:r>
      <w:r w:rsidR="00EB7625" w:rsidRPr="0011727A">
        <w:instrText xml:space="preserve">DENY GENETIC </w:instrText>
      </w:r>
      <w:r w:rsidRPr="0011727A">
        <w:instrText>TESTING.</w:instrText>
      </w:r>
      <w:r w:rsidRPr="0011727A">
        <w:fldChar w:fldCharType="end"/>
      </w:r>
    </w:p>
    <w:p w14:paraId="7BCF810D" w14:textId="1D53A082" w:rsidR="00F0727B" w:rsidRPr="0011727A" w:rsidRDefault="00D55DB6" w:rsidP="00E6018A">
      <w:pPr>
        <w:widowControl w:val="0"/>
        <w:spacing w:line="480" w:lineRule="auto"/>
      </w:pPr>
      <w:r w:rsidRPr="0011727A">
        <w:tab/>
      </w:r>
      <w:r w:rsidR="00F0727B" w:rsidRPr="0011727A">
        <w:t xml:space="preserve">(a) </w:t>
      </w:r>
      <w:r w:rsidR="002A431E" w:rsidRPr="0011727A">
        <w:t>Except as otherwise provided in this [article] or [Article] 6, i</w:t>
      </w:r>
      <w:r w:rsidR="00062E43" w:rsidRPr="0011727A">
        <w:t>n a proceeding under this [act] to determine parentage</w:t>
      </w:r>
      <w:r w:rsidR="002A431E" w:rsidRPr="0011727A">
        <w:t>, the</w:t>
      </w:r>
      <w:r w:rsidR="00B25521" w:rsidRPr="0011727A">
        <w:t xml:space="preserve"> </w:t>
      </w:r>
      <w:r w:rsidR="00F0727B" w:rsidRPr="0011727A">
        <w:t xml:space="preserve">court </w:t>
      </w:r>
      <w:r w:rsidR="002A431E" w:rsidRPr="0011727A">
        <w:t xml:space="preserve">shall </w:t>
      </w:r>
      <w:r w:rsidR="00F0727B" w:rsidRPr="0011727A">
        <w:t xml:space="preserve">order the child and </w:t>
      </w:r>
      <w:r w:rsidR="007B2816">
        <w:t xml:space="preserve">any </w:t>
      </w:r>
      <w:r w:rsidR="00F0727B" w:rsidRPr="0011727A">
        <w:t xml:space="preserve">other individual to submit to genetic testing if </w:t>
      </w:r>
      <w:r w:rsidR="00B25521" w:rsidRPr="0011727A">
        <w:t xml:space="preserve">a </w:t>
      </w:r>
      <w:r w:rsidR="00F0727B" w:rsidRPr="0011727A">
        <w:t>request for testing is supported by the sworn statement of a party:</w:t>
      </w:r>
    </w:p>
    <w:p w14:paraId="6296BA45" w14:textId="6CC9BD58" w:rsidR="00F0727B" w:rsidRPr="0011727A" w:rsidRDefault="00D55DB6" w:rsidP="00E6018A">
      <w:pPr>
        <w:widowControl w:val="0"/>
        <w:spacing w:line="480" w:lineRule="auto"/>
      </w:pPr>
      <w:r w:rsidRPr="0011727A">
        <w:tab/>
      </w:r>
      <w:r w:rsidRPr="0011727A">
        <w:tab/>
      </w:r>
      <w:r w:rsidR="00F0727B" w:rsidRPr="0011727A">
        <w:t xml:space="preserve">(1) alleging </w:t>
      </w:r>
      <w:r w:rsidR="00EE19EA" w:rsidRPr="0011727A">
        <w:t xml:space="preserve">a reasonable </w:t>
      </w:r>
      <w:r w:rsidR="00650411" w:rsidRPr="0011727A">
        <w:t xml:space="preserve">possibility </w:t>
      </w:r>
      <w:r w:rsidR="00853AA5">
        <w:t xml:space="preserve">that the individual is the child’s </w:t>
      </w:r>
      <w:r w:rsidR="00FA4688" w:rsidRPr="0011727A">
        <w:t>genetic</w:t>
      </w:r>
      <w:r w:rsidR="00785280" w:rsidRPr="0011727A">
        <w:t xml:space="preserve"> </w:t>
      </w:r>
      <w:r w:rsidR="001D6E36" w:rsidRPr="0011727A">
        <w:t>parent</w:t>
      </w:r>
      <w:r w:rsidR="00785280" w:rsidRPr="0011727A">
        <w:t xml:space="preserve">; </w:t>
      </w:r>
      <w:r w:rsidR="00F0727B" w:rsidRPr="0011727A">
        <w:t>or</w:t>
      </w:r>
    </w:p>
    <w:p w14:paraId="4B74CE4B" w14:textId="1271C58B" w:rsidR="00F0727B" w:rsidRPr="0011727A" w:rsidRDefault="00D55DB6" w:rsidP="00E6018A">
      <w:pPr>
        <w:widowControl w:val="0"/>
        <w:spacing w:line="480" w:lineRule="auto"/>
      </w:pPr>
      <w:r w:rsidRPr="0011727A">
        <w:tab/>
      </w:r>
      <w:r w:rsidRPr="0011727A">
        <w:tab/>
      </w:r>
      <w:r w:rsidR="00F0727B" w:rsidRPr="0011727A">
        <w:t xml:space="preserve">(2) denying </w:t>
      </w:r>
      <w:r w:rsidR="002B18D0" w:rsidRPr="0011727A">
        <w:t>genetic</w:t>
      </w:r>
      <w:r w:rsidR="00F26476" w:rsidRPr="0011727A">
        <w:t xml:space="preserve"> </w:t>
      </w:r>
      <w:r w:rsidR="001D6E36" w:rsidRPr="0011727A">
        <w:t xml:space="preserve">parentage </w:t>
      </w:r>
      <w:r w:rsidR="002A431E" w:rsidRPr="0011727A">
        <w:t xml:space="preserve">of the child </w:t>
      </w:r>
      <w:r w:rsidR="00F0727B" w:rsidRPr="0011727A">
        <w:t xml:space="preserve">and stating facts establishing a </w:t>
      </w:r>
      <w:r w:rsidR="00853AA5">
        <w:t xml:space="preserve">reasonable </w:t>
      </w:r>
      <w:r w:rsidR="00F0727B" w:rsidRPr="0011727A">
        <w:t xml:space="preserve">possibility that </w:t>
      </w:r>
      <w:r w:rsidR="00785280" w:rsidRPr="0011727A">
        <w:t xml:space="preserve">the </w:t>
      </w:r>
      <w:r w:rsidR="00853AA5">
        <w:t xml:space="preserve">individual </w:t>
      </w:r>
      <w:r w:rsidR="002A431E" w:rsidRPr="0011727A">
        <w:t xml:space="preserve">is not a </w:t>
      </w:r>
      <w:r w:rsidR="00785280" w:rsidRPr="0011727A">
        <w:t xml:space="preserve">genetic </w:t>
      </w:r>
      <w:r w:rsidR="001D6E36" w:rsidRPr="0011727A">
        <w:t>parent</w:t>
      </w:r>
      <w:r w:rsidR="00F0727B" w:rsidRPr="0011727A">
        <w:t>.</w:t>
      </w:r>
    </w:p>
    <w:p w14:paraId="5B1AFC4B" w14:textId="42A3A4AA" w:rsidR="00F0727B" w:rsidRPr="0011727A" w:rsidRDefault="00D55DB6" w:rsidP="00E6018A">
      <w:pPr>
        <w:widowControl w:val="0"/>
        <w:spacing w:line="480" w:lineRule="auto"/>
      </w:pPr>
      <w:r w:rsidRPr="0011727A">
        <w:tab/>
      </w:r>
      <w:r w:rsidR="00F0727B" w:rsidRPr="0011727A">
        <w:t xml:space="preserve">(b) A </w:t>
      </w:r>
      <w:r w:rsidR="0057393C" w:rsidRPr="0011727A">
        <w:t>child</w:t>
      </w:r>
      <w:r w:rsidR="007610B9" w:rsidRPr="0011727A">
        <w:t>-</w:t>
      </w:r>
      <w:r w:rsidR="00F0727B" w:rsidRPr="0011727A">
        <w:t>support</w:t>
      </w:r>
      <w:r w:rsidR="0057393C" w:rsidRPr="0011727A">
        <w:t xml:space="preserve"> </w:t>
      </w:r>
      <w:r w:rsidR="00F0727B" w:rsidRPr="0011727A">
        <w:t>agency may order genetic testing only if there is no presumed</w:t>
      </w:r>
      <w:r w:rsidR="008C5977" w:rsidRPr="0011727A">
        <w:t>,</w:t>
      </w:r>
      <w:r w:rsidR="00025213" w:rsidRPr="0011727A">
        <w:t xml:space="preserve"> </w:t>
      </w:r>
      <w:r w:rsidR="008C5977" w:rsidRPr="0011727A">
        <w:t xml:space="preserve">acknowledged, or adjudicated parent </w:t>
      </w:r>
      <w:r w:rsidR="007B2816">
        <w:t xml:space="preserve">of a child </w:t>
      </w:r>
      <w:r w:rsidR="00B0337D" w:rsidRPr="0011727A">
        <w:t xml:space="preserve">other than the woman </w:t>
      </w:r>
      <w:r w:rsidR="00574DA7" w:rsidRPr="0011727A">
        <w:t xml:space="preserve">who </w:t>
      </w:r>
      <w:r w:rsidR="00B0337D" w:rsidRPr="0011727A">
        <w:t>g</w:t>
      </w:r>
      <w:r w:rsidR="00574DA7" w:rsidRPr="0011727A">
        <w:t>a</w:t>
      </w:r>
      <w:r w:rsidR="00B0337D" w:rsidRPr="0011727A">
        <w:t>v</w:t>
      </w:r>
      <w:r w:rsidR="00574DA7" w:rsidRPr="0011727A">
        <w:t>e</w:t>
      </w:r>
      <w:r w:rsidR="00B0337D" w:rsidRPr="0011727A">
        <w:t xml:space="preserve"> birth</w:t>
      </w:r>
      <w:r w:rsidR="007B2816">
        <w:t xml:space="preserve"> to the child</w:t>
      </w:r>
      <w:r w:rsidR="00F0727B" w:rsidRPr="0011727A">
        <w:t>.</w:t>
      </w:r>
    </w:p>
    <w:p w14:paraId="354DBC69" w14:textId="31B4209E" w:rsidR="00F0727B" w:rsidRPr="0011727A" w:rsidRDefault="00D55DB6" w:rsidP="00E6018A">
      <w:pPr>
        <w:widowControl w:val="0"/>
        <w:spacing w:line="480" w:lineRule="auto"/>
      </w:pPr>
      <w:r w:rsidRPr="0011727A">
        <w:tab/>
      </w:r>
      <w:r w:rsidR="00F0727B" w:rsidRPr="0011727A">
        <w:t xml:space="preserve">(c) </w:t>
      </w:r>
      <w:r w:rsidR="002A431E" w:rsidRPr="0011727A">
        <w:t>T</w:t>
      </w:r>
      <w:r w:rsidR="00F0727B" w:rsidRPr="0011727A">
        <w:t xml:space="preserve">he court or </w:t>
      </w:r>
      <w:r w:rsidR="0057393C" w:rsidRPr="0011727A">
        <w:t>child</w:t>
      </w:r>
      <w:r w:rsidR="007610B9" w:rsidRPr="0011727A">
        <w:t>-</w:t>
      </w:r>
      <w:r w:rsidR="00F0727B" w:rsidRPr="0011727A">
        <w:t>support agency may not order in</w:t>
      </w:r>
      <w:r w:rsidR="007B2816">
        <w:t xml:space="preserve"> </w:t>
      </w:r>
      <w:r w:rsidR="00F0727B" w:rsidRPr="0011727A">
        <w:t xml:space="preserve">utero </w:t>
      </w:r>
      <w:r w:rsidR="007B2816">
        <w:t xml:space="preserve">genetic </w:t>
      </w:r>
      <w:r w:rsidR="00F0727B" w:rsidRPr="0011727A">
        <w:t>testing.</w:t>
      </w:r>
    </w:p>
    <w:p w14:paraId="0241E8F5" w14:textId="3A0BCCEA" w:rsidR="00F0727B" w:rsidRPr="0011727A" w:rsidRDefault="00D55DB6" w:rsidP="00E6018A">
      <w:pPr>
        <w:widowControl w:val="0"/>
        <w:spacing w:line="480" w:lineRule="auto"/>
      </w:pPr>
      <w:r w:rsidRPr="0011727A">
        <w:tab/>
      </w:r>
      <w:r w:rsidR="00F0727B" w:rsidRPr="0011727A">
        <w:t xml:space="preserve">(d) If two or more </w:t>
      </w:r>
      <w:r w:rsidR="00EC6A17" w:rsidRPr="0011727A">
        <w:t xml:space="preserve">individuals </w:t>
      </w:r>
      <w:r w:rsidR="00F0727B" w:rsidRPr="0011727A">
        <w:t xml:space="preserve">are subject to court-ordered genetic testing, the </w:t>
      </w:r>
      <w:r w:rsidR="00B25521" w:rsidRPr="0011727A">
        <w:t xml:space="preserve">court may order that </w:t>
      </w:r>
      <w:r w:rsidR="00F0727B" w:rsidRPr="0011727A">
        <w:t xml:space="preserve">testing </w:t>
      </w:r>
      <w:r w:rsidR="00B25521" w:rsidRPr="0011727A">
        <w:t xml:space="preserve">be completed </w:t>
      </w:r>
      <w:r w:rsidR="00F0727B" w:rsidRPr="0011727A">
        <w:t>concurrently or sequentially.</w:t>
      </w:r>
    </w:p>
    <w:p w14:paraId="0E69CBB0" w14:textId="66540CF0" w:rsidR="007B1274" w:rsidRPr="0011727A" w:rsidRDefault="00135809" w:rsidP="00E6018A">
      <w:pPr>
        <w:widowControl w:val="0"/>
        <w:spacing w:line="480" w:lineRule="auto"/>
        <w:ind w:firstLine="720"/>
      </w:pPr>
      <w:r w:rsidRPr="0011727A">
        <w:t xml:space="preserve">(e) Genetic testing of </w:t>
      </w:r>
      <w:r w:rsidR="00B25521" w:rsidRPr="0011727A">
        <w:t xml:space="preserve">a </w:t>
      </w:r>
      <w:r w:rsidRPr="0011727A">
        <w:t xml:space="preserve">woman who gave birth </w:t>
      </w:r>
      <w:r w:rsidR="00B25521" w:rsidRPr="0011727A">
        <w:t xml:space="preserve">to </w:t>
      </w:r>
      <w:r w:rsidR="002A431E" w:rsidRPr="0011727A">
        <w:t xml:space="preserve">a </w:t>
      </w:r>
      <w:r w:rsidR="00B25521" w:rsidRPr="0011727A">
        <w:t xml:space="preserve">child </w:t>
      </w:r>
      <w:r w:rsidRPr="0011727A">
        <w:t xml:space="preserve">is not a condition precedent to testing </w:t>
      </w:r>
      <w:r w:rsidR="00B25521" w:rsidRPr="0011727A">
        <w:t xml:space="preserve">of </w:t>
      </w:r>
      <w:r w:rsidR="002A431E" w:rsidRPr="0011727A">
        <w:t>the</w:t>
      </w:r>
      <w:r w:rsidR="00B25521" w:rsidRPr="0011727A">
        <w:t xml:space="preserve"> </w:t>
      </w:r>
      <w:r w:rsidRPr="0011727A">
        <w:t xml:space="preserve">child and </w:t>
      </w:r>
      <w:r w:rsidR="00B25521" w:rsidRPr="0011727A">
        <w:t xml:space="preserve">an </w:t>
      </w:r>
      <w:r w:rsidRPr="0011727A">
        <w:t xml:space="preserve">individual whose genetic </w:t>
      </w:r>
      <w:r w:rsidR="001D6E36" w:rsidRPr="0011727A">
        <w:t xml:space="preserve">parentage of the child </w:t>
      </w:r>
      <w:r w:rsidRPr="0011727A">
        <w:t xml:space="preserve">is being determined. If the woman is unavailable or declines to submit to genetic testing, the court may order </w:t>
      </w:r>
      <w:r w:rsidR="007B2816">
        <w:t xml:space="preserve">genetic </w:t>
      </w:r>
      <w:r w:rsidRPr="0011727A">
        <w:t xml:space="preserve">testing of the child and </w:t>
      </w:r>
      <w:r w:rsidR="002A431E" w:rsidRPr="0011727A">
        <w:t xml:space="preserve">each </w:t>
      </w:r>
      <w:r w:rsidRPr="0011727A">
        <w:t xml:space="preserve">individual whose genetic </w:t>
      </w:r>
      <w:r w:rsidR="001D6E36" w:rsidRPr="0011727A">
        <w:t xml:space="preserve">parentage of the child </w:t>
      </w:r>
      <w:r w:rsidRPr="0011727A">
        <w:t>is being adjudicated.</w:t>
      </w:r>
    </w:p>
    <w:p w14:paraId="30130A9E" w14:textId="41812E3A" w:rsidR="001D6E36" w:rsidRPr="0011727A" w:rsidRDefault="00EE19EA" w:rsidP="00E6018A">
      <w:pPr>
        <w:widowControl w:val="0"/>
        <w:spacing w:line="480" w:lineRule="auto"/>
        <w:ind w:firstLine="720"/>
      </w:pPr>
      <w:r w:rsidRPr="0011727A">
        <w:t>(</w:t>
      </w:r>
      <w:r w:rsidR="00CB3D9A" w:rsidRPr="0011727A">
        <w:t>f</w:t>
      </w:r>
      <w:r w:rsidR="00785280" w:rsidRPr="0011727A">
        <w:t>) In a proceeding to adjudicate the parentage of a child having a presumed parent</w:t>
      </w:r>
      <w:r w:rsidR="00BE470F" w:rsidRPr="0011727A">
        <w:t xml:space="preserve"> or</w:t>
      </w:r>
      <w:r w:rsidR="00785280" w:rsidRPr="0011727A">
        <w:t xml:space="preserve"> an </w:t>
      </w:r>
      <w:r w:rsidR="00BE470F" w:rsidRPr="0011727A">
        <w:t>individual who claims to be a</w:t>
      </w:r>
      <w:r w:rsidR="00785280" w:rsidRPr="0011727A">
        <w:t xml:space="preserve"> parent</w:t>
      </w:r>
      <w:r w:rsidR="00CE5585" w:rsidRPr="0011727A">
        <w:t xml:space="preserve"> under Section 609</w:t>
      </w:r>
      <w:r w:rsidR="00785280" w:rsidRPr="0011727A">
        <w:t xml:space="preserve">, or to challenge an acknowledgment of parentage, the court may deny a motion for genetic testing of the child and </w:t>
      </w:r>
      <w:r w:rsidR="007B2816">
        <w:t xml:space="preserve">any </w:t>
      </w:r>
      <w:r w:rsidR="00785280" w:rsidRPr="0011727A">
        <w:t>other individual after considering t</w:t>
      </w:r>
      <w:r w:rsidRPr="0011727A">
        <w:t>he factors in Section 613</w:t>
      </w:r>
      <w:r w:rsidR="00785280" w:rsidRPr="0011727A">
        <w:t>(</w:t>
      </w:r>
      <w:r w:rsidR="001D6E36" w:rsidRPr="0011727A">
        <w:t>a</w:t>
      </w:r>
      <w:r w:rsidR="00785280" w:rsidRPr="0011727A">
        <w:t>)</w:t>
      </w:r>
      <w:r w:rsidR="00950034" w:rsidRPr="0011727A">
        <w:t xml:space="preserve"> and (b)</w:t>
      </w:r>
      <w:r w:rsidR="001D6E36" w:rsidRPr="0011727A">
        <w:t>.</w:t>
      </w:r>
    </w:p>
    <w:p w14:paraId="34244FD3" w14:textId="7FDA9D3A" w:rsidR="00785280" w:rsidRPr="0011727A" w:rsidRDefault="00EE19EA" w:rsidP="00E6018A">
      <w:pPr>
        <w:widowControl w:val="0"/>
        <w:spacing w:line="480" w:lineRule="auto"/>
        <w:ind w:firstLine="720"/>
      </w:pPr>
      <w:r w:rsidRPr="0011727A">
        <w:t>(</w:t>
      </w:r>
      <w:r w:rsidR="00CB3D9A" w:rsidRPr="0011727A">
        <w:t>g</w:t>
      </w:r>
      <w:r w:rsidR="001D6E36" w:rsidRPr="0011727A">
        <w:t xml:space="preserve">) If </w:t>
      </w:r>
      <w:r w:rsidR="00CB3D9A" w:rsidRPr="0011727A">
        <w:t xml:space="preserve">an </w:t>
      </w:r>
      <w:r w:rsidR="001D6E36" w:rsidRPr="0011727A">
        <w:t xml:space="preserve">individual requesting genetic testing is barred under </w:t>
      </w:r>
      <w:r w:rsidR="00CB3D9A" w:rsidRPr="0011727A">
        <w:t>[</w:t>
      </w:r>
      <w:r w:rsidR="001D6E36" w:rsidRPr="0011727A">
        <w:t>Article</w:t>
      </w:r>
      <w:r w:rsidR="00CB3D9A" w:rsidRPr="0011727A">
        <w:t>]</w:t>
      </w:r>
      <w:r w:rsidR="001D6E36" w:rsidRPr="0011727A">
        <w:t xml:space="preserve"> 6 from establishing the individual’s parentage, the court </w:t>
      </w:r>
      <w:r w:rsidR="00CB3D9A" w:rsidRPr="0011727A">
        <w:t xml:space="preserve">shall </w:t>
      </w:r>
      <w:r w:rsidR="001D6E36" w:rsidRPr="0011727A">
        <w:t>deny the request for genetic testing</w:t>
      </w:r>
      <w:r w:rsidR="00785280" w:rsidRPr="0011727A">
        <w:t xml:space="preserve">. </w:t>
      </w:r>
      <w:r w:rsidR="00352293" w:rsidRPr="0011727A">
        <w:t xml:space="preserve"> </w:t>
      </w:r>
    </w:p>
    <w:p w14:paraId="7E951ED4" w14:textId="32252D0D" w:rsidR="00CB3D9A" w:rsidRPr="0011727A" w:rsidRDefault="00CB3D9A" w:rsidP="00E6018A">
      <w:pPr>
        <w:widowControl w:val="0"/>
        <w:spacing w:line="480" w:lineRule="auto"/>
      </w:pPr>
      <w:r w:rsidRPr="0011727A">
        <w:lastRenderedPageBreak/>
        <w:tab/>
        <w:t xml:space="preserve">(h) An order under this section for genetic testing is enforceable by contempt. </w:t>
      </w:r>
    </w:p>
    <w:p w14:paraId="2345A100" w14:textId="3153BC04" w:rsidR="00F0727B" w:rsidRPr="0011727A" w:rsidRDefault="00B25521" w:rsidP="00E6018A">
      <w:pPr>
        <w:pStyle w:val="Heading2"/>
        <w:ind w:firstLine="720"/>
      </w:pPr>
      <w:bookmarkStart w:id="1513" w:name="_Toc444787239"/>
      <w:bookmarkStart w:id="1514" w:name="_Toc479757576"/>
      <w:bookmarkStart w:id="1515" w:name="_Toc488146722"/>
      <w:bookmarkStart w:id="1516" w:name="_Toc493666598"/>
      <w:r w:rsidRPr="0011727A">
        <w:t>SECTION 504</w:t>
      </w:r>
      <w:r w:rsidR="00F0727B" w:rsidRPr="0011727A">
        <w:t xml:space="preserve">. </w:t>
      </w:r>
      <w:r w:rsidR="00E03942" w:rsidRPr="0011727A">
        <w:t xml:space="preserve"> </w:t>
      </w:r>
      <w:r w:rsidR="00F0727B" w:rsidRPr="0011727A">
        <w:t>REQUIREMENTS FOR GENETIC TESTING.</w:t>
      </w:r>
      <w:bookmarkEnd w:id="1513"/>
      <w:bookmarkEnd w:id="1514"/>
      <w:bookmarkEnd w:id="1515"/>
      <w:bookmarkEnd w:id="1516"/>
      <w:r w:rsidR="00F0727B" w:rsidRPr="0011727A">
        <w:fldChar w:fldCharType="begin"/>
      </w:r>
      <w:r w:rsidR="00F0727B" w:rsidRPr="0011727A">
        <w:instrText xml:space="preserve"> TC \l2 "SECTION 50</w:instrText>
      </w:r>
      <w:r w:rsidR="00EB7625" w:rsidRPr="0011727A">
        <w:instrText>4</w:instrText>
      </w:r>
      <w:r w:rsidR="00F0727B" w:rsidRPr="0011727A">
        <w:instrText>. REQUIREMENTS FOR GENETIC TESTING.</w:instrText>
      </w:r>
      <w:r w:rsidR="00F0727B" w:rsidRPr="0011727A">
        <w:fldChar w:fldCharType="end"/>
      </w:r>
    </w:p>
    <w:p w14:paraId="413E4E39" w14:textId="07E7AA35" w:rsidR="00F0727B" w:rsidRPr="0011727A" w:rsidRDefault="00D55DB6" w:rsidP="00E6018A">
      <w:pPr>
        <w:widowControl w:val="0"/>
        <w:spacing w:line="480" w:lineRule="auto"/>
      </w:pPr>
      <w:r w:rsidRPr="0011727A">
        <w:tab/>
      </w:r>
      <w:r w:rsidR="00F0727B" w:rsidRPr="0011727A">
        <w:t xml:space="preserve">(a) Genetic testing must be of a type reasonably relied </w:t>
      </w:r>
      <w:r w:rsidR="00B25521" w:rsidRPr="0011727A">
        <w:t>on</w:t>
      </w:r>
      <w:r w:rsidR="00F0727B" w:rsidRPr="0011727A">
        <w:t xml:space="preserve"> by experts in the field of genetic testing and performed in a testing laboratory accredited by:</w:t>
      </w:r>
    </w:p>
    <w:p w14:paraId="09AAE543" w14:textId="188B43BC" w:rsidR="00F0727B" w:rsidRPr="0011727A" w:rsidRDefault="00F0727B" w:rsidP="00E6018A">
      <w:pPr>
        <w:widowControl w:val="0"/>
        <w:spacing w:line="480" w:lineRule="auto"/>
      </w:pPr>
      <w:r w:rsidRPr="0011727A">
        <w:tab/>
      </w:r>
      <w:r w:rsidRPr="0011727A">
        <w:tab/>
        <w:t xml:space="preserve">(1) </w:t>
      </w:r>
      <w:r w:rsidR="00CB3D9A" w:rsidRPr="0011727A">
        <w:t xml:space="preserve">the </w:t>
      </w:r>
      <w:r w:rsidR="0088731E" w:rsidRPr="0011727A">
        <w:t xml:space="preserve">AABB, </w:t>
      </w:r>
      <w:r w:rsidR="00617652" w:rsidRPr="0011727A">
        <w:t>former</w:t>
      </w:r>
      <w:r w:rsidR="00F26476" w:rsidRPr="0011727A">
        <w:t>ly</w:t>
      </w:r>
      <w:r w:rsidR="00617652" w:rsidRPr="0011727A">
        <w:t xml:space="preserve"> known as the </w:t>
      </w:r>
      <w:r w:rsidRPr="0011727A">
        <w:t>American Association of Blood Banks, o</w:t>
      </w:r>
      <w:r w:rsidR="0042471E" w:rsidRPr="0011727A">
        <w:t xml:space="preserve">r a successor to its functions; </w:t>
      </w:r>
      <w:r w:rsidRPr="0011727A">
        <w:t>or</w:t>
      </w:r>
    </w:p>
    <w:p w14:paraId="7C29DE7A" w14:textId="7610B015" w:rsidR="007F5C00" w:rsidRPr="0011727A" w:rsidRDefault="00D55DB6" w:rsidP="00E6018A">
      <w:pPr>
        <w:widowControl w:val="0"/>
        <w:spacing w:line="480" w:lineRule="auto"/>
      </w:pPr>
      <w:r w:rsidRPr="0011727A">
        <w:tab/>
      </w:r>
      <w:r w:rsidRPr="0011727A">
        <w:tab/>
      </w:r>
      <w:r w:rsidR="00224B11" w:rsidRPr="0011727A">
        <w:t>(</w:t>
      </w:r>
      <w:r w:rsidR="00617652" w:rsidRPr="0011727A">
        <w:t>2</w:t>
      </w:r>
      <w:r w:rsidR="00F0727B" w:rsidRPr="0011727A">
        <w:t xml:space="preserve">) an accrediting body designated by the </w:t>
      </w:r>
      <w:r w:rsidR="00F77DF5" w:rsidRPr="0011727A">
        <w:t>Secretary</w:t>
      </w:r>
      <w:r w:rsidR="007F5C00" w:rsidRPr="0011727A">
        <w:t xml:space="preserve"> of the United States</w:t>
      </w:r>
      <w:r w:rsidR="00F77DF5" w:rsidRPr="0011727A">
        <w:rPr>
          <w:strike/>
        </w:rPr>
        <w:t xml:space="preserve"> </w:t>
      </w:r>
      <w:r w:rsidR="00BF3B45" w:rsidRPr="0011727A">
        <w:t xml:space="preserve">Department </w:t>
      </w:r>
      <w:r w:rsidR="00F0727B" w:rsidRPr="0011727A">
        <w:t>of Health and Human Services.</w:t>
      </w:r>
    </w:p>
    <w:p w14:paraId="6D48F5CA" w14:textId="24D57C6F" w:rsidR="00F0727B" w:rsidRPr="0011727A" w:rsidRDefault="00D55DB6" w:rsidP="00E6018A">
      <w:pPr>
        <w:widowControl w:val="0"/>
        <w:spacing w:line="480" w:lineRule="auto"/>
      </w:pPr>
      <w:r w:rsidRPr="0011727A">
        <w:tab/>
      </w:r>
      <w:r w:rsidR="00F0727B" w:rsidRPr="0011727A">
        <w:t xml:space="preserve">(b) A specimen used in genetic testing may consist of </w:t>
      </w:r>
      <w:r w:rsidR="00CB3D9A" w:rsidRPr="0011727A">
        <w:t>a</w:t>
      </w:r>
      <w:r w:rsidR="00F0727B" w:rsidRPr="0011727A">
        <w:t xml:space="preserve"> sample or a combination of samples of blood, buccal cells, bone, hair, or other body tissue or fluid. The specimen used in the testing need not be of the same kind for each individual undergoing genetic testing.</w:t>
      </w:r>
    </w:p>
    <w:p w14:paraId="230A2FCF" w14:textId="4498F9EC" w:rsidR="00F0727B" w:rsidRPr="0011727A" w:rsidRDefault="00D55DB6" w:rsidP="00E6018A">
      <w:pPr>
        <w:widowControl w:val="0"/>
        <w:spacing w:line="480" w:lineRule="auto"/>
      </w:pPr>
      <w:r w:rsidRPr="0011727A">
        <w:tab/>
      </w:r>
      <w:r w:rsidR="00F0727B" w:rsidRPr="0011727A">
        <w:t>(c) Based on the ethnic or racial group of an individual</w:t>
      </w:r>
      <w:r w:rsidR="00B25521" w:rsidRPr="0011727A">
        <w:t xml:space="preserve"> undergoing genetic testing, a </w:t>
      </w:r>
      <w:r w:rsidR="00F0727B" w:rsidRPr="0011727A">
        <w:t xml:space="preserve">testing laboratory </w:t>
      </w:r>
      <w:r w:rsidR="00CB3D9A" w:rsidRPr="0011727A">
        <w:t xml:space="preserve">shall </w:t>
      </w:r>
      <w:r w:rsidR="00F0727B" w:rsidRPr="0011727A">
        <w:t xml:space="preserve">determine the databases from which to select frequencies for use in </w:t>
      </w:r>
      <w:r w:rsidR="00B25521" w:rsidRPr="0011727A">
        <w:t xml:space="preserve">calculating </w:t>
      </w:r>
      <w:r w:rsidR="006655B4" w:rsidRPr="0011727A">
        <w:t xml:space="preserve">a </w:t>
      </w:r>
      <w:r w:rsidR="000E1557" w:rsidRPr="0011727A">
        <w:t>relationship index</w:t>
      </w:r>
      <w:r w:rsidR="00F0727B" w:rsidRPr="0011727A">
        <w:t xml:space="preserve">. If </w:t>
      </w:r>
      <w:r w:rsidR="00CB3D9A" w:rsidRPr="0011727A">
        <w:t xml:space="preserve">an individual </w:t>
      </w:r>
      <w:r w:rsidR="00CE5585" w:rsidRPr="0011727A">
        <w:t xml:space="preserve">or a child-support agency </w:t>
      </w:r>
      <w:r w:rsidR="00CB3D9A" w:rsidRPr="0011727A">
        <w:t>objects</w:t>
      </w:r>
      <w:r w:rsidR="00F0727B" w:rsidRPr="0011727A">
        <w:t xml:space="preserve"> to the laboratory’s choice, the following rules apply:</w:t>
      </w:r>
    </w:p>
    <w:p w14:paraId="58D8E18E" w14:textId="34339F79" w:rsidR="00F0727B" w:rsidRPr="0011727A" w:rsidRDefault="00D55DB6" w:rsidP="00E6018A">
      <w:pPr>
        <w:widowControl w:val="0"/>
        <w:spacing w:line="480" w:lineRule="auto"/>
      </w:pPr>
      <w:r w:rsidRPr="0011727A">
        <w:tab/>
      </w:r>
      <w:r w:rsidRPr="0011727A">
        <w:tab/>
      </w:r>
      <w:r w:rsidR="00F0727B" w:rsidRPr="0011727A">
        <w:t xml:space="preserve">(1) </w:t>
      </w:r>
      <w:r w:rsidR="0032545C" w:rsidRPr="0011727A">
        <w:t>No</w:t>
      </w:r>
      <w:r w:rsidR="00CB3D9A" w:rsidRPr="0011727A">
        <w:t>t</w:t>
      </w:r>
      <w:r w:rsidR="0032545C" w:rsidRPr="0011727A">
        <w:t xml:space="preserve"> later than </w:t>
      </w:r>
      <w:r w:rsidR="00BD2C03" w:rsidRPr="0011727A">
        <w:t>30 days after receipt of the report of the test, t</w:t>
      </w:r>
      <w:r w:rsidR="00F0727B" w:rsidRPr="0011727A">
        <w:t xml:space="preserve">he </w:t>
      </w:r>
      <w:r w:rsidR="007B2816" w:rsidRPr="0011727A">
        <w:t xml:space="preserve">objecting </w:t>
      </w:r>
      <w:r w:rsidR="00F0727B" w:rsidRPr="0011727A">
        <w:t xml:space="preserve">individual </w:t>
      </w:r>
      <w:r w:rsidR="00C330A3" w:rsidRPr="0011727A">
        <w:t xml:space="preserve">or child-support agency </w:t>
      </w:r>
      <w:r w:rsidR="00F0727B" w:rsidRPr="0011727A">
        <w:t>may</w:t>
      </w:r>
      <w:r w:rsidR="00BD2C03" w:rsidRPr="0011727A">
        <w:t xml:space="preserve"> </w:t>
      </w:r>
      <w:r w:rsidR="007B2816">
        <w:t>request</w:t>
      </w:r>
      <w:r w:rsidR="007B2816" w:rsidRPr="0011727A">
        <w:t xml:space="preserve"> </w:t>
      </w:r>
      <w:r w:rsidR="00BD2C03" w:rsidRPr="0011727A">
        <w:t>the court</w:t>
      </w:r>
      <w:r w:rsidR="00776B9F" w:rsidRPr="0011727A">
        <w:t xml:space="preserve"> to</w:t>
      </w:r>
      <w:r w:rsidR="00F0727B" w:rsidRPr="0011727A">
        <w:t xml:space="preserve"> requir</w:t>
      </w:r>
      <w:r w:rsidR="00CB3D9A" w:rsidRPr="0011727A">
        <w:t>e</w:t>
      </w:r>
      <w:r w:rsidR="00F0727B" w:rsidRPr="0011727A">
        <w:t xml:space="preserve"> the laboratory to recalculate the </w:t>
      </w:r>
      <w:r w:rsidR="000E1557" w:rsidRPr="0011727A">
        <w:t>relationship index</w:t>
      </w:r>
      <w:r w:rsidR="0009581A" w:rsidRPr="0011727A">
        <w:t xml:space="preserve"> </w:t>
      </w:r>
      <w:r w:rsidR="00F0727B" w:rsidRPr="0011727A">
        <w:t>using an ethnic or racial group different from that used by the laboratory.</w:t>
      </w:r>
    </w:p>
    <w:p w14:paraId="1351D7C2" w14:textId="4729F6FD" w:rsidR="00F0727B" w:rsidRPr="0011727A" w:rsidRDefault="00D55DB6" w:rsidP="00E6018A">
      <w:pPr>
        <w:widowControl w:val="0"/>
        <w:spacing w:line="480" w:lineRule="auto"/>
      </w:pPr>
      <w:r w:rsidRPr="0011727A">
        <w:tab/>
      </w:r>
      <w:r w:rsidRPr="0011727A">
        <w:tab/>
      </w:r>
      <w:r w:rsidR="00F0727B" w:rsidRPr="0011727A">
        <w:t xml:space="preserve">(2) The individual </w:t>
      </w:r>
      <w:r w:rsidR="00C330A3" w:rsidRPr="0011727A">
        <w:t xml:space="preserve">or the child-support agency </w:t>
      </w:r>
      <w:r w:rsidR="00F0727B" w:rsidRPr="0011727A">
        <w:t xml:space="preserve">objecting to the </w:t>
      </w:r>
      <w:r w:rsidR="007B2816">
        <w:t xml:space="preserve">laboratory’s </w:t>
      </w:r>
      <w:r w:rsidR="00F0727B" w:rsidRPr="0011727A">
        <w:t xml:space="preserve">choice </w:t>
      </w:r>
      <w:r w:rsidR="007B2816">
        <w:t>under this subsection</w:t>
      </w:r>
      <w:r w:rsidR="0032545C" w:rsidRPr="0011727A">
        <w:t xml:space="preserve"> </w:t>
      </w:r>
      <w:r w:rsidR="00CB3D9A" w:rsidRPr="0011727A">
        <w:t>shall</w:t>
      </w:r>
      <w:r w:rsidR="00F0727B" w:rsidRPr="0011727A">
        <w:t>:</w:t>
      </w:r>
    </w:p>
    <w:p w14:paraId="45CEF8C8" w14:textId="4503DAEE" w:rsidR="00F0727B" w:rsidRPr="0011727A" w:rsidRDefault="00D55DB6" w:rsidP="00E6018A">
      <w:pPr>
        <w:widowControl w:val="0"/>
        <w:spacing w:line="480" w:lineRule="auto"/>
      </w:pPr>
      <w:r w:rsidRPr="0011727A">
        <w:tab/>
      </w:r>
      <w:r w:rsidRPr="0011727A">
        <w:tab/>
      </w:r>
      <w:r w:rsidRPr="0011727A">
        <w:tab/>
      </w:r>
      <w:r w:rsidR="00F0727B" w:rsidRPr="0011727A">
        <w:t xml:space="preserve">(A) if </w:t>
      </w:r>
      <w:r w:rsidR="00853AA5">
        <w:t xml:space="preserve">the requested </w:t>
      </w:r>
      <w:r w:rsidR="00F0727B" w:rsidRPr="0011727A">
        <w:t>frequencies are not available to the laboratory for the ethnic or racial group requested, provide the requested frequencies compiled in a manner recognized by accrediting bodies; or</w:t>
      </w:r>
    </w:p>
    <w:p w14:paraId="302AD930" w14:textId="71BE7BE9" w:rsidR="00F0727B" w:rsidRPr="0011727A" w:rsidRDefault="00D55DB6" w:rsidP="00E6018A">
      <w:pPr>
        <w:widowControl w:val="0"/>
        <w:spacing w:line="480" w:lineRule="auto"/>
      </w:pPr>
      <w:r w:rsidRPr="0011727A">
        <w:lastRenderedPageBreak/>
        <w:tab/>
      </w:r>
      <w:r w:rsidRPr="0011727A">
        <w:tab/>
      </w:r>
      <w:r w:rsidRPr="0011727A">
        <w:tab/>
      </w:r>
      <w:r w:rsidR="00F0727B" w:rsidRPr="0011727A">
        <w:t>(B) engage another laboratory to perform the calculations.</w:t>
      </w:r>
    </w:p>
    <w:p w14:paraId="76DAD9AE" w14:textId="3B79A193" w:rsidR="00F0727B" w:rsidRPr="0011727A" w:rsidRDefault="00D55DB6" w:rsidP="00E6018A">
      <w:pPr>
        <w:widowControl w:val="0"/>
        <w:spacing w:line="480" w:lineRule="auto"/>
      </w:pPr>
      <w:r w:rsidRPr="0011727A">
        <w:tab/>
      </w:r>
      <w:r w:rsidRPr="0011727A">
        <w:tab/>
      </w:r>
      <w:r w:rsidR="00F0727B" w:rsidRPr="0011727A">
        <w:t xml:space="preserve">(3) The laboratory may use its own statistical estimate if there is a question which ethnic or racial group is appropriate. </w:t>
      </w:r>
      <w:r w:rsidR="007B2816">
        <w:t>T</w:t>
      </w:r>
      <w:r w:rsidR="00F0727B" w:rsidRPr="0011727A">
        <w:t xml:space="preserve">he laboratory </w:t>
      </w:r>
      <w:r w:rsidR="00CB3D9A" w:rsidRPr="0011727A">
        <w:t xml:space="preserve">shall </w:t>
      </w:r>
      <w:r w:rsidR="00F0727B" w:rsidRPr="0011727A">
        <w:t>calculate the frequencies using statistics</w:t>
      </w:r>
      <w:r w:rsidR="007B2816">
        <w:t>, if available,</w:t>
      </w:r>
      <w:r w:rsidR="00F0727B" w:rsidRPr="0011727A">
        <w:t xml:space="preserve"> for any other ethnic or racial group requested.</w:t>
      </w:r>
    </w:p>
    <w:p w14:paraId="44DDE0D8" w14:textId="24835A98" w:rsidR="00F0727B" w:rsidRPr="0011727A" w:rsidRDefault="00D55DB6" w:rsidP="00E6018A">
      <w:pPr>
        <w:widowControl w:val="0"/>
        <w:spacing w:line="480" w:lineRule="auto"/>
      </w:pPr>
      <w:r w:rsidRPr="0011727A">
        <w:tab/>
      </w:r>
      <w:r w:rsidR="00F0727B" w:rsidRPr="0011727A">
        <w:t xml:space="preserve">(d) If, after recalculation </w:t>
      </w:r>
      <w:r w:rsidR="0032545C" w:rsidRPr="0011727A">
        <w:t xml:space="preserve">of the </w:t>
      </w:r>
      <w:r w:rsidR="00F56B4F" w:rsidRPr="0011727A">
        <w:t>relationship index</w:t>
      </w:r>
      <w:r w:rsidR="0032545C" w:rsidRPr="0011727A">
        <w:t xml:space="preserve"> under subsection (c) </w:t>
      </w:r>
      <w:r w:rsidR="00F0727B" w:rsidRPr="0011727A">
        <w:t xml:space="preserve">using a different ethnic or racial group, genetic testing </w:t>
      </w:r>
      <w:r w:rsidR="00CC7DFE" w:rsidRPr="0011727A">
        <w:t>under Section 506</w:t>
      </w:r>
      <w:r w:rsidR="00CC7DFE">
        <w:t xml:space="preserve"> </w:t>
      </w:r>
      <w:r w:rsidR="00F0727B" w:rsidRPr="0011727A">
        <w:t>does not identify</w:t>
      </w:r>
      <w:r w:rsidR="0009581A" w:rsidRPr="0011727A">
        <w:t xml:space="preserve"> </w:t>
      </w:r>
      <w:r w:rsidR="000E1557" w:rsidRPr="0011727A">
        <w:t>an individual</w:t>
      </w:r>
      <w:r w:rsidR="0009581A" w:rsidRPr="0011727A">
        <w:t xml:space="preserve"> </w:t>
      </w:r>
      <w:r w:rsidR="00F0727B" w:rsidRPr="0011727A">
        <w:t xml:space="preserve">as </w:t>
      </w:r>
      <w:r w:rsidR="00A4539B" w:rsidRPr="0011727A">
        <w:t>a</w:t>
      </w:r>
      <w:r w:rsidR="00F0727B" w:rsidRPr="0011727A">
        <w:t xml:space="preserve"> </w:t>
      </w:r>
      <w:r w:rsidR="00B0460B" w:rsidRPr="0011727A">
        <w:t xml:space="preserve">genetic </w:t>
      </w:r>
      <w:r w:rsidR="000E1557" w:rsidRPr="0011727A">
        <w:t xml:space="preserve">parent </w:t>
      </w:r>
      <w:r w:rsidR="0032545C" w:rsidRPr="0011727A">
        <w:t>of a child</w:t>
      </w:r>
      <w:r w:rsidR="00F0727B" w:rsidRPr="0011727A">
        <w:t xml:space="preserve">, </w:t>
      </w:r>
      <w:r w:rsidR="0032545C" w:rsidRPr="0011727A">
        <w:t xml:space="preserve">the court may require </w:t>
      </w:r>
      <w:r w:rsidR="00F0727B" w:rsidRPr="0011727A">
        <w:t>an individual who has been tested to submit to additional genetic testing</w:t>
      </w:r>
      <w:r w:rsidR="00CB3D9A" w:rsidRPr="0011727A">
        <w:t xml:space="preserve"> to identify a genetic parent</w:t>
      </w:r>
      <w:r w:rsidR="00F0727B" w:rsidRPr="0011727A">
        <w:t>.</w:t>
      </w:r>
    </w:p>
    <w:p w14:paraId="746F4052" w14:textId="79CB6289" w:rsidR="00F0727B" w:rsidRPr="0011727A" w:rsidRDefault="0032545C" w:rsidP="00E6018A">
      <w:pPr>
        <w:pStyle w:val="Heading2"/>
        <w:ind w:firstLine="720"/>
      </w:pPr>
      <w:bookmarkStart w:id="1517" w:name="_Toc444787240"/>
      <w:bookmarkStart w:id="1518" w:name="_Toc479757577"/>
      <w:bookmarkStart w:id="1519" w:name="_Toc488146723"/>
      <w:bookmarkStart w:id="1520" w:name="_Toc493666599"/>
      <w:r w:rsidRPr="0011727A">
        <w:t>SECTION 505</w:t>
      </w:r>
      <w:r w:rsidR="00F0727B" w:rsidRPr="0011727A">
        <w:t xml:space="preserve">. </w:t>
      </w:r>
      <w:r w:rsidR="00E03942" w:rsidRPr="0011727A">
        <w:t xml:space="preserve"> </w:t>
      </w:r>
      <w:r w:rsidR="00F0727B" w:rsidRPr="0011727A">
        <w:t>REPORT OF GENETIC TESTING.</w:t>
      </w:r>
      <w:bookmarkEnd w:id="1517"/>
      <w:bookmarkEnd w:id="1518"/>
      <w:bookmarkEnd w:id="1519"/>
      <w:bookmarkEnd w:id="1520"/>
      <w:r w:rsidR="00F0727B" w:rsidRPr="0011727A">
        <w:fldChar w:fldCharType="begin"/>
      </w:r>
      <w:r w:rsidR="00F0727B" w:rsidRPr="0011727A">
        <w:instrText xml:space="preserve"> TC \l2 "</w:instrText>
      </w:r>
      <w:r w:rsidR="00F0727B" w:rsidRPr="0011727A">
        <w:tab/>
        <w:instrText>SECTION 50</w:instrText>
      </w:r>
      <w:r w:rsidR="00EB7625" w:rsidRPr="0011727A">
        <w:instrText>5</w:instrText>
      </w:r>
      <w:r w:rsidR="00F0727B" w:rsidRPr="0011727A">
        <w:instrText>. REPORT OF GENETIC TESTING.</w:instrText>
      </w:r>
      <w:r w:rsidR="00F0727B" w:rsidRPr="0011727A">
        <w:fldChar w:fldCharType="end"/>
      </w:r>
    </w:p>
    <w:p w14:paraId="6B0390CF" w14:textId="12CA3F90" w:rsidR="00F0727B" w:rsidRPr="0011727A" w:rsidRDefault="00D55DB6" w:rsidP="00E6018A">
      <w:pPr>
        <w:widowControl w:val="0"/>
        <w:spacing w:line="480" w:lineRule="auto"/>
      </w:pPr>
      <w:r w:rsidRPr="0011727A">
        <w:tab/>
      </w:r>
      <w:r w:rsidR="00F0727B" w:rsidRPr="0011727A">
        <w:t xml:space="preserve">(a) A report of genetic testing must be in a record and signed under penalty of perjury by a designee of the testing laboratory. A report </w:t>
      </w:r>
      <w:r w:rsidR="00901C9E" w:rsidRPr="0011727A">
        <w:t>complying with</w:t>
      </w:r>
      <w:r w:rsidR="00F0727B" w:rsidRPr="0011727A">
        <w:t xml:space="preserve"> the requirements of this [article] is self-authenticating.</w:t>
      </w:r>
    </w:p>
    <w:p w14:paraId="02D73B55" w14:textId="08B9F7CF" w:rsidR="00F0727B" w:rsidRPr="0011727A" w:rsidRDefault="00D55DB6" w:rsidP="00E6018A">
      <w:pPr>
        <w:widowControl w:val="0"/>
        <w:spacing w:line="480" w:lineRule="auto"/>
      </w:pPr>
      <w:r w:rsidRPr="0011727A">
        <w:tab/>
      </w:r>
      <w:r w:rsidR="00F0727B" w:rsidRPr="0011727A">
        <w:t xml:space="preserve">(b) Documentation from </w:t>
      </w:r>
      <w:r w:rsidR="0032545C" w:rsidRPr="0011727A">
        <w:t xml:space="preserve">a </w:t>
      </w:r>
      <w:r w:rsidR="00F0727B" w:rsidRPr="0011727A">
        <w:t xml:space="preserve">testing laboratory of the following information is sufficient to establish a reliable chain of custody </w:t>
      </w:r>
      <w:r w:rsidR="00CC7DFE">
        <w:t>and</w:t>
      </w:r>
      <w:r w:rsidR="00CC7DFE" w:rsidRPr="0011727A">
        <w:t xml:space="preserve"> </w:t>
      </w:r>
      <w:r w:rsidR="00F0727B" w:rsidRPr="0011727A">
        <w:t>allow the results of genetic testing to be admissible without testimony:</w:t>
      </w:r>
    </w:p>
    <w:p w14:paraId="160BCF2C" w14:textId="3F9B207A" w:rsidR="00F0727B" w:rsidRPr="0011727A" w:rsidRDefault="00F0727B" w:rsidP="00E6018A">
      <w:pPr>
        <w:widowControl w:val="0"/>
        <w:spacing w:line="480" w:lineRule="auto"/>
      </w:pPr>
      <w:r w:rsidRPr="0011727A">
        <w:tab/>
      </w:r>
      <w:r w:rsidRPr="0011727A">
        <w:tab/>
        <w:t xml:space="preserve">(1) the name and photograph of </w:t>
      </w:r>
      <w:r w:rsidR="00CC7DFE">
        <w:t>each</w:t>
      </w:r>
      <w:r w:rsidRPr="0011727A">
        <w:t xml:space="preserve"> individual whose specimen ha</w:t>
      </w:r>
      <w:r w:rsidR="00665BEE">
        <w:t>s</w:t>
      </w:r>
      <w:r w:rsidRPr="0011727A">
        <w:t xml:space="preserve"> been taken;</w:t>
      </w:r>
    </w:p>
    <w:p w14:paraId="5E1793AA" w14:textId="1DD4EECA" w:rsidR="00F0727B" w:rsidRPr="0011727A" w:rsidRDefault="00D55DB6" w:rsidP="00E6018A">
      <w:pPr>
        <w:widowControl w:val="0"/>
        <w:spacing w:line="480" w:lineRule="auto"/>
      </w:pPr>
      <w:r w:rsidRPr="0011727A">
        <w:tab/>
      </w:r>
      <w:r w:rsidRPr="0011727A">
        <w:tab/>
      </w:r>
      <w:r w:rsidR="00F0727B" w:rsidRPr="0011727A">
        <w:t xml:space="preserve">(2) the name of the individual who collected </w:t>
      </w:r>
      <w:r w:rsidR="00665BEE">
        <w:t>each</w:t>
      </w:r>
      <w:r w:rsidR="00F0727B" w:rsidRPr="0011727A">
        <w:t xml:space="preserve"> specimen;</w:t>
      </w:r>
    </w:p>
    <w:p w14:paraId="4988D8F1" w14:textId="4E8059C7" w:rsidR="00F0727B" w:rsidRPr="0011727A" w:rsidRDefault="00D55DB6" w:rsidP="00E6018A">
      <w:pPr>
        <w:widowControl w:val="0"/>
        <w:spacing w:line="480" w:lineRule="auto"/>
      </w:pPr>
      <w:r w:rsidRPr="0011727A">
        <w:tab/>
      </w:r>
      <w:r w:rsidRPr="0011727A">
        <w:tab/>
      </w:r>
      <w:r w:rsidR="00F0727B" w:rsidRPr="0011727A">
        <w:t xml:space="preserve">(3) the place and date </w:t>
      </w:r>
      <w:r w:rsidR="00665BEE">
        <w:t>each</w:t>
      </w:r>
      <w:r w:rsidR="00F0727B" w:rsidRPr="0011727A">
        <w:t xml:space="preserve"> specimen w</w:t>
      </w:r>
      <w:r w:rsidR="00665BEE">
        <w:t>as</w:t>
      </w:r>
      <w:r w:rsidR="00F0727B" w:rsidRPr="0011727A">
        <w:t xml:space="preserve"> collected;</w:t>
      </w:r>
    </w:p>
    <w:p w14:paraId="21F77CE1" w14:textId="51155E34" w:rsidR="00F0727B" w:rsidRPr="0011727A" w:rsidRDefault="00D55DB6" w:rsidP="00E6018A">
      <w:pPr>
        <w:widowControl w:val="0"/>
        <w:spacing w:line="480" w:lineRule="auto"/>
      </w:pPr>
      <w:r w:rsidRPr="0011727A">
        <w:tab/>
      </w:r>
      <w:r w:rsidRPr="0011727A">
        <w:tab/>
      </w:r>
      <w:r w:rsidR="00F0727B" w:rsidRPr="0011727A">
        <w:t xml:space="preserve">(4) the name of the individual who received </w:t>
      </w:r>
      <w:r w:rsidR="00665BEE">
        <w:t>each</w:t>
      </w:r>
      <w:r w:rsidR="00F0727B" w:rsidRPr="0011727A">
        <w:t xml:space="preserve"> specimen in the testing laboratory; and</w:t>
      </w:r>
    </w:p>
    <w:p w14:paraId="2E7E89B9" w14:textId="5435E4D4" w:rsidR="00F0727B" w:rsidRPr="0011727A" w:rsidRDefault="00D55DB6" w:rsidP="00E6018A">
      <w:pPr>
        <w:widowControl w:val="0"/>
        <w:spacing w:line="480" w:lineRule="auto"/>
      </w:pPr>
      <w:r w:rsidRPr="0011727A">
        <w:tab/>
      </w:r>
      <w:r w:rsidRPr="0011727A">
        <w:tab/>
      </w:r>
      <w:r w:rsidR="00F0727B" w:rsidRPr="0011727A">
        <w:t xml:space="preserve">(5) the date </w:t>
      </w:r>
      <w:r w:rsidR="00665BEE">
        <w:t>each</w:t>
      </w:r>
      <w:r w:rsidR="00F0727B" w:rsidRPr="0011727A">
        <w:t xml:space="preserve"> specimen w</w:t>
      </w:r>
      <w:r w:rsidR="00665BEE">
        <w:t>as</w:t>
      </w:r>
      <w:r w:rsidR="00F0727B" w:rsidRPr="0011727A">
        <w:t xml:space="preserve"> received.</w:t>
      </w:r>
    </w:p>
    <w:p w14:paraId="47764AB5" w14:textId="5F6D36A1" w:rsidR="00F0727B" w:rsidRPr="0011727A" w:rsidRDefault="00F0727B" w:rsidP="00E6018A">
      <w:pPr>
        <w:pStyle w:val="Heading2"/>
        <w:ind w:firstLine="720"/>
      </w:pPr>
      <w:bookmarkStart w:id="1521" w:name="_Toc444787241"/>
      <w:bookmarkStart w:id="1522" w:name="_Toc479757578"/>
      <w:bookmarkStart w:id="1523" w:name="_Toc488146724"/>
      <w:bookmarkStart w:id="1524" w:name="_Toc493666600"/>
      <w:r w:rsidRPr="0011727A">
        <w:t>S</w:t>
      </w:r>
      <w:r w:rsidR="0032545C" w:rsidRPr="0011727A">
        <w:t>ECTION 506</w:t>
      </w:r>
      <w:r w:rsidRPr="0011727A">
        <w:t xml:space="preserve">. </w:t>
      </w:r>
      <w:r w:rsidR="00E03942" w:rsidRPr="0011727A">
        <w:t xml:space="preserve"> </w:t>
      </w:r>
      <w:r w:rsidRPr="0011727A">
        <w:t>GENETIC TESTING RESULTS</w:t>
      </w:r>
      <w:r w:rsidR="006F3F77" w:rsidRPr="0011727A">
        <w:t>;</w:t>
      </w:r>
      <w:r w:rsidR="003B5E8C" w:rsidRPr="0011727A">
        <w:t xml:space="preserve"> </w:t>
      </w:r>
      <w:r w:rsidR="006F3F77" w:rsidRPr="0011727A">
        <w:t>CHALLENGE TO RESULTS</w:t>
      </w:r>
      <w:r w:rsidRPr="0011727A">
        <w:t>.</w:t>
      </w:r>
      <w:bookmarkEnd w:id="1521"/>
      <w:bookmarkEnd w:id="1522"/>
      <w:bookmarkEnd w:id="1523"/>
      <w:bookmarkEnd w:id="1524"/>
      <w:r w:rsidRPr="0011727A">
        <w:fldChar w:fldCharType="begin"/>
      </w:r>
      <w:r w:rsidRPr="0011727A">
        <w:instrText xml:space="preserve"> TC \l2 "SECTION 50</w:instrText>
      </w:r>
      <w:r w:rsidR="00EB7625" w:rsidRPr="0011727A">
        <w:instrText>6</w:instrText>
      </w:r>
      <w:r w:rsidRPr="0011727A">
        <w:instrText xml:space="preserve">. GENETIC TESTING RESULTS; </w:instrText>
      </w:r>
      <w:r w:rsidR="00EB7625" w:rsidRPr="0011727A">
        <w:instrText>CHALLENGE TO RESULTS</w:instrText>
      </w:r>
      <w:r w:rsidRPr="0011727A">
        <w:instrText>.</w:instrText>
      </w:r>
      <w:r w:rsidRPr="0011727A">
        <w:fldChar w:fldCharType="end"/>
      </w:r>
    </w:p>
    <w:p w14:paraId="201CED0E" w14:textId="1E558367" w:rsidR="00F0727B" w:rsidRPr="0011727A" w:rsidRDefault="00D55DB6" w:rsidP="00E6018A">
      <w:pPr>
        <w:widowControl w:val="0"/>
        <w:spacing w:line="480" w:lineRule="auto"/>
      </w:pPr>
      <w:r w:rsidRPr="0011727A">
        <w:tab/>
      </w:r>
      <w:r w:rsidR="00F0727B" w:rsidRPr="0011727A">
        <w:t xml:space="preserve">(a) </w:t>
      </w:r>
      <w:r w:rsidR="00207B69" w:rsidRPr="0011727A">
        <w:t xml:space="preserve">Subject to </w:t>
      </w:r>
      <w:r w:rsidR="00901C9E" w:rsidRPr="0011727A">
        <w:t xml:space="preserve">a </w:t>
      </w:r>
      <w:r w:rsidR="00207B69" w:rsidRPr="0011727A">
        <w:t xml:space="preserve">challenge under subsection (b), </w:t>
      </w:r>
      <w:r w:rsidR="000E1557" w:rsidRPr="0011727A">
        <w:t>an individual</w:t>
      </w:r>
      <w:r w:rsidR="0009581A" w:rsidRPr="0011727A">
        <w:t xml:space="preserve"> </w:t>
      </w:r>
      <w:r w:rsidR="00F0727B" w:rsidRPr="0011727A">
        <w:t xml:space="preserve">is identified </w:t>
      </w:r>
      <w:r w:rsidR="00344B6B" w:rsidRPr="0011727A">
        <w:t xml:space="preserve">under this [act] </w:t>
      </w:r>
      <w:r w:rsidR="00F0727B" w:rsidRPr="0011727A">
        <w:lastRenderedPageBreak/>
        <w:t xml:space="preserve">as </w:t>
      </w:r>
      <w:r w:rsidR="006655B4" w:rsidRPr="0011727A">
        <w:t xml:space="preserve">a </w:t>
      </w:r>
      <w:r w:rsidR="00B0460B" w:rsidRPr="0011727A">
        <w:t xml:space="preserve">genetic </w:t>
      </w:r>
      <w:r w:rsidR="000E1557" w:rsidRPr="0011727A">
        <w:t xml:space="preserve">parent </w:t>
      </w:r>
      <w:r w:rsidR="00F0727B" w:rsidRPr="0011727A">
        <w:t>of a child</w:t>
      </w:r>
      <w:r w:rsidR="00207B69" w:rsidRPr="0011727A">
        <w:t xml:space="preserve"> </w:t>
      </w:r>
      <w:r w:rsidR="00F0727B" w:rsidRPr="0011727A">
        <w:t xml:space="preserve">if genetic testing complies with this [article] and the results </w:t>
      </w:r>
      <w:r w:rsidR="00344B6B" w:rsidRPr="0011727A">
        <w:t>of the testing disclose</w:t>
      </w:r>
      <w:r w:rsidR="00F0727B" w:rsidRPr="0011727A">
        <w:t>:</w:t>
      </w:r>
    </w:p>
    <w:p w14:paraId="10BEE9C3" w14:textId="7F551CF6" w:rsidR="00F0727B" w:rsidRPr="0011727A" w:rsidRDefault="00D55DB6" w:rsidP="00E6018A">
      <w:pPr>
        <w:widowControl w:val="0"/>
        <w:spacing w:line="480" w:lineRule="auto"/>
      </w:pPr>
      <w:r w:rsidRPr="0011727A">
        <w:tab/>
      </w:r>
      <w:r w:rsidRPr="0011727A">
        <w:tab/>
      </w:r>
      <w:r w:rsidR="00F0727B" w:rsidRPr="0011727A">
        <w:t>(1) the</w:t>
      </w:r>
      <w:r w:rsidR="0009581A" w:rsidRPr="0011727A">
        <w:t xml:space="preserve"> </w:t>
      </w:r>
      <w:r w:rsidR="000E1557" w:rsidRPr="0011727A">
        <w:t xml:space="preserve">individual </w:t>
      </w:r>
      <w:r w:rsidR="00F0727B" w:rsidRPr="0011727A">
        <w:t xml:space="preserve">has at least a 99 percent probability </w:t>
      </w:r>
      <w:r w:rsidR="000E1557" w:rsidRPr="0011727A">
        <w:t>of parentage</w:t>
      </w:r>
      <w:r w:rsidR="00F0727B" w:rsidRPr="0011727A">
        <w:t xml:space="preserve">, using a prior probability of 0.50, as calculated by using the combined </w:t>
      </w:r>
      <w:r w:rsidR="00F56B4F" w:rsidRPr="0011727A">
        <w:t xml:space="preserve">relationship </w:t>
      </w:r>
      <w:r w:rsidR="00F0727B" w:rsidRPr="0011727A">
        <w:t>index obtained in the testing; and</w:t>
      </w:r>
    </w:p>
    <w:p w14:paraId="071A8FBF" w14:textId="143CD26E" w:rsidR="00F0727B" w:rsidRPr="0011727A" w:rsidRDefault="00D55DB6" w:rsidP="00E6018A">
      <w:pPr>
        <w:widowControl w:val="0"/>
        <w:spacing w:line="480" w:lineRule="auto"/>
      </w:pPr>
      <w:r w:rsidRPr="0011727A">
        <w:tab/>
      </w:r>
      <w:r w:rsidRPr="0011727A">
        <w:tab/>
      </w:r>
      <w:r w:rsidR="00F0727B" w:rsidRPr="0011727A">
        <w:t xml:space="preserve">(2) a combined </w:t>
      </w:r>
      <w:r w:rsidR="000E1557" w:rsidRPr="0011727A">
        <w:t xml:space="preserve">relationship </w:t>
      </w:r>
      <w:r w:rsidR="00F0727B" w:rsidRPr="0011727A">
        <w:t>index of at least 100 to 1.</w:t>
      </w:r>
    </w:p>
    <w:p w14:paraId="210944D1" w14:textId="368241B3" w:rsidR="00F0727B" w:rsidRPr="0011727A" w:rsidRDefault="00D55DB6" w:rsidP="00E6018A">
      <w:pPr>
        <w:widowControl w:val="0"/>
        <w:spacing w:line="480" w:lineRule="auto"/>
      </w:pPr>
      <w:r w:rsidRPr="0011727A">
        <w:tab/>
      </w:r>
      <w:r w:rsidR="00F0727B" w:rsidRPr="0011727A">
        <w:t xml:space="preserve">(b) </w:t>
      </w:r>
      <w:r w:rsidR="000E1557" w:rsidRPr="0011727A">
        <w:t xml:space="preserve">An individual </w:t>
      </w:r>
      <w:r w:rsidR="00F0727B" w:rsidRPr="0011727A">
        <w:t xml:space="preserve">identified under subsection (a) as </w:t>
      </w:r>
      <w:r w:rsidR="00E6413C" w:rsidRPr="0011727A">
        <w:t xml:space="preserve">a </w:t>
      </w:r>
      <w:r w:rsidR="0009581A" w:rsidRPr="0011727A">
        <w:t xml:space="preserve">genetic </w:t>
      </w:r>
      <w:r w:rsidR="000E1557" w:rsidRPr="0011727A">
        <w:t xml:space="preserve">parent </w:t>
      </w:r>
      <w:r w:rsidR="00F0727B" w:rsidRPr="0011727A">
        <w:t xml:space="preserve">of the child may </w:t>
      </w:r>
      <w:r w:rsidR="008C0839" w:rsidRPr="0011727A">
        <w:t xml:space="preserve">challenge </w:t>
      </w:r>
      <w:r w:rsidR="00F0727B" w:rsidRPr="0011727A">
        <w:t>the genetic testing results only by other genetic testing satisfying the requirements of this [article] which:</w:t>
      </w:r>
    </w:p>
    <w:p w14:paraId="7BA1C2C4" w14:textId="468611F6" w:rsidR="00F0727B" w:rsidRPr="0011727A" w:rsidRDefault="00D55DB6" w:rsidP="00E6018A">
      <w:pPr>
        <w:widowControl w:val="0"/>
        <w:spacing w:line="480" w:lineRule="auto"/>
      </w:pPr>
      <w:r w:rsidRPr="0011727A">
        <w:tab/>
      </w:r>
      <w:r w:rsidRPr="0011727A">
        <w:tab/>
      </w:r>
      <w:r w:rsidR="00F0727B" w:rsidRPr="0011727A">
        <w:t>(1) excludes the</w:t>
      </w:r>
      <w:r w:rsidR="00F463C0" w:rsidRPr="0011727A">
        <w:t xml:space="preserve"> </w:t>
      </w:r>
      <w:r w:rsidR="000E1557" w:rsidRPr="0011727A">
        <w:t xml:space="preserve">individual </w:t>
      </w:r>
      <w:r w:rsidR="00F0727B" w:rsidRPr="0011727A">
        <w:t xml:space="preserve">as a genetic </w:t>
      </w:r>
      <w:r w:rsidR="000E1557" w:rsidRPr="0011727A">
        <w:t xml:space="preserve">parent </w:t>
      </w:r>
      <w:r w:rsidR="00F0727B" w:rsidRPr="0011727A">
        <w:t>of the child; or</w:t>
      </w:r>
    </w:p>
    <w:p w14:paraId="0F210A87" w14:textId="7329B2A8" w:rsidR="00C92830" w:rsidRPr="00C92830" w:rsidRDefault="00D55DB6" w:rsidP="00C92830">
      <w:pPr>
        <w:widowControl w:val="0"/>
        <w:spacing w:line="480" w:lineRule="auto"/>
      </w:pPr>
      <w:r w:rsidRPr="0011727A">
        <w:tab/>
      </w:r>
      <w:r w:rsidRPr="0011727A">
        <w:tab/>
      </w:r>
      <w:r w:rsidR="00C92830" w:rsidRPr="00C92830">
        <w:t>(2) identifies another individual as a possible genetic parent of the child other than:</w:t>
      </w:r>
    </w:p>
    <w:p w14:paraId="019D9A6A" w14:textId="77777777" w:rsidR="00C92830" w:rsidRPr="00C92830" w:rsidRDefault="00C92830" w:rsidP="00C92830">
      <w:pPr>
        <w:widowControl w:val="0"/>
        <w:spacing w:line="480" w:lineRule="auto"/>
      </w:pPr>
      <w:r w:rsidRPr="00C92830">
        <w:tab/>
      </w:r>
      <w:r w:rsidRPr="00C92830">
        <w:tab/>
      </w:r>
      <w:r w:rsidRPr="00C92830">
        <w:tab/>
        <w:t>(A) the woman who gave birth to the child; or</w:t>
      </w:r>
    </w:p>
    <w:p w14:paraId="16397EEC" w14:textId="519ED983" w:rsidR="00C92830" w:rsidRPr="00C92830" w:rsidRDefault="00C92830" w:rsidP="00C92830">
      <w:pPr>
        <w:widowControl w:val="0"/>
        <w:spacing w:line="480" w:lineRule="auto"/>
      </w:pPr>
      <w:r w:rsidRPr="00C92830">
        <w:tab/>
      </w:r>
      <w:r w:rsidRPr="00C92830">
        <w:tab/>
      </w:r>
      <w:r w:rsidRPr="00C92830">
        <w:tab/>
        <w:t>(B) the individual identified under subsection (a).</w:t>
      </w:r>
    </w:p>
    <w:p w14:paraId="7CEADE26" w14:textId="26A47B75" w:rsidR="00F0727B" w:rsidRPr="0011727A" w:rsidRDefault="00D55DB6" w:rsidP="00E6018A">
      <w:pPr>
        <w:widowControl w:val="0"/>
        <w:spacing w:line="480" w:lineRule="auto"/>
      </w:pPr>
      <w:r w:rsidRPr="0011727A">
        <w:tab/>
      </w:r>
      <w:r w:rsidR="00F0727B" w:rsidRPr="0011727A">
        <w:t>(c) Except as o</w:t>
      </w:r>
      <w:r w:rsidR="00344B6B" w:rsidRPr="0011727A">
        <w:t>therwise provided in Section 511</w:t>
      </w:r>
      <w:r w:rsidR="00F0727B" w:rsidRPr="0011727A">
        <w:t xml:space="preserve">, if more than one </w:t>
      </w:r>
      <w:r w:rsidR="000E1557" w:rsidRPr="0011727A">
        <w:t xml:space="preserve">individual </w:t>
      </w:r>
      <w:r w:rsidR="00B1696F" w:rsidRPr="0011727A">
        <w:t xml:space="preserve">other than the woman who gave birth </w:t>
      </w:r>
      <w:r w:rsidR="00F0727B" w:rsidRPr="0011727A">
        <w:t xml:space="preserve">is identified by genetic testing as </w:t>
      </w:r>
      <w:r w:rsidR="00901C9E" w:rsidRPr="0011727A">
        <w:t xml:space="preserve">a </w:t>
      </w:r>
      <w:r w:rsidR="00F0727B" w:rsidRPr="0011727A">
        <w:t>possible</w:t>
      </w:r>
      <w:r w:rsidR="00B0460B" w:rsidRPr="0011727A">
        <w:t xml:space="preserve"> genetic</w:t>
      </w:r>
      <w:r w:rsidR="00F0727B" w:rsidRPr="0011727A">
        <w:t xml:space="preserve"> </w:t>
      </w:r>
      <w:r w:rsidR="000E1557" w:rsidRPr="0011727A">
        <w:t xml:space="preserve">parent </w:t>
      </w:r>
      <w:r w:rsidR="00F0727B" w:rsidRPr="0011727A">
        <w:t xml:space="preserve">of the child, the court </w:t>
      </w:r>
      <w:r w:rsidR="00901C9E" w:rsidRPr="0011727A">
        <w:t xml:space="preserve">shall </w:t>
      </w:r>
      <w:r w:rsidR="00F0727B" w:rsidRPr="0011727A">
        <w:t xml:space="preserve">order </w:t>
      </w:r>
      <w:r w:rsidR="00776B9F" w:rsidRPr="0011727A">
        <w:t>each individual</w:t>
      </w:r>
      <w:r w:rsidR="00F0727B" w:rsidRPr="0011727A">
        <w:t xml:space="preserve"> to submit to further genetic testing to identify </w:t>
      </w:r>
      <w:r w:rsidR="00A4539B" w:rsidRPr="0011727A">
        <w:t xml:space="preserve">a </w:t>
      </w:r>
      <w:r w:rsidR="00F0727B" w:rsidRPr="0011727A">
        <w:t xml:space="preserve">genetic </w:t>
      </w:r>
      <w:r w:rsidR="000E1557" w:rsidRPr="0011727A">
        <w:t>parent</w:t>
      </w:r>
      <w:r w:rsidR="00F0727B" w:rsidRPr="0011727A">
        <w:t>.</w:t>
      </w:r>
    </w:p>
    <w:p w14:paraId="64070E21" w14:textId="274316BD" w:rsidR="008F11E6" w:rsidRPr="0011727A" w:rsidRDefault="00F0727B" w:rsidP="00E6018A">
      <w:pPr>
        <w:pStyle w:val="Heading2"/>
      </w:pPr>
      <w:r w:rsidRPr="0011727A">
        <w:tab/>
      </w:r>
      <w:bookmarkStart w:id="1525" w:name="_Toc444787242"/>
      <w:bookmarkStart w:id="1526" w:name="_Toc479757579"/>
      <w:bookmarkStart w:id="1527" w:name="_Toc488146725"/>
      <w:bookmarkStart w:id="1528" w:name="_Toc493666601"/>
      <w:r w:rsidR="00344B6B" w:rsidRPr="0011727A">
        <w:t>SECTION 507</w:t>
      </w:r>
      <w:r w:rsidRPr="0011727A">
        <w:t>.</w:t>
      </w:r>
      <w:r w:rsidR="00E03942" w:rsidRPr="0011727A">
        <w:t xml:space="preserve"> </w:t>
      </w:r>
      <w:r w:rsidR="00344B6B" w:rsidRPr="0011727A">
        <w:t xml:space="preserve"> COST</w:t>
      </w:r>
      <w:r w:rsidRPr="0011727A">
        <w:t xml:space="preserve"> OF GENETIC TESTING.</w:t>
      </w:r>
      <w:bookmarkEnd w:id="1525"/>
      <w:bookmarkEnd w:id="1526"/>
      <w:bookmarkEnd w:id="1527"/>
      <w:bookmarkEnd w:id="1528"/>
      <w:r w:rsidRPr="0011727A">
        <w:fldChar w:fldCharType="begin"/>
      </w:r>
      <w:r w:rsidRPr="0011727A">
        <w:instrText xml:space="preserve"> TC \l2 "SECTION 50</w:instrText>
      </w:r>
      <w:r w:rsidR="00EB7625" w:rsidRPr="0011727A">
        <w:instrText>7</w:instrText>
      </w:r>
      <w:r w:rsidRPr="0011727A">
        <w:instrText>. COST OF GENETIC TESTING.</w:instrText>
      </w:r>
      <w:r w:rsidRPr="0011727A">
        <w:fldChar w:fldCharType="end"/>
      </w:r>
    </w:p>
    <w:p w14:paraId="7DB5F71A" w14:textId="57C9E1BA" w:rsidR="00F0727B" w:rsidRPr="0011727A" w:rsidRDefault="00D55DB6" w:rsidP="00E6018A">
      <w:pPr>
        <w:widowControl w:val="0"/>
        <w:spacing w:line="480" w:lineRule="auto"/>
      </w:pPr>
      <w:r w:rsidRPr="0011727A">
        <w:tab/>
      </w:r>
      <w:r w:rsidR="00F0727B" w:rsidRPr="0011727A">
        <w:t xml:space="preserve">(a) Subject to assessment of </w:t>
      </w:r>
      <w:r w:rsidR="00CE4124" w:rsidRPr="0011727A">
        <w:t>fees</w:t>
      </w:r>
      <w:r w:rsidR="00F0727B" w:rsidRPr="0011727A">
        <w:t xml:space="preserve"> under [Article] 6, </w:t>
      </w:r>
      <w:r w:rsidR="008F78DD" w:rsidRPr="0011727A">
        <w:t xml:space="preserve">payment of </w:t>
      </w:r>
      <w:r w:rsidR="00F83EB6" w:rsidRPr="0011727A">
        <w:t xml:space="preserve">the </w:t>
      </w:r>
      <w:r w:rsidR="00F0727B" w:rsidRPr="0011727A">
        <w:t xml:space="preserve">cost of initial genetic testing must be </w:t>
      </w:r>
      <w:r w:rsidR="00F83EB6" w:rsidRPr="0011727A">
        <w:t xml:space="preserve">made </w:t>
      </w:r>
      <w:r w:rsidR="008F78DD" w:rsidRPr="0011727A">
        <w:t>in advance</w:t>
      </w:r>
      <w:r w:rsidR="00F0727B" w:rsidRPr="0011727A">
        <w:t>:</w:t>
      </w:r>
    </w:p>
    <w:p w14:paraId="48D5AEF5" w14:textId="0EC72843" w:rsidR="00F0727B" w:rsidRPr="0011727A" w:rsidRDefault="00D55DB6" w:rsidP="00E6018A">
      <w:pPr>
        <w:widowControl w:val="0"/>
        <w:spacing w:line="480" w:lineRule="auto"/>
      </w:pPr>
      <w:r w:rsidRPr="0011727A">
        <w:tab/>
      </w:r>
      <w:r w:rsidRPr="0011727A">
        <w:tab/>
      </w:r>
      <w:r w:rsidR="00F0727B" w:rsidRPr="0011727A">
        <w:t xml:space="preserve">(1) by a </w:t>
      </w:r>
      <w:r w:rsidR="0057393C" w:rsidRPr="0011727A">
        <w:t>child</w:t>
      </w:r>
      <w:r w:rsidR="007610B9" w:rsidRPr="0011727A">
        <w:t>-</w:t>
      </w:r>
      <w:r w:rsidR="00F0727B" w:rsidRPr="0011727A">
        <w:t xml:space="preserve">support agency in a proceeding in which the </w:t>
      </w:r>
      <w:r w:rsidR="0057393C" w:rsidRPr="0011727A">
        <w:t>child</w:t>
      </w:r>
      <w:r w:rsidR="007610B9" w:rsidRPr="0011727A">
        <w:t>-</w:t>
      </w:r>
      <w:r w:rsidR="00F0727B" w:rsidRPr="0011727A">
        <w:t>support agency is providing services;</w:t>
      </w:r>
    </w:p>
    <w:p w14:paraId="48A5D96D" w14:textId="27B1CB4D" w:rsidR="00F0727B" w:rsidRPr="0011727A" w:rsidRDefault="00D55DB6" w:rsidP="00E6018A">
      <w:pPr>
        <w:widowControl w:val="0"/>
        <w:spacing w:line="480" w:lineRule="auto"/>
      </w:pPr>
      <w:r w:rsidRPr="0011727A">
        <w:lastRenderedPageBreak/>
        <w:tab/>
      </w:r>
      <w:r w:rsidRPr="0011727A">
        <w:tab/>
      </w:r>
      <w:r w:rsidR="00F0727B" w:rsidRPr="0011727A">
        <w:t>(2) by the individual who made the request</w:t>
      </w:r>
      <w:r w:rsidR="00901C9E" w:rsidRPr="0011727A">
        <w:t xml:space="preserve"> for genetic testing</w:t>
      </w:r>
      <w:r w:rsidR="00F0727B" w:rsidRPr="0011727A">
        <w:t>;</w:t>
      </w:r>
    </w:p>
    <w:p w14:paraId="1D92FE12" w14:textId="77777777" w:rsidR="00F0727B" w:rsidRPr="0011727A" w:rsidRDefault="00D55DB6" w:rsidP="00E6018A">
      <w:pPr>
        <w:widowControl w:val="0"/>
        <w:spacing w:line="480" w:lineRule="auto"/>
      </w:pPr>
      <w:r w:rsidRPr="0011727A">
        <w:tab/>
      </w:r>
      <w:r w:rsidRPr="0011727A">
        <w:tab/>
      </w:r>
      <w:r w:rsidR="00F0727B" w:rsidRPr="0011727A">
        <w:t>(3) as agreed by the parties; or</w:t>
      </w:r>
    </w:p>
    <w:p w14:paraId="2B29B95B" w14:textId="77777777" w:rsidR="00F0727B" w:rsidRPr="0011727A" w:rsidRDefault="00D55DB6" w:rsidP="00E6018A">
      <w:pPr>
        <w:widowControl w:val="0"/>
        <w:spacing w:line="480" w:lineRule="auto"/>
      </w:pPr>
      <w:r w:rsidRPr="0011727A">
        <w:tab/>
      </w:r>
      <w:r w:rsidRPr="0011727A">
        <w:tab/>
      </w:r>
      <w:r w:rsidR="00F0727B" w:rsidRPr="0011727A">
        <w:t>(4) as ordered by the court.</w:t>
      </w:r>
    </w:p>
    <w:p w14:paraId="7AB8901A" w14:textId="389ACA6B" w:rsidR="00F0727B" w:rsidRPr="0011727A" w:rsidRDefault="00D55DB6" w:rsidP="00E6018A">
      <w:pPr>
        <w:widowControl w:val="0"/>
        <w:spacing w:line="480" w:lineRule="auto"/>
      </w:pPr>
      <w:r w:rsidRPr="0011727A">
        <w:tab/>
      </w:r>
      <w:r w:rsidR="00F0727B" w:rsidRPr="0011727A">
        <w:t>(b) I</w:t>
      </w:r>
      <w:r w:rsidR="00901C9E" w:rsidRPr="0011727A">
        <w:t xml:space="preserve">f </w:t>
      </w:r>
      <w:r w:rsidR="00F0727B" w:rsidRPr="0011727A">
        <w:t xml:space="preserve">the cost </w:t>
      </w:r>
      <w:r w:rsidR="008F78DD" w:rsidRPr="0011727A">
        <w:t xml:space="preserve">of genetic testing </w:t>
      </w:r>
      <w:r w:rsidR="00F0727B" w:rsidRPr="0011727A">
        <w:t xml:space="preserve">is </w:t>
      </w:r>
      <w:r w:rsidR="00364498">
        <w:t>paid</w:t>
      </w:r>
      <w:r w:rsidR="00364498" w:rsidRPr="0011727A">
        <w:t xml:space="preserve"> </w:t>
      </w:r>
      <w:r w:rsidR="00F0727B" w:rsidRPr="0011727A">
        <w:t xml:space="preserve">by </w:t>
      </w:r>
      <w:r w:rsidR="00A96CE0" w:rsidRPr="0011727A">
        <w:t xml:space="preserve">a </w:t>
      </w:r>
      <w:r w:rsidR="0057393C" w:rsidRPr="0011727A">
        <w:t>child</w:t>
      </w:r>
      <w:r w:rsidR="007610B9" w:rsidRPr="0011727A">
        <w:t>-</w:t>
      </w:r>
      <w:r w:rsidR="00F0727B" w:rsidRPr="0011727A">
        <w:t>support</w:t>
      </w:r>
      <w:r w:rsidR="006920A7" w:rsidRPr="0011727A">
        <w:t xml:space="preserve"> </w:t>
      </w:r>
      <w:r w:rsidR="00F0727B" w:rsidRPr="0011727A">
        <w:t xml:space="preserve">agency, the agency may seek reimbursement from </w:t>
      </w:r>
      <w:r w:rsidR="008F78DD" w:rsidRPr="0011727A">
        <w:t>the genetic parent</w:t>
      </w:r>
      <w:r w:rsidR="006920A7" w:rsidRPr="0011727A">
        <w:t xml:space="preserve"> </w:t>
      </w:r>
      <w:r w:rsidR="000E1557" w:rsidRPr="0011727A">
        <w:t xml:space="preserve">whose parent-child relationship </w:t>
      </w:r>
      <w:r w:rsidR="006920A7" w:rsidRPr="0011727A">
        <w:t>is established</w:t>
      </w:r>
      <w:r w:rsidR="00F0727B" w:rsidRPr="0011727A">
        <w:t>.</w:t>
      </w:r>
    </w:p>
    <w:p w14:paraId="647BC012" w14:textId="10500A62" w:rsidR="00F0727B" w:rsidRPr="0011727A" w:rsidRDefault="00F0727B" w:rsidP="00E6018A">
      <w:pPr>
        <w:widowControl w:val="0"/>
        <w:spacing w:line="480" w:lineRule="auto"/>
      </w:pPr>
      <w:r w:rsidRPr="0011727A">
        <w:rPr>
          <w:b/>
        </w:rPr>
        <w:tab/>
      </w:r>
      <w:bookmarkStart w:id="1529" w:name="_Toc444787243"/>
      <w:bookmarkStart w:id="1530" w:name="_Toc479757580"/>
      <w:bookmarkStart w:id="1531" w:name="_Toc488146726"/>
      <w:bookmarkStart w:id="1532" w:name="_Toc493666602"/>
      <w:r w:rsidR="008F78DD" w:rsidRPr="0011727A">
        <w:rPr>
          <w:rStyle w:val="Heading2Char"/>
        </w:rPr>
        <w:t>SECTION 508</w:t>
      </w:r>
      <w:r w:rsidRPr="0011727A">
        <w:rPr>
          <w:rStyle w:val="Heading2Char"/>
        </w:rPr>
        <w:t>.</w:t>
      </w:r>
      <w:r w:rsidR="00E03942" w:rsidRPr="0011727A">
        <w:rPr>
          <w:rStyle w:val="Heading2Char"/>
        </w:rPr>
        <w:t xml:space="preserve"> </w:t>
      </w:r>
      <w:r w:rsidR="0091172C" w:rsidRPr="0011727A">
        <w:rPr>
          <w:rStyle w:val="Heading2Char"/>
        </w:rPr>
        <w:t xml:space="preserve"> ADDITIONAL GENETIC TESTING.</w:t>
      </w:r>
      <w:bookmarkEnd w:id="1529"/>
      <w:bookmarkEnd w:id="1530"/>
      <w:bookmarkEnd w:id="1531"/>
      <w:bookmarkEnd w:id="1532"/>
      <w:r w:rsidR="0091172C" w:rsidRPr="0011727A">
        <w:rPr>
          <w:b/>
        </w:rPr>
        <w:t xml:space="preserve">  </w:t>
      </w:r>
      <w:r w:rsidRPr="0011727A">
        <w:fldChar w:fldCharType="begin"/>
      </w:r>
      <w:r w:rsidRPr="0011727A">
        <w:rPr>
          <w:b/>
        </w:rPr>
        <w:instrText xml:space="preserve"> TC \l2 "SECTION 50</w:instrText>
      </w:r>
      <w:r w:rsidR="00EB7625" w:rsidRPr="0011727A">
        <w:rPr>
          <w:b/>
        </w:rPr>
        <w:instrText>8</w:instrText>
      </w:r>
      <w:r w:rsidRPr="0011727A">
        <w:rPr>
          <w:b/>
        </w:rPr>
        <w:instrText xml:space="preserve">. ADDITIONAL GENETIC TESTING. </w:instrText>
      </w:r>
      <w:r w:rsidRPr="0011727A">
        <w:fldChar w:fldCharType="end"/>
      </w:r>
      <w:r w:rsidRPr="0011727A">
        <w:t xml:space="preserve">The court or </w:t>
      </w:r>
      <w:r w:rsidR="0057393C" w:rsidRPr="0011727A">
        <w:t>child</w:t>
      </w:r>
      <w:r w:rsidR="007610B9" w:rsidRPr="0011727A">
        <w:t>-</w:t>
      </w:r>
      <w:r w:rsidRPr="0011727A">
        <w:t xml:space="preserve">support agency </w:t>
      </w:r>
      <w:r w:rsidR="00A96CE0" w:rsidRPr="0011727A">
        <w:t xml:space="preserve">shall </w:t>
      </w:r>
      <w:r w:rsidRPr="0011727A">
        <w:t>ord</w:t>
      </w:r>
      <w:r w:rsidR="008F78DD" w:rsidRPr="0011727A">
        <w:t xml:space="preserve">er additional genetic testing </w:t>
      </w:r>
      <w:r w:rsidRPr="0011727A">
        <w:t xml:space="preserve">on request of </w:t>
      </w:r>
      <w:r w:rsidR="00776B9F" w:rsidRPr="0011727A">
        <w:t>an individual</w:t>
      </w:r>
      <w:r w:rsidRPr="0011727A">
        <w:t xml:space="preserve"> who contests the result of the </w:t>
      </w:r>
      <w:r w:rsidR="008F78DD" w:rsidRPr="0011727A">
        <w:t>initial</w:t>
      </w:r>
      <w:r w:rsidRPr="0011727A">
        <w:t xml:space="preserve"> testing</w:t>
      </w:r>
      <w:r w:rsidR="00A96CE0" w:rsidRPr="0011727A">
        <w:t xml:space="preserve"> under Section 506. </w:t>
      </w:r>
      <w:r w:rsidRPr="0011727A">
        <w:t xml:space="preserve">If </w:t>
      </w:r>
      <w:r w:rsidR="008F78DD" w:rsidRPr="0011727A">
        <w:t xml:space="preserve">initial </w:t>
      </w:r>
      <w:r w:rsidRPr="0011727A">
        <w:t xml:space="preserve">genetic testing </w:t>
      </w:r>
      <w:r w:rsidR="008F78DD" w:rsidRPr="0011727A">
        <w:t xml:space="preserve">under Section 506 </w:t>
      </w:r>
      <w:r w:rsidRPr="0011727A">
        <w:t xml:space="preserve">identified </w:t>
      </w:r>
      <w:r w:rsidR="000E1557" w:rsidRPr="0011727A">
        <w:t xml:space="preserve">an individual </w:t>
      </w:r>
      <w:r w:rsidRPr="0011727A">
        <w:t xml:space="preserve">as </w:t>
      </w:r>
      <w:r w:rsidR="00E6413C" w:rsidRPr="0011727A">
        <w:t xml:space="preserve">a </w:t>
      </w:r>
      <w:r w:rsidR="00B0460B" w:rsidRPr="0011727A">
        <w:t xml:space="preserve">genetic </w:t>
      </w:r>
      <w:r w:rsidR="000E1557" w:rsidRPr="0011727A">
        <w:t xml:space="preserve">parent </w:t>
      </w:r>
      <w:r w:rsidRPr="0011727A">
        <w:t xml:space="preserve">of the child, the court or agency may not order additional testing unless the </w:t>
      </w:r>
      <w:r w:rsidR="00A96CE0" w:rsidRPr="0011727A">
        <w:t xml:space="preserve">contesting </w:t>
      </w:r>
      <w:r w:rsidR="00776B9F" w:rsidRPr="0011727A">
        <w:t xml:space="preserve">individual </w:t>
      </w:r>
      <w:r w:rsidR="008F78DD" w:rsidRPr="0011727A">
        <w:t>pays</w:t>
      </w:r>
      <w:r w:rsidRPr="0011727A">
        <w:t xml:space="preserve"> for the testing</w:t>
      </w:r>
      <w:r w:rsidR="008F78DD" w:rsidRPr="0011727A">
        <w:t xml:space="preserve"> in advance</w:t>
      </w:r>
      <w:r w:rsidRPr="0011727A">
        <w:t>.</w:t>
      </w:r>
    </w:p>
    <w:p w14:paraId="7A846D32" w14:textId="55F23B91" w:rsidR="00F63B2D" w:rsidRPr="0011727A" w:rsidRDefault="00F0727B" w:rsidP="00E6018A">
      <w:pPr>
        <w:pStyle w:val="Heading2"/>
      </w:pPr>
      <w:r w:rsidRPr="0011727A">
        <w:tab/>
      </w:r>
      <w:bookmarkStart w:id="1533" w:name="_Toc444787244"/>
      <w:bookmarkStart w:id="1534" w:name="_Toc479757581"/>
      <w:bookmarkStart w:id="1535" w:name="_Toc488146727"/>
      <w:bookmarkStart w:id="1536" w:name="_Toc493666603"/>
      <w:r w:rsidR="008F78DD" w:rsidRPr="0011727A">
        <w:t>SECTION 509</w:t>
      </w:r>
      <w:r w:rsidRPr="0011727A">
        <w:t xml:space="preserve">. </w:t>
      </w:r>
      <w:r w:rsidR="00E03942" w:rsidRPr="0011727A">
        <w:t xml:space="preserve"> </w:t>
      </w:r>
      <w:r w:rsidRPr="0011727A">
        <w:t>GENETIC TESTING WHEN SPECIMEN NOT AVAILABLE.</w:t>
      </w:r>
      <w:bookmarkEnd w:id="1533"/>
      <w:bookmarkEnd w:id="1534"/>
      <w:bookmarkEnd w:id="1535"/>
      <w:bookmarkEnd w:id="1536"/>
      <w:r w:rsidRPr="0011727A">
        <w:fldChar w:fldCharType="begin"/>
      </w:r>
      <w:r w:rsidRPr="0011727A">
        <w:instrText xml:space="preserve"> TC \l2 "SECTION 50</w:instrText>
      </w:r>
      <w:r w:rsidR="00EB7625" w:rsidRPr="0011727A">
        <w:instrText>9</w:instrText>
      </w:r>
      <w:r w:rsidRPr="0011727A">
        <w:instrText>. GENETIC TESTING WHEN SPECIMEN NOT AVAILABLE.</w:instrText>
      </w:r>
      <w:r w:rsidRPr="0011727A">
        <w:fldChar w:fldCharType="end"/>
      </w:r>
    </w:p>
    <w:p w14:paraId="455DFE44" w14:textId="7C0E8547" w:rsidR="00F0727B" w:rsidRPr="0011727A" w:rsidRDefault="00D55DB6" w:rsidP="00E6018A">
      <w:pPr>
        <w:widowControl w:val="0"/>
        <w:spacing w:line="480" w:lineRule="auto"/>
      </w:pPr>
      <w:r w:rsidRPr="0011727A">
        <w:tab/>
      </w:r>
      <w:r w:rsidR="00F0727B" w:rsidRPr="0011727A">
        <w:t xml:space="preserve">(a) Subject to subsection (b), if a genetic-testing specimen is not available from </w:t>
      </w:r>
      <w:r w:rsidR="000E1557" w:rsidRPr="0011727A">
        <w:t xml:space="preserve">an </w:t>
      </w:r>
      <w:r w:rsidR="00A96CE0" w:rsidRPr="0011727A">
        <w:t>alleged</w:t>
      </w:r>
      <w:r w:rsidR="00B0460B" w:rsidRPr="0011727A">
        <w:t xml:space="preserve"> genetic</w:t>
      </w:r>
      <w:r w:rsidR="00F0727B" w:rsidRPr="0011727A">
        <w:t xml:space="preserve"> </w:t>
      </w:r>
      <w:r w:rsidR="000E1557" w:rsidRPr="0011727A">
        <w:t xml:space="preserve">parent </w:t>
      </w:r>
      <w:r w:rsidR="00F0727B" w:rsidRPr="0011727A">
        <w:t>of a child</w:t>
      </w:r>
      <w:r w:rsidR="00776B9F" w:rsidRPr="0011727A">
        <w:t>,</w:t>
      </w:r>
      <w:r w:rsidR="00AA4D8C" w:rsidRPr="0011727A">
        <w:t xml:space="preserve"> </w:t>
      </w:r>
      <w:r w:rsidR="00A96CE0" w:rsidRPr="0011727A">
        <w:t>an</w:t>
      </w:r>
      <w:r w:rsidR="00AA4D8C" w:rsidRPr="0011727A">
        <w:t xml:space="preserve"> individual seeking genetic testing demonstrates good cause</w:t>
      </w:r>
      <w:r w:rsidR="00A96CE0" w:rsidRPr="0011727A">
        <w:t>,</w:t>
      </w:r>
      <w:r w:rsidR="00AA4D8C" w:rsidRPr="0011727A">
        <w:t xml:space="preserve"> and the court finds that the circumstances are just</w:t>
      </w:r>
      <w:r w:rsidR="00F0727B" w:rsidRPr="0011727A">
        <w:t xml:space="preserve">, the court may order </w:t>
      </w:r>
      <w:r w:rsidR="00364498">
        <w:t xml:space="preserve">any of </w:t>
      </w:r>
      <w:r w:rsidR="00F0727B" w:rsidRPr="0011727A">
        <w:t>the following individuals to submit specimens for genetic testing:</w:t>
      </w:r>
    </w:p>
    <w:p w14:paraId="41F04E25" w14:textId="7EBFE349" w:rsidR="00F0727B" w:rsidRPr="0011727A" w:rsidRDefault="00D55DB6" w:rsidP="00E6018A">
      <w:pPr>
        <w:widowControl w:val="0"/>
        <w:spacing w:line="480" w:lineRule="auto"/>
      </w:pPr>
      <w:r w:rsidRPr="0011727A">
        <w:tab/>
      </w:r>
      <w:r w:rsidRPr="0011727A">
        <w:tab/>
      </w:r>
      <w:r w:rsidR="00F0727B" w:rsidRPr="0011727A">
        <w:t xml:space="preserve">(1) </w:t>
      </w:r>
      <w:r w:rsidR="00A96CE0" w:rsidRPr="0011727A">
        <w:t xml:space="preserve">a </w:t>
      </w:r>
      <w:r w:rsidR="00F0727B" w:rsidRPr="0011727A">
        <w:t>parent of the</w:t>
      </w:r>
      <w:r w:rsidR="0009581A" w:rsidRPr="0011727A">
        <w:t xml:space="preserve"> </w:t>
      </w:r>
      <w:r w:rsidR="000E1557" w:rsidRPr="0011727A">
        <w:t>alleged genetic parent</w:t>
      </w:r>
      <w:r w:rsidR="00F0727B" w:rsidRPr="0011727A">
        <w:t>;</w:t>
      </w:r>
    </w:p>
    <w:p w14:paraId="3AF2BA4F" w14:textId="67E029EA" w:rsidR="00F0727B" w:rsidRPr="0011727A" w:rsidRDefault="00D55DB6" w:rsidP="00E6018A">
      <w:pPr>
        <w:widowControl w:val="0"/>
        <w:spacing w:line="480" w:lineRule="auto"/>
      </w:pPr>
      <w:r w:rsidRPr="0011727A">
        <w:tab/>
      </w:r>
      <w:r w:rsidRPr="0011727A">
        <w:tab/>
      </w:r>
      <w:r w:rsidR="00F0727B" w:rsidRPr="0011727A">
        <w:t xml:space="preserve">(2) </w:t>
      </w:r>
      <w:r w:rsidR="008F78DD" w:rsidRPr="0011727A">
        <w:t xml:space="preserve">a </w:t>
      </w:r>
      <w:r w:rsidR="00756082" w:rsidRPr="0011727A">
        <w:t>s</w:t>
      </w:r>
      <w:r w:rsidR="008F78DD" w:rsidRPr="0011727A">
        <w:t>ibling</w:t>
      </w:r>
      <w:r w:rsidR="00F26476" w:rsidRPr="0011727A">
        <w:t xml:space="preserve"> </w:t>
      </w:r>
      <w:r w:rsidR="00F0727B" w:rsidRPr="0011727A">
        <w:t>of the</w:t>
      </w:r>
      <w:r w:rsidR="0009581A" w:rsidRPr="0011727A">
        <w:t xml:space="preserve"> </w:t>
      </w:r>
      <w:r w:rsidR="000E1557" w:rsidRPr="0011727A">
        <w:t>alleged genetic parent</w:t>
      </w:r>
      <w:r w:rsidR="00F0727B" w:rsidRPr="0011727A">
        <w:t>;</w:t>
      </w:r>
    </w:p>
    <w:p w14:paraId="0CE22C83" w14:textId="623F4971" w:rsidR="00F0727B" w:rsidRPr="0011727A" w:rsidRDefault="00D55DB6" w:rsidP="00E6018A">
      <w:pPr>
        <w:widowControl w:val="0"/>
        <w:spacing w:line="480" w:lineRule="auto"/>
      </w:pPr>
      <w:r w:rsidRPr="0011727A">
        <w:tab/>
      </w:r>
      <w:r w:rsidRPr="0011727A">
        <w:tab/>
      </w:r>
      <w:r w:rsidR="00F0727B" w:rsidRPr="0011727A">
        <w:t xml:space="preserve">(3) </w:t>
      </w:r>
      <w:r w:rsidR="008F78DD" w:rsidRPr="0011727A">
        <w:t>another child</w:t>
      </w:r>
      <w:r w:rsidR="00F0727B" w:rsidRPr="0011727A">
        <w:t xml:space="preserve"> of the</w:t>
      </w:r>
      <w:r w:rsidR="0009581A" w:rsidRPr="0011727A">
        <w:t xml:space="preserve"> </w:t>
      </w:r>
      <w:r w:rsidR="000E1557" w:rsidRPr="0011727A">
        <w:t xml:space="preserve">alleged genetic parent </w:t>
      </w:r>
      <w:r w:rsidR="00F0727B" w:rsidRPr="0011727A">
        <w:t xml:space="preserve">and </w:t>
      </w:r>
      <w:r w:rsidR="008F78DD" w:rsidRPr="0011727A">
        <w:t xml:space="preserve">the </w:t>
      </w:r>
      <w:r w:rsidR="000E1557" w:rsidRPr="0011727A">
        <w:t xml:space="preserve">woman who gave birth to </w:t>
      </w:r>
      <w:r w:rsidR="00CE5585" w:rsidRPr="0011727A">
        <w:t>th</w:t>
      </w:r>
      <w:r w:rsidR="006B4AAA">
        <w:t>e</w:t>
      </w:r>
      <w:r w:rsidR="00650411" w:rsidRPr="0011727A">
        <w:t xml:space="preserve"> other</w:t>
      </w:r>
      <w:r w:rsidR="00CE5585" w:rsidRPr="0011727A">
        <w:t xml:space="preserve"> </w:t>
      </w:r>
      <w:r w:rsidR="008F78DD" w:rsidRPr="0011727A">
        <w:t>child</w:t>
      </w:r>
      <w:r w:rsidR="00F0727B" w:rsidRPr="0011727A">
        <w:t>; and</w:t>
      </w:r>
    </w:p>
    <w:p w14:paraId="5BD25FD3" w14:textId="0E644BAD" w:rsidR="00F0727B" w:rsidRPr="0011727A" w:rsidRDefault="00D55DB6" w:rsidP="00E6018A">
      <w:pPr>
        <w:widowControl w:val="0"/>
        <w:spacing w:line="480" w:lineRule="auto"/>
      </w:pPr>
      <w:r w:rsidRPr="0011727A">
        <w:tab/>
      </w:r>
      <w:r w:rsidRPr="0011727A">
        <w:tab/>
      </w:r>
      <w:r w:rsidR="00F0727B" w:rsidRPr="0011727A">
        <w:t xml:space="preserve">(4) </w:t>
      </w:r>
      <w:r w:rsidR="008F78DD" w:rsidRPr="0011727A">
        <w:t>another relative</w:t>
      </w:r>
      <w:r w:rsidR="00F0727B" w:rsidRPr="0011727A">
        <w:t xml:space="preserve"> of the</w:t>
      </w:r>
      <w:r w:rsidR="0009581A" w:rsidRPr="0011727A">
        <w:t xml:space="preserve"> </w:t>
      </w:r>
      <w:r w:rsidR="000E1557" w:rsidRPr="0011727A">
        <w:t xml:space="preserve">alleged genetic parent </w:t>
      </w:r>
      <w:r w:rsidR="00F0727B" w:rsidRPr="0011727A">
        <w:t>necessary to complete genetic testing.</w:t>
      </w:r>
    </w:p>
    <w:p w14:paraId="30B3115F" w14:textId="73C0C66B" w:rsidR="00F0727B" w:rsidRPr="0011727A" w:rsidRDefault="00D55DB6" w:rsidP="00E6018A">
      <w:pPr>
        <w:widowControl w:val="0"/>
        <w:spacing w:line="480" w:lineRule="auto"/>
      </w:pPr>
      <w:r w:rsidRPr="0011727A">
        <w:tab/>
      </w:r>
      <w:r w:rsidR="00F0727B" w:rsidRPr="0011727A">
        <w:t xml:space="preserve">(b) </w:t>
      </w:r>
      <w:r w:rsidR="008F78DD" w:rsidRPr="0011727A">
        <w:t>To issue</w:t>
      </w:r>
      <w:r w:rsidR="00F0727B" w:rsidRPr="0011727A">
        <w:t xml:space="preserve"> an order under this section</w:t>
      </w:r>
      <w:r w:rsidR="008F78DD" w:rsidRPr="0011727A">
        <w:t>, the court must find</w:t>
      </w:r>
      <w:r w:rsidR="00F0727B" w:rsidRPr="0011727A">
        <w:t xml:space="preserve"> that a need for genetic testing outweighs the legitimate interests of the individual sought to be tested.</w:t>
      </w:r>
    </w:p>
    <w:p w14:paraId="60AE3CAE" w14:textId="30382242" w:rsidR="00F0727B" w:rsidRPr="0011727A" w:rsidRDefault="00F0727B" w:rsidP="00A62BED">
      <w:pPr>
        <w:keepNext/>
        <w:keepLines/>
        <w:widowControl w:val="0"/>
        <w:spacing w:line="480" w:lineRule="auto"/>
      </w:pPr>
      <w:r w:rsidRPr="0011727A">
        <w:rPr>
          <w:b/>
        </w:rPr>
        <w:lastRenderedPageBreak/>
        <w:tab/>
      </w:r>
      <w:bookmarkStart w:id="1537" w:name="_Toc444787245"/>
      <w:bookmarkStart w:id="1538" w:name="_Toc479757582"/>
      <w:bookmarkStart w:id="1539" w:name="_Toc488146728"/>
      <w:bookmarkStart w:id="1540" w:name="_Toc493666604"/>
      <w:r w:rsidR="008F78DD" w:rsidRPr="0011727A">
        <w:rPr>
          <w:rStyle w:val="Heading2Char"/>
        </w:rPr>
        <w:t>SECTION 510</w:t>
      </w:r>
      <w:r w:rsidRPr="0011727A">
        <w:rPr>
          <w:rStyle w:val="Heading2Char"/>
        </w:rPr>
        <w:t xml:space="preserve">. </w:t>
      </w:r>
      <w:r w:rsidR="00E03942" w:rsidRPr="0011727A">
        <w:rPr>
          <w:rStyle w:val="Heading2Char"/>
        </w:rPr>
        <w:t xml:space="preserve"> </w:t>
      </w:r>
      <w:r w:rsidRPr="0011727A">
        <w:rPr>
          <w:rStyle w:val="Heading2Char"/>
        </w:rPr>
        <w:t>DECEASED INDIVIDUAL.</w:t>
      </w:r>
      <w:bookmarkEnd w:id="1537"/>
      <w:bookmarkEnd w:id="1538"/>
      <w:bookmarkEnd w:id="1539"/>
      <w:bookmarkEnd w:id="1540"/>
      <w:r w:rsidRPr="0011727A">
        <w:rPr>
          <w:rStyle w:val="Heading2Char"/>
        </w:rPr>
        <w:fldChar w:fldCharType="begin"/>
      </w:r>
      <w:r w:rsidRPr="0011727A">
        <w:rPr>
          <w:rStyle w:val="Heading2Char"/>
        </w:rPr>
        <w:instrText xml:space="preserve"> TC \l2 "SECTION 5</w:instrText>
      </w:r>
      <w:r w:rsidR="00EB7625" w:rsidRPr="0011727A">
        <w:rPr>
          <w:rStyle w:val="Heading2Char"/>
        </w:rPr>
        <w:instrText>10</w:instrText>
      </w:r>
      <w:r w:rsidRPr="0011727A">
        <w:rPr>
          <w:rStyle w:val="Heading2Char"/>
        </w:rPr>
        <w:instrText>. DECEASED INDIVIDUAL.</w:instrText>
      </w:r>
      <w:r w:rsidRPr="0011727A">
        <w:rPr>
          <w:rStyle w:val="Heading2Char"/>
        </w:rPr>
        <w:fldChar w:fldCharType="end"/>
      </w:r>
      <w:r w:rsidR="0091172C" w:rsidRPr="0011727A">
        <w:rPr>
          <w:b/>
        </w:rPr>
        <w:t xml:space="preserve">  </w:t>
      </w:r>
      <w:r w:rsidR="00AA4D8C" w:rsidRPr="0011727A">
        <w:t xml:space="preserve">If </w:t>
      </w:r>
      <w:r w:rsidR="00A96CE0" w:rsidRPr="0011727A">
        <w:t xml:space="preserve">an </w:t>
      </w:r>
      <w:r w:rsidR="00AA4D8C" w:rsidRPr="0011727A">
        <w:t xml:space="preserve">individual seeking genetic testing demonstrates good cause, </w:t>
      </w:r>
      <w:r w:rsidRPr="0011727A">
        <w:t>the court may order genetic testing of a deceased individual.</w:t>
      </w:r>
    </w:p>
    <w:p w14:paraId="175AD0E1" w14:textId="0501EF6F" w:rsidR="00F0727B" w:rsidRPr="0011727A" w:rsidRDefault="00F0727B" w:rsidP="00E6018A">
      <w:pPr>
        <w:pStyle w:val="Heading2"/>
      </w:pPr>
      <w:r w:rsidRPr="0011727A">
        <w:tab/>
      </w:r>
      <w:bookmarkStart w:id="1541" w:name="_Toc444787246"/>
      <w:bookmarkStart w:id="1542" w:name="_Toc479757583"/>
      <w:bookmarkStart w:id="1543" w:name="_Toc488146729"/>
      <w:bookmarkStart w:id="1544" w:name="_Toc493666605"/>
      <w:r w:rsidRPr="0011727A">
        <w:t>SEC</w:t>
      </w:r>
      <w:r w:rsidR="008F78DD" w:rsidRPr="0011727A">
        <w:t>TION 511</w:t>
      </w:r>
      <w:r w:rsidRPr="0011727A">
        <w:t xml:space="preserve">. </w:t>
      </w:r>
      <w:r w:rsidR="00E03942" w:rsidRPr="0011727A">
        <w:t xml:space="preserve"> </w:t>
      </w:r>
      <w:r w:rsidRPr="0011727A">
        <w:t>IDENTICAL</w:t>
      </w:r>
      <w:r w:rsidR="0009581A" w:rsidRPr="0011727A">
        <w:t xml:space="preserve"> </w:t>
      </w:r>
      <w:r w:rsidR="000E1557" w:rsidRPr="0011727A">
        <w:t>SIBLINGS</w:t>
      </w:r>
      <w:r w:rsidRPr="0011727A">
        <w:t>.</w:t>
      </w:r>
      <w:bookmarkEnd w:id="1541"/>
      <w:bookmarkEnd w:id="1542"/>
      <w:bookmarkEnd w:id="1543"/>
      <w:bookmarkEnd w:id="1544"/>
      <w:r w:rsidRPr="0011727A">
        <w:fldChar w:fldCharType="begin"/>
      </w:r>
      <w:r w:rsidRPr="0011727A">
        <w:instrText xml:space="preserve"> TC \l2 "SECTION 51</w:instrText>
      </w:r>
      <w:r w:rsidR="00EB7625" w:rsidRPr="0011727A">
        <w:instrText>1</w:instrText>
      </w:r>
      <w:r w:rsidRPr="0011727A">
        <w:instrText xml:space="preserve">. IDENTICAL </w:instrText>
      </w:r>
      <w:r w:rsidR="00EB7625" w:rsidRPr="0011727A">
        <w:instrText>SIBLINGS</w:instrText>
      </w:r>
      <w:r w:rsidRPr="0011727A">
        <w:instrText>.</w:instrText>
      </w:r>
      <w:r w:rsidRPr="0011727A">
        <w:fldChar w:fldCharType="end"/>
      </w:r>
    </w:p>
    <w:p w14:paraId="120C1046" w14:textId="2A5BC8A1" w:rsidR="00F0727B" w:rsidRPr="0011727A" w:rsidRDefault="00D55DB6" w:rsidP="00E6018A">
      <w:pPr>
        <w:widowControl w:val="0"/>
        <w:spacing w:line="480" w:lineRule="auto"/>
      </w:pPr>
      <w:r w:rsidRPr="0011727A">
        <w:tab/>
      </w:r>
      <w:r w:rsidR="00F0727B" w:rsidRPr="0011727A">
        <w:t xml:space="preserve">(a) </w:t>
      </w:r>
      <w:r w:rsidR="00A96CE0" w:rsidRPr="0011727A">
        <w:t xml:space="preserve">If the court finds there is reason to believe that an alleged genetic parent has an identical sibling and evidence that the sibling may be </w:t>
      </w:r>
      <w:r w:rsidR="00A4539B" w:rsidRPr="0011727A">
        <w:t xml:space="preserve">a </w:t>
      </w:r>
      <w:r w:rsidR="00A96CE0" w:rsidRPr="0011727A">
        <w:t>genetic parent of the child, t</w:t>
      </w:r>
      <w:r w:rsidR="00F0727B" w:rsidRPr="0011727A">
        <w:t xml:space="preserve">he court may order genetic testing of </w:t>
      </w:r>
      <w:r w:rsidR="00A96CE0" w:rsidRPr="0011727A">
        <w:t>the</w:t>
      </w:r>
      <w:r w:rsidR="0009581A" w:rsidRPr="0011727A">
        <w:t xml:space="preserve"> </w:t>
      </w:r>
      <w:r w:rsidR="000E1557" w:rsidRPr="0011727A">
        <w:t>sibling</w:t>
      </w:r>
      <w:r w:rsidR="00F0727B" w:rsidRPr="0011727A">
        <w:t>.</w:t>
      </w:r>
    </w:p>
    <w:p w14:paraId="518EB7CC" w14:textId="3DCAC76A" w:rsidR="0010558C" w:rsidRPr="0011727A" w:rsidRDefault="00D55DB6" w:rsidP="005014AC">
      <w:pPr>
        <w:widowControl w:val="0"/>
        <w:spacing w:line="480" w:lineRule="auto"/>
      </w:pPr>
      <w:r w:rsidRPr="0011727A">
        <w:tab/>
      </w:r>
      <w:r w:rsidR="00F0727B" w:rsidRPr="0011727A">
        <w:t xml:space="preserve">(b) If </w:t>
      </w:r>
      <w:r w:rsidR="00A96CE0" w:rsidRPr="0011727A">
        <w:t xml:space="preserve">more than one </w:t>
      </w:r>
      <w:r w:rsidR="000E1557" w:rsidRPr="0011727A">
        <w:t xml:space="preserve">sibling </w:t>
      </w:r>
      <w:r w:rsidR="008F78DD" w:rsidRPr="0011727A">
        <w:t xml:space="preserve">is identified </w:t>
      </w:r>
      <w:r w:rsidR="00A96CE0" w:rsidRPr="0011727A">
        <w:t xml:space="preserve">under Section 506 </w:t>
      </w:r>
      <w:r w:rsidR="008F78DD" w:rsidRPr="0011727A">
        <w:t xml:space="preserve">as a genetic </w:t>
      </w:r>
      <w:r w:rsidR="000E1557" w:rsidRPr="0011727A">
        <w:t xml:space="preserve">parent </w:t>
      </w:r>
      <w:r w:rsidR="008F78DD" w:rsidRPr="0011727A">
        <w:t>of the child</w:t>
      </w:r>
      <w:r w:rsidR="00F0727B" w:rsidRPr="0011727A">
        <w:t>, the court may rely on nongenetic evidence to adjudicate which</w:t>
      </w:r>
      <w:r w:rsidR="0009581A" w:rsidRPr="0011727A">
        <w:t xml:space="preserve"> </w:t>
      </w:r>
      <w:r w:rsidR="000E1557" w:rsidRPr="0011727A">
        <w:t xml:space="preserve">sibling </w:t>
      </w:r>
      <w:r w:rsidR="00F0727B" w:rsidRPr="0011727A">
        <w:t xml:space="preserve">is </w:t>
      </w:r>
      <w:r w:rsidR="00A4539B" w:rsidRPr="0011727A">
        <w:t xml:space="preserve">a </w:t>
      </w:r>
      <w:r w:rsidR="00B0460B" w:rsidRPr="0011727A">
        <w:t xml:space="preserve">genetic </w:t>
      </w:r>
      <w:r w:rsidR="000E1557" w:rsidRPr="0011727A">
        <w:t xml:space="preserve">parent </w:t>
      </w:r>
      <w:r w:rsidR="00F0727B" w:rsidRPr="0011727A">
        <w:t>of the child.</w:t>
      </w:r>
    </w:p>
    <w:p w14:paraId="6A1E2F69" w14:textId="0A528583" w:rsidR="00F0727B" w:rsidRPr="0011727A" w:rsidRDefault="00F0727B" w:rsidP="00E6018A">
      <w:pPr>
        <w:pStyle w:val="Heading2"/>
      </w:pPr>
      <w:r w:rsidRPr="0011727A">
        <w:tab/>
      </w:r>
      <w:bookmarkStart w:id="1545" w:name="_Toc444787247"/>
      <w:bookmarkStart w:id="1546" w:name="_Toc479757584"/>
      <w:bookmarkStart w:id="1547" w:name="_Toc488146730"/>
      <w:bookmarkStart w:id="1548" w:name="_Toc493666606"/>
      <w:r w:rsidR="008F78DD" w:rsidRPr="0011727A">
        <w:t>SECTION 512</w:t>
      </w:r>
      <w:r w:rsidRPr="0011727A">
        <w:t xml:space="preserve">. </w:t>
      </w:r>
      <w:r w:rsidR="00E03942" w:rsidRPr="0011727A">
        <w:t xml:space="preserve"> </w:t>
      </w:r>
      <w:r w:rsidRPr="0011727A">
        <w:t>CONFIDENTIALITY OF GENETIC TESTING.</w:t>
      </w:r>
      <w:bookmarkEnd w:id="1545"/>
      <w:bookmarkEnd w:id="1546"/>
      <w:bookmarkEnd w:id="1547"/>
      <w:bookmarkEnd w:id="1548"/>
      <w:r w:rsidRPr="0011727A">
        <w:fldChar w:fldCharType="begin"/>
      </w:r>
      <w:r w:rsidRPr="0011727A">
        <w:instrText xml:space="preserve"> TC \l2 "SECTION 51</w:instrText>
      </w:r>
      <w:r w:rsidR="00EB7625" w:rsidRPr="0011727A">
        <w:instrText>2</w:instrText>
      </w:r>
      <w:r w:rsidRPr="0011727A">
        <w:instrText>. CONFIDENTIALITY OF GENETIC TESTING.</w:instrText>
      </w:r>
      <w:r w:rsidRPr="0011727A">
        <w:fldChar w:fldCharType="end"/>
      </w:r>
    </w:p>
    <w:p w14:paraId="230DCC6D" w14:textId="2774F15D" w:rsidR="00F0727B" w:rsidRPr="0011727A" w:rsidRDefault="00D55DB6" w:rsidP="00E6018A">
      <w:pPr>
        <w:widowControl w:val="0"/>
        <w:spacing w:line="480" w:lineRule="auto"/>
      </w:pPr>
      <w:r w:rsidRPr="0011727A">
        <w:tab/>
      </w:r>
      <w:r w:rsidR="00F0727B" w:rsidRPr="0011727A">
        <w:t xml:space="preserve">(a) Release of </w:t>
      </w:r>
      <w:r w:rsidR="008F78DD" w:rsidRPr="0011727A">
        <w:t>a</w:t>
      </w:r>
      <w:r w:rsidR="00F0727B" w:rsidRPr="0011727A">
        <w:t xml:space="preserve"> report of genetic testing for parentage is controlled by law</w:t>
      </w:r>
      <w:r w:rsidR="008F78DD" w:rsidRPr="0011727A">
        <w:t xml:space="preserve"> of this state other than this [act]</w:t>
      </w:r>
      <w:r w:rsidR="00F0727B" w:rsidRPr="0011727A">
        <w:t>.</w:t>
      </w:r>
    </w:p>
    <w:p w14:paraId="6368400C" w14:textId="537A3163" w:rsidR="00F0727B" w:rsidRPr="0011727A" w:rsidRDefault="00D55DB6" w:rsidP="00E6018A">
      <w:pPr>
        <w:widowControl w:val="0"/>
        <w:spacing w:line="480" w:lineRule="auto"/>
      </w:pPr>
      <w:r w:rsidRPr="0011727A">
        <w:tab/>
      </w:r>
      <w:r w:rsidR="00F0727B" w:rsidRPr="0011727A">
        <w:t xml:space="preserve">(b) An individual who intentionally releases an identifiable specimen of another individual </w:t>
      </w:r>
      <w:r w:rsidR="00364498">
        <w:t xml:space="preserve">collected for genetic testing under this [article] </w:t>
      </w:r>
      <w:r w:rsidR="00F0727B" w:rsidRPr="0011727A">
        <w:t xml:space="preserve">for </w:t>
      </w:r>
      <w:r w:rsidR="00DD3ABE" w:rsidRPr="0011727A">
        <w:t>a</w:t>
      </w:r>
      <w:r w:rsidR="00F0727B" w:rsidRPr="0011727A">
        <w:t xml:space="preserve"> purpose </w:t>
      </w:r>
      <w:r w:rsidR="00DD3ABE" w:rsidRPr="0011727A">
        <w:t>not</w:t>
      </w:r>
      <w:r w:rsidR="00F0727B" w:rsidRPr="0011727A">
        <w:t xml:space="preserve"> relevant to </w:t>
      </w:r>
      <w:r w:rsidR="00DD3ABE" w:rsidRPr="0011727A">
        <w:t xml:space="preserve">a </w:t>
      </w:r>
      <w:r w:rsidR="00F0727B" w:rsidRPr="0011727A">
        <w:t>proceeding regarding parentage</w:t>
      </w:r>
      <w:r w:rsidR="00DD3ABE" w:rsidRPr="0011727A">
        <w:t>,</w:t>
      </w:r>
      <w:r w:rsidR="00F0727B" w:rsidRPr="0011727A">
        <w:t xml:space="preserve"> without a court order or written permission of the individual who furnished the specimen</w:t>
      </w:r>
      <w:r w:rsidR="00DD3ABE" w:rsidRPr="0011727A">
        <w:t>,</w:t>
      </w:r>
      <w:r w:rsidR="00F0727B" w:rsidRPr="0011727A">
        <w:t xml:space="preserve"> commits a [appropriate level misdemeanor].</w:t>
      </w:r>
    </w:p>
    <w:p w14:paraId="316DED05" w14:textId="17C0A800" w:rsidR="00F0727B" w:rsidRPr="0011727A" w:rsidRDefault="00DD3ABE" w:rsidP="00E6018A">
      <w:pPr>
        <w:pStyle w:val="Heading1"/>
      </w:pPr>
      <w:bookmarkStart w:id="1549" w:name="_Toc444783828"/>
      <w:bookmarkStart w:id="1550" w:name="_Toc444783966"/>
      <w:bookmarkStart w:id="1551" w:name="_Toc444784290"/>
      <w:bookmarkStart w:id="1552" w:name="_Toc444785514"/>
      <w:bookmarkStart w:id="1553" w:name="_Toc444786125"/>
      <w:bookmarkStart w:id="1554" w:name="_Toc444786271"/>
      <w:bookmarkStart w:id="1555" w:name="_Toc444786418"/>
      <w:bookmarkStart w:id="1556" w:name="_Toc444786840"/>
      <w:bookmarkStart w:id="1557" w:name="_Toc444786994"/>
      <w:bookmarkStart w:id="1558" w:name="_Toc444787248"/>
      <w:bookmarkStart w:id="1559" w:name="_Toc448302238"/>
      <w:bookmarkStart w:id="1560" w:name="_Toc448303869"/>
      <w:bookmarkStart w:id="1561" w:name="_Toc448304892"/>
      <w:bookmarkStart w:id="1562" w:name="_Toc448305029"/>
      <w:bookmarkStart w:id="1563" w:name="_Toc448305166"/>
      <w:bookmarkStart w:id="1564" w:name="_Toc448305345"/>
      <w:bookmarkStart w:id="1565" w:name="_Toc448305484"/>
      <w:bookmarkStart w:id="1566" w:name="_Toc448305622"/>
      <w:bookmarkStart w:id="1567" w:name="_Toc448306529"/>
      <w:bookmarkStart w:id="1568" w:name="_Toc448306885"/>
      <w:bookmarkStart w:id="1569" w:name="_Toc448309767"/>
      <w:bookmarkStart w:id="1570" w:name="_Toc453592911"/>
      <w:bookmarkStart w:id="1571" w:name="_Toc453594097"/>
      <w:bookmarkStart w:id="1572" w:name="_Toc453595472"/>
      <w:bookmarkStart w:id="1573" w:name="_Toc453595701"/>
      <w:bookmarkStart w:id="1574" w:name="_Toc453595845"/>
      <w:bookmarkStart w:id="1575" w:name="_Toc472001033"/>
      <w:bookmarkStart w:id="1576" w:name="_Toc472001193"/>
      <w:bookmarkStart w:id="1577" w:name="_Toc472001340"/>
      <w:bookmarkStart w:id="1578" w:name="_Toc472001485"/>
      <w:bookmarkStart w:id="1579" w:name="_Toc472002067"/>
      <w:bookmarkStart w:id="1580" w:name="_Toc472002227"/>
      <w:bookmarkStart w:id="1581" w:name="_Toc472002371"/>
      <w:bookmarkStart w:id="1582" w:name="_Toc472002515"/>
      <w:bookmarkStart w:id="1583" w:name="_Toc472003219"/>
      <w:bookmarkStart w:id="1584" w:name="_Toc476125625"/>
      <w:bookmarkStart w:id="1585" w:name="_Toc476126211"/>
      <w:bookmarkStart w:id="1586" w:name="_Toc476126354"/>
      <w:bookmarkStart w:id="1587" w:name="_Toc476126496"/>
      <w:bookmarkStart w:id="1588" w:name="_Toc476126639"/>
      <w:bookmarkStart w:id="1589" w:name="_Toc476126783"/>
      <w:bookmarkStart w:id="1590" w:name="_Toc476126927"/>
      <w:bookmarkStart w:id="1591" w:name="_Toc479588172"/>
      <w:bookmarkStart w:id="1592" w:name="_Toc479588323"/>
      <w:bookmarkStart w:id="1593" w:name="_Toc479588474"/>
      <w:bookmarkStart w:id="1594" w:name="_Toc479588625"/>
      <w:bookmarkStart w:id="1595" w:name="_Toc479588967"/>
      <w:bookmarkStart w:id="1596" w:name="_Toc479589120"/>
      <w:bookmarkStart w:id="1597" w:name="_Toc479589273"/>
      <w:bookmarkStart w:id="1598" w:name="_Toc479589428"/>
      <w:bookmarkStart w:id="1599" w:name="_Toc479707860"/>
      <w:bookmarkStart w:id="1600" w:name="_Toc479756932"/>
      <w:bookmarkStart w:id="1601" w:name="_Toc479757089"/>
      <w:bookmarkStart w:id="1602" w:name="_Toc479757245"/>
      <w:bookmarkStart w:id="1603" w:name="_Toc479757400"/>
      <w:bookmarkStart w:id="1604" w:name="_Toc479757585"/>
      <w:bookmarkStart w:id="1605" w:name="_Toc481820522"/>
      <w:bookmarkStart w:id="1606" w:name="_Toc482353811"/>
      <w:bookmarkStart w:id="1607" w:name="_Toc485136025"/>
      <w:bookmarkStart w:id="1608" w:name="_Toc485136205"/>
      <w:bookmarkStart w:id="1609" w:name="_Toc485136383"/>
      <w:bookmarkStart w:id="1610" w:name="_Toc485136561"/>
      <w:bookmarkStart w:id="1611" w:name="_Toc485136735"/>
      <w:bookmarkStart w:id="1612" w:name="_Toc485136904"/>
      <w:bookmarkStart w:id="1613" w:name="_Toc485137070"/>
      <w:bookmarkStart w:id="1614" w:name="_Toc485137231"/>
      <w:bookmarkStart w:id="1615" w:name="_Toc485137392"/>
      <w:bookmarkStart w:id="1616" w:name="_Toc485137548"/>
      <w:bookmarkStart w:id="1617" w:name="_Toc485137704"/>
      <w:bookmarkStart w:id="1618" w:name="_Toc485137860"/>
      <w:bookmarkStart w:id="1619" w:name="_Toc485138015"/>
      <w:bookmarkStart w:id="1620" w:name="_Toc485138170"/>
      <w:bookmarkStart w:id="1621" w:name="_Toc485138324"/>
      <w:bookmarkStart w:id="1622" w:name="_Toc488077136"/>
      <w:bookmarkStart w:id="1623" w:name="_Toc488146731"/>
      <w:bookmarkStart w:id="1624" w:name="_Toc489369437"/>
      <w:bookmarkStart w:id="1625" w:name="_Toc489425294"/>
      <w:bookmarkStart w:id="1626" w:name="_Toc489425448"/>
      <w:bookmarkStart w:id="1627" w:name="_Toc489438387"/>
      <w:bookmarkStart w:id="1628" w:name="_Toc490639819"/>
      <w:bookmarkStart w:id="1629" w:name="_Toc490662701"/>
      <w:bookmarkStart w:id="1630" w:name="_Toc493164662"/>
      <w:bookmarkStart w:id="1631" w:name="_Toc493572966"/>
      <w:bookmarkStart w:id="1632" w:name="_Toc493666607"/>
      <w:r w:rsidRPr="0011727A">
        <w:lastRenderedPageBreak/>
        <w:t>[</w:t>
      </w:r>
      <w:r w:rsidR="00F0727B" w:rsidRPr="0011727A">
        <w:t>ARTICLE</w:t>
      </w:r>
      <w:r w:rsidRPr="0011727A">
        <w:t>]</w:t>
      </w:r>
      <w:r w:rsidR="00F0727B" w:rsidRPr="0011727A">
        <w:t xml:space="preserve"> 6</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14:paraId="4BAAD966" w14:textId="77777777" w:rsidR="0010558C" w:rsidRPr="0011727A" w:rsidRDefault="001065DE" w:rsidP="00E6018A">
      <w:pPr>
        <w:pStyle w:val="Heading1"/>
      </w:pPr>
      <w:bookmarkStart w:id="1633" w:name="_Toc444783829"/>
      <w:bookmarkStart w:id="1634" w:name="_Toc444783967"/>
      <w:bookmarkStart w:id="1635" w:name="_Toc444784291"/>
      <w:bookmarkStart w:id="1636" w:name="_Toc444785515"/>
      <w:bookmarkStart w:id="1637" w:name="_Toc444786126"/>
      <w:bookmarkStart w:id="1638" w:name="_Toc444786272"/>
      <w:bookmarkStart w:id="1639" w:name="_Toc444786419"/>
      <w:bookmarkStart w:id="1640" w:name="_Toc444786841"/>
      <w:bookmarkStart w:id="1641" w:name="_Toc444786995"/>
      <w:bookmarkStart w:id="1642" w:name="_Toc444787249"/>
      <w:bookmarkStart w:id="1643" w:name="_Toc448302239"/>
      <w:bookmarkStart w:id="1644" w:name="_Toc448303870"/>
      <w:bookmarkStart w:id="1645" w:name="_Toc448304893"/>
      <w:bookmarkStart w:id="1646" w:name="_Toc448305030"/>
      <w:bookmarkStart w:id="1647" w:name="_Toc448305167"/>
      <w:bookmarkStart w:id="1648" w:name="_Toc448305346"/>
      <w:bookmarkStart w:id="1649" w:name="_Toc448305485"/>
      <w:bookmarkStart w:id="1650" w:name="_Toc448305623"/>
      <w:bookmarkStart w:id="1651" w:name="_Toc448306530"/>
      <w:bookmarkStart w:id="1652" w:name="_Toc448306886"/>
      <w:bookmarkStart w:id="1653" w:name="_Toc448309768"/>
      <w:bookmarkStart w:id="1654" w:name="_Toc453592912"/>
      <w:bookmarkStart w:id="1655" w:name="_Toc453594098"/>
      <w:bookmarkStart w:id="1656" w:name="_Toc453595473"/>
      <w:bookmarkStart w:id="1657" w:name="_Toc453595702"/>
      <w:bookmarkStart w:id="1658" w:name="_Toc453595846"/>
      <w:bookmarkStart w:id="1659" w:name="_Toc472001034"/>
      <w:bookmarkStart w:id="1660" w:name="_Toc472001194"/>
      <w:bookmarkStart w:id="1661" w:name="_Toc472001341"/>
      <w:bookmarkStart w:id="1662" w:name="_Toc472001486"/>
      <w:bookmarkStart w:id="1663" w:name="_Toc472002068"/>
      <w:bookmarkStart w:id="1664" w:name="_Toc472002228"/>
      <w:bookmarkStart w:id="1665" w:name="_Toc472002372"/>
      <w:bookmarkStart w:id="1666" w:name="_Toc472002516"/>
      <w:bookmarkStart w:id="1667" w:name="_Toc472003220"/>
      <w:bookmarkStart w:id="1668" w:name="_Toc476125626"/>
      <w:bookmarkStart w:id="1669" w:name="_Toc476126212"/>
      <w:bookmarkStart w:id="1670" w:name="_Toc476126355"/>
      <w:bookmarkStart w:id="1671" w:name="_Toc476126497"/>
      <w:bookmarkStart w:id="1672" w:name="_Toc476126640"/>
      <w:bookmarkStart w:id="1673" w:name="_Toc476126784"/>
      <w:bookmarkStart w:id="1674" w:name="_Toc476126928"/>
      <w:bookmarkStart w:id="1675" w:name="_Toc479588173"/>
      <w:bookmarkStart w:id="1676" w:name="_Toc479588324"/>
      <w:bookmarkStart w:id="1677" w:name="_Toc479588475"/>
      <w:bookmarkStart w:id="1678" w:name="_Toc479588626"/>
      <w:bookmarkStart w:id="1679" w:name="_Toc479588968"/>
      <w:bookmarkStart w:id="1680" w:name="_Toc479589121"/>
      <w:bookmarkStart w:id="1681" w:name="_Toc479589274"/>
      <w:bookmarkStart w:id="1682" w:name="_Toc479589429"/>
      <w:bookmarkStart w:id="1683" w:name="_Toc479707861"/>
      <w:bookmarkStart w:id="1684" w:name="_Toc479756933"/>
      <w:bookmarkStart w:id="1685" w:name="_Toc479757090"/>
      <w:bookmarkStart w:id="1686" w:name="_Toc479757246"/>
      <w:bookmarkStart w:id="1687" w:name="_Toc479757401"/>
      <w:bookmarkStart w:id="1688" w:name="_Toc479757586"/>
      <w:bookmarkStart w:id="1689" w:name="_Toc481820523"/>
      <w:bookmarkStart w:id="1690" w:name="_Toc482353812"/>
      <w:bookmarkStart w:id="1691" w:name="_Toc485136026"/>
      <w:bookmarkStart w:id="1692" w:name="_Toc485136206"/>
      <w:bookmarkStart w:id="1693" w:name="_Toc485136384"/>
      <w:bookmarkStart w:id="1694" w:name="_Toc485136562"/>
      <w:bookmarkStart w:id="1695" w:name="_Toc485136736"/>
      <w:bookmarkStart w:id="1696" w:name="_Toc485136905"/>
      <w:bookmarkStart w:id="1697" w:name="_Toc485137071"/>
      <w:bookmarkStart w:id="1698" w:name="_Toc485137232"/>
      <w:bookmarkStart w:id="1699" w:name="_Toc485137393"/>
      <w:bookmarkStart w:id="1700" w:name="_Toc485137549"/>
      <w:bookmarkStart w:id="1701" w:name="_Toc485137705"/>
      <w:bookmarkStart w:id="1702" w:name="_Toc485137861"/>
      <w:bookmarkStart w:id="1703" w:name="_Toc485138016"/>
      <w:bookmarkStart w:id="1704" w:name="_Toc485138171"/>
      <w:bookmarkStart w:id="1705" w:name="_Toc485138325"/>
      <w:bookmarkStart w:id="1706" w:name="_Toc488077137"/>
      <w:bookmarkStart w:id="1707" w:name="_Toc488146732"/>
      <w:bookmarkStart w:id="1708" w:name="_Toc489369438"/>
      <w:bookmarkStart w:id="1709" w:name="_Toc489425295"/>
      <w:bookmarkStart w:id="1710" w:name="_Toc489425449"/>
      <w:bookmarkStart w:id="1711" w:name="_Toc489438388"/>
      <w:bookmarkStart w:id="1712" w:name="_Toc490639820"/>
      <w:bookmarkStart w:id="1713" w:name="_Toc490662702"/>
      <w:bookmarkStart w:id="1714" w:name="_Toc493164663"/>
      <w:bookmarkStart w:id="1715" w:name="_Toc493572967"/>
      <w:bookmarkStart w:id="1716" w:name="_Toc493666608"/>
      <w:r w:rsidRPr="0011727A">
        <w:t>PROCEEDING TO ADJUDICATE PARENTAGE</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14:paraId="62230110" w14:textId="7BE75DCF" w:rsidR="00F0727B" w:rsidRPr="0011727A" w:rsidRDefault="00E54E66" w:rsidP="00E6018A">
      <w:pPr>
        <w:pStyle w:val="Heading1"/>
      </w:pPr>
      <w:bookmarkStart w:id="1717" w:name="_Toc444783830"/>
      <w:bookmarkStart w:id="1718" w:name="_Toc444783968"/>
      <w:bookmarkStart w:id="1719" w:name="_Toc444784292"/>
      <w:bookmarkStart w:id="1720" w:name="_Toc444785516"/>
      <w:bookmarkStart w:id="1721" w:name="_Toc444786127"/>
      <w:bookmarkStart w:id="1722" w:name="_Toc444786273"/>
      <w:bookmarkStart w:id="1723" w:name="_Toc444786420"/>
      <w:bookmarkStart w:id="1724" w:name="_Toc444786842"/>
      <w:bookmarkStart w:id="1725" w:name="_Toc444786996"/>
      <w:bookmarkStart w:id="1726" w:name="_Toc444787250"/>
      <w:bookmarkStart w:id="1727" w:name="_Toc448302241"/>
      <w:bookmarkStart w:id="1728" w:name="_Toc448303872"/>
      <w:bookmarkStart w:id="1729" w:name="_Toc448304895"/>
      <w:bookmarkStart w:id="1730" w:name="_Toc448305032"/>
      <w:bookmarkStart w:id="1731" w:name="_Toc448305168"/>
      <w:bookmarkStart w:id="1732" w:name="_Toc448305347"/>
      <w:bookmarkStart w:id="1733" w:name="_Toc448305486"/>
      <w:bookmarkStart w:id="1734" w:name="_Toc448305624"/>
      <w:bookmarkStart w:id="1735" w:name="_Toc448306531"/>
      <w:bookmarkStart w:id="1736" w:name="_Toc448306887"/>
      <w:bookmarkStart w:id="1737" w:name="_Toc448309769"/>
      <w:bookmarkStart w:id="1738" w:name="_Toc453592913"/>
      <w:bookmarkStart w:id="1739" w:name="_Toc453594099"/>
      <w:bookmarkStart w:id="1740" w:name="_Toc453595474"/>
      <w:bookmarkStart w:id="1741" w:name="_Toc453595703"/>
      <w:bookmarkStart w:id="1742" w:name="_Toc453595847"/>
      <w:bookmarkStart w:id="1743" w:name="_Toc472001035"/>
      <w:bookmarkStart w:id="1744" w:name="_Toc472001195"/>
      <w:bookmarkStart w:id="1745" w:name="_Toc472001342"/>
      <w:bookmarkStart w:id="1746" w:name="_Toc472001487"/>
      <w:bookmarkStart w:id="1747" w:name="_Toc472002069"/>
      <w:bookmarkStart w:id="1748" w:name="_Toc472002229"/>
      <w:bookmarkStart w:id="1749" w:name="_Toc472002373"/>
      <w:bookmarkStart w:id="1750" w:name="_Toc472002517"/>
      <w:bookmarkStart w:id="1751" w:name="_Toc472003221"/>
      <w:bookmarkStart w:id="1752" w:name="_Toc476125627"/>
      <w:bookmarkStart w:id="1753" w:name="_Toc476126213"/>
      <w:bookmarkStart w:id="1754" w:name="_Toc476126356"/>
      <w:bookmarkStart w:id="1755" w:name="_Toc476126498"/>
      <w:bookmarkStart w:id="1756" w:name="_Toc476126641"/>
      <w:bookmarkStart w:id="1757" w:name="_Toc476126785"/>
      <w:bookmarkStart w:id="1758" w:name="_Toc476126929"/>
      <w:bookmarkStart w:id="1759" w:name="_Toc479588174"/>
      <w:bookmarkStart w:id="1760" w:name="_Toc479588325"/>
      <w:bookmarkStart w:id="1761" w:name="_Toc479588476"/>
      <w:bookmarkStart w:id="1762" w:name="_Toc479588627"/>
      <w:bookmarkStart w:id="1763" w:name="_Toc479588969"/>
      <w:bookmarkStart w:id="1764" w:name="_Toc479589122"/>
      <w:bookmarkStart w:id="1765" w:name="_Toc479589275"/>
      <w:bookmarkStart w:id="1766" w:name="_Toc479589430"/>
      <w:bookmarkStart w:id="1767" w:name="_Toc479707862"/>
      <w:bookmarkStart w:id="1768" w:name="_Toc479756934"/>
      <w:bookmarkStart w:id="1769" w:name="_Toc479757091"/>
      <w:bookmarkStart w:id="1770" w:name="_Toc479757247"/>
      <w:bookmarkStart w:id="1771" w:name="_Toc479757402"/>
      <w:bookmarkStart w:id="1772" w:name="_Toc479757587"/>
      <w:bookmarkStart w:id="1773" w:name="_Toc481820524"/>
      <w:bookmarkStart w:id="1774" w:name="_Toc482353813"/>
      <w:bookmarkStart w:id="1775" w:name="_Toc485136027"/>
      <w:bookmarkStart w:id="1776" w:name="_Toc485136207"/>
      <w:bookmarkStart w:id="1777" w:name="_Toc485136385"/>
      <w:bookmarkStart w:id="1778" w:name="_Toc485136563"/>
      <w:bookmarkStart w:id="1779" w:name="_Toc485136737"/>
      <w:bookmarkStart w:id="1780" w:name="_Toc485136906"/>
      <w:bookmarkStart w:id="1781" w:name="_Toc485137072"/>
      <w:bookmarkStart w:id="1782" w:name="_Toc485137233"/>
      <w:bookmarkStart w:id="1783" w:name="_Toc485137394"/>
      <w:bookmarkStart w:id="1784" w:name="_Toc485137550"/>
      <w:bookmarkStart w:id="1785" w:name="_Toc485137706"/>
      <w:bookmarkStart w:id="1786" w:name="_Toc485137862"/>
      <w:bookmarkStart w:id="1787" w:name="_Toc485138017"/>
      <w:bookmarkStart w:id="1788" w:name="_Toc485138172"/>
      <w:bookmarkStart w:id="1789" w:name="_Toc485138326"/>
      <w:bookmarkStart w:id="1790" w:name="_Toc488077138"/>
      <w:bookmarkStart w:id="1791" w:name="_Toc488146733"/>
      <w:bookmarkStart w:id="1792" w:name="_Toc489369439"/>
      <w:bookmarkStart w:id="1793" w:name="_Toc489425296"/>
      <w:bookmarkStart w:id="1794" w:name="_Toc489425450"/>
      <w:bookmarkStart w:id="1795" w:name="_Toc489438389"/>
      <w:bookmarkStart w:id="1796" w:name="_Toc490639821"/>
      <w:bookmarkStart w:id="1797" w:name="_Toc490662703"/>
      <w:bookmarkStart w:id="1798" w:name="_Toc493164664"/>
      <w:bookmarkStart w:id="1799" w:name="_Toc493572968"/>
      <w:bookmarkStart w:id="1800" w:name="_Toc493666609"/>
      <w:r w:rsidRPr="0011727A">
        <w:t xml:space="preserve">[PART] </w:t>
      </w:r>
      <w:r w:rsidR="00F0727B" w:rsidRPr="0011727A">
        <w:t>1</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14:paraId="73EC9DFF" w14:textId="77777777" w:rsidR="00F0727B" w:rsidRPr="0011727A" w:rsidRDefault="00F0727B" w:rsidP="00E6018A">
      <w:pPr>
        <w:pStyle w:val="Heading1"/>
      </w:pPr>
      <w:bookmarkStart w:id="1801" w:name="_Toc444783831"/>
      <w:bookmarkStart w:id="1802" w:name="_Toc444783969"/>
      <w:bookmarkStart w:id="1803" w:name="_Toc444784293"/>
      <w:bookmarkStart w:id="1804" w:name="_Toc444785517"/>
      <w:bookmarkStart w:id="1805" w:name="_Toc444786128"/>
      <w:bookmarkStart w:id="1806" w:name="_Toc444786274"/>
      <w:bookmarkStart w:id="1807" w:name="_Toc444786421"/>
      <w:bookmarkStart w:id="1808" w:name="_Toc444786843"/>
      <w:bookmarkStart w:id="1809" w:name="_Toc444786997"/>
      <w:bookmarkStart w:id="1810" w:name="_Toc444787251"/>
      <w:bookmarkStart w:id="1811" w:name="_Toc448302242"/>
      <w:bookmarkStart w:id="1812" w:name="_Toc448303873"/>
      <w:bookmarkStart w:id="1813" w:name="_Toc448304896"/>
      <w:bookmarkStart w:id="1814" w:name="_Toc448305033"/>
      <w:bookmarkStart w:id="1815" w:name="_Toc448305169"/>
      <w:bookmarkStart w:id="1816" w:name="_Toc448305348"/>
      <w:bookmarkStart w:id="1817" w:name="_Toc448305487"/>
      <w:bookmarkStart w:id="1818" w:name="_Toc448305625"/>
      <w:bookmarkStart w:id="1819" w:name="_Toc448306532"/>
      <w:bookmarkStart w:id="1820" w:name="_Toc448306888"/>
      <w:bookmarkStart w:id="1821" w:name="_Toc448309770"/>
      <w:bookmarkStart w:id="1822" w:name="_Toc453592914"/>
      <w:bookmarkStart w:id="1823" w:name="_Toc453594100"/>
      <w:bookmarkStart w:id="1824" w:name="_Toc453595475"/>
      <w:bookmarkStart w:id="1825" w:name="_Toc453595704"/>
      <w:bookmarkStart w:id="1826" w:name="_Toc453595848"/>
      <w:bookmarkStart w:id="1827" w:name="_Toc472001036"/>
      <w:bookmarkStart w:id="1828" w:name="_Toc472001196"/>
      <w:bookmarkStart w:id="1829" w:name="_Toc472001343"/>
      <w:bookmarkStart w:id="1830" w:name="_Toc472001488"/>
      <w:bookmarkStart w:id="1831" w:name="_Toc472002070"/>
      <w:bookmarkStart w:id="1832" w:name="_Toc472002230"/>
      <w:bookmarkStart w:id="1833" w:name="_Toc472002374"/>
      <w:bookmarkStart w:id="1834" w:name="_Toc472002518"/>
      <w:bookmarkStart w:id="1835" w:name="_Toc472003222"/>
      <w:bookmarkStart w:id="1836" w:name="_Toc476125628"/>
      <w:bookmarkStart w:id="1837" w:name="_Toc476126214"/>
      <w:bookmarkStart w:id="1838" w:name="_Toc476126357"/>
      <w:bookmarkStart w:id="1839" w:name="_Toc476126499"/>
      <w:bookmarkStart w:id="1840" w:name="_Toc476126642"/>
      <w:bookmarkStart w:id="1841" w:name="_Toc476126786"/>
      <w:bookmarkStart w:id="1842" w:name="_Toc476126930"/>
      <w:bookmarkStart w:id="1843" w:name="_Toc479588175"/>
      <w:bookmarkStart w:id="1844" w:name="_Toc479588326"/>
      <w:bookmarkStart w:id="1845" w:name="_Toc479588477"/>
      <w:bookmarkStart w:id="1846" w:name="_Toc479588628"/>
      <w:bookmarkStart w:id="1847" w:name="_Toc479588970"/>
      <w:bookmarkStart w:id="1848" w:name="_Toc479589123"/>
      <w:bookmarkStart w:id="1849" w:name="_Toc479589276"/>
      <w:bookmarkStart w:id="1850" w:name="_Toc479589431"/>
      <w:bookmarkStart w:id="1851" w:name="_Toc479707863"/>
      <w:bookmarkStart w:id="1852" w:name="_Toc479756935"/>
      <w:bookmarkStart w:id="1853" w:name="_Toc479757092"/>
      <w:bookmarkStart w:id="1854" w:name="_Toc479757248"/>
      <w:bookmarkStart w:id="1855" w:name="_Toc479757403"/>
      <w:bookmarkStart w:id="1856" w:name="_Toc479757588"/>
      <w:bookmarkStart w:id="1857" w:name="_Toc481820525"/>
      <w:bookmarkStart w:id="1858" w:name="_Toc482353814"/>
      <w:bookmarkStart w:id="1859" w:name="_Toc485136028"/>
      <w:bookmarkStart w:id="1860" w:name="_Toc485136208"/>
      <w:bookmarkStart w:id="1861" w:name="_Toc485136386"/>
      <w:bookmarkStart w:id="1862" w:name="_Toc485136564"/>
      <w:bookmarkStart w:id="1863" w:name="_Toc485136738"/>
      <w:bookmarkStart w:id="1864" w:name="_Toc485136907"/>
      <w:bookmarkStart w:id="1865" w:name="_Toc485137073"/>
      <w:bookmarkStart w:id="1866" w:name="_Toc485137234"/>
      <w:bookmarkStart w:id="1867" w:name="_Toc485137395"/>
      <w:bookmarkStart w:id="1868" w:name="_Toc485137551"/>
      <w:bookmarkStart w:id="1869" w:name="_Toc485137707"/>
      <w:bookmarkStart w:id="1870" w:name="_Toc485137863"/>
      <w:bookmarkStart w:id="1871" w:name="_Toc485138018"/>
      <w:bookmarkStart w:id="1872" w:name="_Toc485138173"/>
      <w:bookmarkStart w:id="1873" w:name="_Toc485138327"/>
      <w:bookmarkStart w:id="1874" w:name="_Toc488077139"/>
      <w:bookmarkStart w:id="1875" w:name="_Toc488146734"/>
      <w:bookmarkStart w:id="1876" w:name="_Toc489369440"/>
      <w:bookmarkStart w:id="1877" w:name="_Toc489425297"/>
      <w:bookmarkStart w:id="1878" w:name="_Toc489425451"/>
      <w:bookmarkStart w:id="1879" w:name="_Toc489438390"/>
      <w:bookmarkStart w:id="1880" w:name="_Toc490639822"/>
      <w:bookmarkStart w:id="1881" w:name="_Toc490662704"/>
      <w:bookmarkStart w:id="1882" w:name="_Toc493164665"/>
      <w:bookmarkStart w:id="1883" w:name="_Toc493572969"/>
      <w:bookmarkStart w:id="1884" w:name="_Toc493666610"/>
      <w:r w:rsidRPr="0011727A">
        <w:t>NATURE OF PROCEEDING</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sidRPr="0011727A">
        <w:fldChar w:fldCharType="begin"/>
      </w:r>
      <w:r w:rsidRPr="0011727A">
        <w:instrText xml:space="preserve"> TC \l1 "PART 1</w:instrText>
      </w:r>
    </w:p>
    <w:p w14:paraId="57764203" w14:textId="77777777" w:rsidR="00F0727B" w:rsidRPr="0011727A" w:rsidRDefault="00F0727B" w:rsidP="00E6018A">
      <w:pPr>
        <w:keepNext/>
        <w:keepLines/>
        <w:widowControl w:val="0"/>
        <w:spacing w:line="480" w:lineRule="auto"/>
        <w:jc w:val="center"/>
        <w:rPr>
          <w:b/>
        </w:rPr>
      </w:pPr>
      <w:r w:rsidRPr="0011727A">
        <w:rPr>
          <w:b/>
        </w:rPr>
        <w:instrText>NATURE OF PROCEEDING</w:instrText>
      </w:r>
      <w:r w:rsidRPr="0011727A">
        <w:fldChar w:fldCharType="end"/>
      </w:r>
    </w:p>
    <w:p w14:paraId="57682237" w14:textId="7B7B3C4B" w:rsidR="00BA68CE" w:rsidRPr="0011727A" w:rsidRDefault="00F0727B" w:rsidP="00E6018A">
      <w:pPr>
        <w:pStyle w:val="Heading2"/>
      </w:pPr>
      <w:r w:rsidRPr="0011727A">
        <w:tab/>
      </w:r>
      <w:bookmarkStart w:id="1885" w:name="_Toc444787252"/>
      <w:bookmarkStart w:id="1886" w:name="_Toc479757589"/>
      <w:bookmarkStart w:id="1887" w:name="_Toc488146735"/>
      <w:bookmarkStart w:id="1888" w:name="_Toc493666611"/>
      <w:r w:rsidRPr="0011727A">
        <w:t>SECTION 601.</w:t>
      </w:r>
      <w:r w:rsidR="00E03942" w:rsidRPr="0011727A">
        <w:t xml:space="preserve"> </w:t>
      </w:r>
      <w:r w:rsidR="0091172C" w:rsidRPr="0011727A">
        <w:t xml:space="preserve"> PROCEEDING AUTHORIZED.</w:t>
      </w:r>
      <w:bookmarkEnd w:id="1885"/>
      <w:bookmarkEnd w:id="1886"/>
      <w:bookmarkEnd w:id="1887"/>
      <w:bookmarkEnd w:id="1888"/>
      <w:r w:rsidR="0091172C" w:rsidRPr="0011727A">
        <w:t xml:space="preserve">  </w:t>
      </w:r>
      <w:r w:rsidR="00BA68CE" w:rsidRPr="0011727A">
        <w:fldChar w:fldCharType="begin"/>
      </w:r>
      <w:r w:rsidR="00BA68CE" w:rsidRPr="0011727A">
        <w:instrText xml:space="preserve"> TC \l2 "SECTION 601. PROCEEDING AUTHORIZED. </w:instrText>
      </w:r>
      <w:r w:rsidR="00BA68CE" w:rsidRPr="0011727A">
        <w:fldChar w:fldCharType="end"/>
      </w:r>
    </w:p>
    <w:p w14:paraId="21316684" w14:textId="4C5C3B93" w:rsidR="00F0727B" w:rsidRPr="0011727A" w:rsidRDefault="00A21D7F" w:rsidP="00E6018A">
      <w:pPr>
        <w:keepNext/>
        <w:keepLines/>
        <w:widowControl w:val="0"/>
        <w:spacing w:line="480" w:lineRule="auto"/>
      </w:pPr>
      <w:r w:rsidRPr="0011727A">
        <w:tab/>
      </w:r>
      <w:r w:rsidR="00E54E66" w:rsidRPr="0011727A">
        <w:t>[(a)]</w:t>
      </w:r>
      <w:r w:rsidR="00036C04" w:rsidRPr="0011727A">
        <w:t xml:space="preserve"> </w:t>
      </w:r>
      <w:r w:rsidR="00F0727B" w:rsidRPr="0011727A">
        <w:t xml:space="preserve">A proceeding </w:t>
      </w:r>
      <w:r w:rsidR="00E54E66" w:rsidRPr="0011727A">
        <w:t xml:space="preserve">may be commenced </w:t>
      </w:r>
      <w:r w:rsidR="00F0727B" w:rsidRPr="0011727A">
        <w:t xml:space="preserve">to adjudicate the parentage of a child. </w:t>
      </w:r>
      <w:r w:rsidR="00590E59" w:rsidRPr="0011727A">
        <w:t>Except as otherwise provided in this [act], t</w:t>
      </w:r>
      <w:r w:rsidR="00F0727B" w:rsidRPr="0011727A">
        <w:t xml:space="preserve">he proceeding is governed by </w:t>
      </w:r>
      <w:r w:rsidR="00E54E66" w:rsidRPr="0011727A">
        <w:t>[</w:t>
      </w:r>
      <w:r w:rsidR="00364498">
        <w:t>cite to this state’s</w:t>
      </w:r>
      <w:r w:rsidR="00E54E66" w:rsidRPr="0011727A">
        <w:t xml:space="preserve"> </w:t>
      </w:r>
      <w:r w:rsidR="00F0727B" w:rsidRPr="0011727A">
        <w:t>rules of civil procedure].</w:t>
      </w:r>
    </w:p>
    <w:p w14:paraId="6C6D26FE" w14:textId="58456AA7" w:rsidR="00E54E66" w:rsidRPr="0011727A" w:rsidRDefault="00E54E66" w:rsidP="00E6018A">
      <w:pPr>
        <w:widowControl w:val="0"/>
        <w:spacing w:line="480" w:lineRule="auto"/>
        <w:ind w:firstLine="720"/>
      </w:pPr>
      <w:r w:rsidRPr="0011727A">
        <w:t xml:space="preserve">[(b) </w:t>
      </w:r>
      <w:r w:rsidR="00A96CE0" w:rsidRPr="0011727A">
        <w:t>A p</w:t>
      </w:r>
      <w:r w:rsidRPr="0011727A">
        <w:t xml:space="preserve">roceeding to adjudicate the parentage of </w:t>
      </w:r>
      <w:r w:rsidR="00A96CE0" w:rsidRPr="0011727A">
        <w:t xml:space="preserve">a </w:t>
      </w:r>
      <w:r w:rsidRPr="0011727A">
        <w:t xml:space="preserve">child born </w:t>
      </w:r>
      <w:r w:rsidR="00902526" w:rsidRPr="0011727A">
        <w:t>under</w:t>
      </w:r>
      <w:r w:rsidRPr="0011727A">
        <w:t xml:space="preserve"> a surrogacy agreement </w:t>
      </w:r>
      <w:r w:rsidR="00A96CE0" w:rsidRPr="0011727A">
        <w:t xml:space="preserve">is </w:t>
      </w:r>
      <w:r w:rsidRPr="0011727A">
        <w:t>governed by [Article] 8.]</w:t>
      </w:r>
    </w:p>
    <w:p w14:paraId="07BCDEF7" w14:textId="1189254D" w:rsidR="00776B9F" w:rsidRPr="0011727A" w:rsidRDefault="00776B9F" w:rsidP="00E6018A">
      <w:pPr>
        <w:widowControl w:val="0"/>
        <w:rPr>
          <w:i/>
        </w:rPr>
      </w:pPr>
      <w:r w:rsidRPr="0011727A">
        <w:rPr>
          <w:b/>
          <w:i/>
        </w:rPr>
        <w:t xml:space="preserve">Legislative Note: </w:t>
      </w:r>
      <w:r w:rsidRPr="0011727A">
        <w:rPr>
          <w:i/>
        </w:rPr>
        <w:t xml:space="preserve">A state should include subsection (b) if </w:t>
      </w:r>
      <w:r w:rsidR="00722818" w:rsidRPr="0011727A">
        <w:rPr>
          <w:i/>
        </w:rPr>
        <w:t xml:space="preserve">the </w:t>
      </w:r>
      <w:r w:rsidRPr="0011727A">
        <w:rPr>
          <w:i/>
        </w:rPr>
        <w:t xml:space="preserve">state includes Article 8 in the act. </w:t>
      </w:r>
    </w:p>
    <w:p w14:paraId="5568A65B" w14:textId="77777777" w:rsidR="0010558C" w:rsidRPr="0011727A" w:rsidRDefault="0010558C" w:rsidP="00E6018A">
      <w:pPr>
        <w:widowControl w:val="0"/>
        <w:rPr>
          <w:i/>
        </w:rPr>
      </w:pPr>
    </w:p>
    <w:p w14:paraId="37FB5B44" w14:textId="5872D08A" w:rsidR="00F0727B" w:rsidRPr="0011727A" w:rsidRDefault="00F0727B" w:rsidP="00864E1A">
      <w:pPr>
        <w:keepNext/>
        <w:keepLines/>
        <w:widowControl w:val="0"/>
        <w:spacing w:line="480" w:lineRule="auto"/>
        <w:ind w:firstLine="720"/>
      </w:pPr>
      <w:bookmarkStart w:id="1889" w:name="_Toc444787253"/>
      <w:bookmarkStart w:id="1890" w:name="_Toc479757590"/>
      <w:bookmarkStart w:id="1891" w:name="_Toc488146736"/>
      <w:bookmarkStart w:id="1892" w:name="_Toc493666612"/>
      <w:r w:rsidRPr="0011727A">
        <w:rPr>
          <w:rStyle w:val="Heading2Char"/>
        </w:rPr>
        <w:t xml:space="preserve">SECTION 602. </w:t>
      </w:r>
      <w:r w:rsidR="00E03942" w:rsidRPr="0011727A">
        <w:rPr>
          <w:rStyle w:val="Heading2Char"/>
        </w:rPr>
        <w:t xml:space="preserve"> </w:t>
      </w:r>
      <w:r w:rsidRPr="0011727A">
        <w:rPr>
          <w:rStyle w:val="Heading2Char"/>
        </w:rPr>
        <w:t>STANDING TO</w:t>
      </w:r>
      <w:r w:rsidR="0091172C" w:rsidRPr="0011727A">
        <w:rPr>
          <w:rStyle w:val="Heading2Char"/>
        </w:rPr>
        <w:t xml:space="preserve"> MAINTAIN PROCEEDING.</w:t>
      </w:r>
      <w:bookmarkEnd w:id="1889"/>
      <w:bookmarkEnd w:id="1890"/>
      <w:bookmarkEnd w:id="1891"/>
      <w:bookmarkEnd w:id="1892"/>
      <w:r w:rsidR="0091172C" w:rsidRPr="0011727A">
        <w:rPr>
          <w:b/>
        </w:rPr>
        <w:t xml:space="preserve">  </w:t>
      </w:r>
      <w:r w:rsidR="00BA68CE" w:rsidRPr="0011727A">
        <w:fldChar w:fldCharType="begin"/>
      </w:r>
      <w:r w:rsidR="00BA68CE" w:rsidRPr="0011727A">
        <w:rPr>
          <w:b/>
        </w:rPr>
        <w:instrText xml:space="preserve"> TC \l2 "SECTION 602. STANDING TO MAINTAIN PROCEEDING. </w:instrText>
      </w:r>
      <w:r w:rsidR="00BA68CE" w:rsidRPr="0011727A">
        <w:fldChar w:fldCharType="end"/>
      </w:r>
      <w:r w:rsidR="00C61857" w:rsidRPr="0011727A">
        <w:t>Except as otherwise provided in</w:t>
      </w:r>
      <w:r w:rsidRPr="0011727A">
        <w:t xml:space="preserve"> [Article] 3</w:t>
      </w:r>
      <w:r w:rsidR="007929E5" w:rsidRPr="0011727A">
        <w:t xml:space="preserve"> </w:t>
      </w:r>
      <w:r w:rsidRPr="0011727A">
        <w:t>and Sections 60</w:t>
      </w:r>
      <w:r w:rsidR="004F7DCE" w:rsidRPr="0011727A">
        <w:t>8</w:t>
      </w:r>
      <w:r w:rsidR="00A96CE0" w:rsidRPr="0011727A">
        <w:t xml:space="preserve"> through</w:t>
      </w:r>
      <w:r w:rsidR="00292F9C" w:rsidRPr="0011727A">
        <w:t xml:space="preserve"> 6</w:t>
      </w:r>
      <w:r w:rsidR="00AE62CF" w:rsidRPr="0011727A">
        <w:t>11</w:t>
      </w:r>
      <w:r w:rsidRPr="0011727A">
        <w:t xml:space="preserve">, </w:t>
      </w:r>
      <w:r w:rsidR="00523423" w:rsidRPr="0011727A">
        <w:t xml:space="preserve">a proceeding </w:t>
      </w:r>
      <w:r w:rsidRPr="0011727A">
        <w:t>to adjudicate parentage may be maintained by:</w:t>
      </w:r>
    </w:p>
    <w:p w14:paraId="40E918DE" w14:textId="77777777" w:rsidR="00F0727B" w:rsidRPr="0011727A" w:rsidRDefault="00D55DB6" w:rsidP="00E6018A">
      <w:pPr>
        <w:widowControl w:val="0"/>
        <w:spacing w:line="480" w:lineRule="auto"/>
      </w:pPr>
      <w:r w:rsidRPr="0011727A">
        <w:tab/>
      </w:r>
      <w:r w:rsidR="00F0727B" w:rsidRPr="0011727A">
        <w:t>(1) the child;</w:t>
      </w:r>
    </w:p>
    <w:p w14:paraId="496BDC55" w14:textId="6CA6F329" w:rsidR="00F0727B" w:rsidRPr="0011727A" w:rsidRDefault="00D55DB6" w:rsidP="00E6018A">
      <w:pPr>
        <w:widowControl w:val="0"/>
        <w:spacing w:line="480" w:lineRule="auto"/>
      </w:pPr>
      <w:r w:rsidRPr="0011727A">
        <w:tab/>
      </w:r>
      <w:r w:rsidR="00F0727B" w:rsidRPr="0011727A">
        <w:t xml:space="preserve">(2) </w:t>
      </w:r>
      <w:r w:rsidR="008C0839" w:rsidRPr="0011727A">
        <w:t>the woman</w:t>
      </w:r>
      <w:r w:rsidR="00A16558" w:rsidRPr="0011727A">
        <w:t xml:space="preserve"> who gave</w:t>
      </w:r>
      <w:r w:rsidR="007A52D0" w:rsidRPr="0011727A">
        <w:t xml:space="preserve"> </w:t>
      </w:r>
      <w:r w:rsidR="008C0839" w:rsidRPr="0011727A">
        <w:t>birth to</w:t>
      </w:r>
      <w:r w:rsidR="00F0727B" w:rsidRPr="0011727A">
        <w:t xml:space="preserve"> the child</w:t>
      </w:r>
      <w:r w:rsidR="00364498">
        <w:t>,</w:t>
      </w:r>
      <w:r w:rsidR="00DE173F" w:rsidRPr="0011727A">
        <w:t xml:space="preserve"> unless </w:t>
      </w:r>
      <w:r w:rsidR="00590E59" w:rsidRPr="0011727A">
        <w:t>a court has adjudicat</w:t>
      </w:r>
      <w:r w:rsidR="00A96CE0" w:rsidRPr="0011727A">
        <w:t>ed</w:t>
      </w:r>
      <w:r w:rsidR="00590E59" w:rsidRPr="0011727A">
        <w:t xml:space="preserve"> that she is not a parent; </w:t>
      </w:r>
    </w:p>
    <w:p w14:paraId="49F080FF" w14:textId="4FBB8DA8" w:rsidR="003214DC" w:rsidRPr="0011727A" w:rsidRDefault="00523423" w:rsidP="00E6018A">
      <w:pPr>
        <w:widowControl w:val="0"/>
        <w:spacing w:line="480" w:lineRule="auto"/>
      </w:pPr>
      <w:r w:rsidRPr="0011727A">
        <w:tab/>
      </w:r>
      <w:r w:rsidR="003214DC" w:rsidRPr="0011727A">
        <w:t>(3) an individ</w:t>
      </w:r>
      <w:r w:rsidR="009F0646" w:rsidRPr="0011727A">
        <w:t xml:space="preserve">ual who is a parent under this </w:t>
      </w:r>
      <w:r w:rsidR="00CE4124" w:rsidRPr="0011727A">
        <w:t>[</w:t>
      </w:r>
      <w:r w:rsidR="009F0646" w:rsidRPr="0011727A">
        <w:t>a</w:t>
      </w:r>
      <w:r w:rsidR="003214DC" w:rsidRPr="0011727A">
        <w:t>ct</w:t>
      </w:r>
      <w:r w:rsidR="00CE4124" w:rsidRPr="0011727A">
        <w:t>]</w:t>
      </w:r>
      <w:r w:rsidR="003214DC" w:rsidRPr="0011727A">
        <w:t>;</w:t>
      </w:r>
    </w:p>
    <w:p w14:paraId="2A91817E" w14:textId="660E8150" w:rsidR="00F0727B" w:rsidRPr="0011727A" w:rsidRDefault="00D55DB6" w:rsidP="00E6018A">
      <w:pPr>
        <w:widowControl w:val="0"/>
        <w:spacing w:line="480" w:lineRule="auto"/>
      </w:pPr>
      <w:r w:rsidRPr="0011727A">
        <w:tab/>
      </w:r>
      <w:r w:rsidR="00F0727B" w:rsidRPr="0011727A">
        <w:t>(</w:t>
      </w:r>
      <w:r w:rsidR="003214DC" w:rsidRPr="0011727A">
        <w:t>4</w:t>
      </w:r>
      <w:r w:rsidR="00F0727B" w:rsidRPr="0011727A">
        <w:t>) a</w:t>
      </w:r>
      <w:r w:rsidR="0038516A" w:rsidRPr="0011727A">
        <w:t>n individual</w:t>
      </w:r>
      <w:r w:rsidR="00F0727B" w:rsidRPr="0011727A">
        <w:t xml:space="preserve"> whose </w:t>
      </w:r>
      <w:r w:rsidR="00477BE5" w:rsidRPr="0011727A">
        <w:t xml:space="preserve">parentage </w:t>
      </w:r>
      <w:r w:rsidR="00F0727B" w:rsidRPr="0011727A">
        <w:t>of the child is to be adjudicated;</w:t>
      </w:r>
    </w:p>
    <w:p w14:paraId="2B2183DC" w14:textId="600BD7AD" w:rsidR="00F0727B" w:rsidRPr="0011727A" w:rsidRDefault="00D55DB6" w:rsidP="00E6018A">
      <w:pPr>
        <w:widowControl w:val="0"/>
        <w:spacing w:line="480" w:lineRule="auto"/>
      </w:pPr>
      <w:r w:rsidRPr="0011727A">
        <w:tab/>
      </w:r>
      <w:r w:rsidR="00F0727B" w:rsidRPr="0011727A">
        <w:t>(</w:t>
      </w:r>
      <w:r w:rsidR="003214DC" w:rsidRPr="0011727A">
        <w:t>5</w:t>
      </w:r>
      <w:r w:rsidR="00F0727B" w:rsidRPr="0011727A">
        <w:t xml:space="preserve">) </w:t>
      </w:r>
      <w:r w:rsidR="00F43A7B" w:rsidRPr="0011727A">
        <w:t>a</w:t>
      </w:r>
      <w:r w:rsidR="00F0727B" w:rsidRPr="0011727A">
        <w:t xml:space="preserve"> </w:t>
      </w:r>
      <w:r w:rsidR="0057393C" w:rsidRPr="0011727A">
        <w:t>child</w:t>
      </w:r>
      <w:r w:rsidR="007610B9" w:rsidRPr="0011727A">
        <w:t>-</w:t>
      </w:r>
      <w:r w:rsidR="00F0727B" w:rsidRPr="0011727A">
        <w:t>support agency[</w:t>
      </w:r>
      <w:r w:rsidR="004A2B25" w:rsidRPr="0011727A">
        <w:t xml:space="preserve"> </w:t>
      </w:r>
      <w:r w:rsidR="00F0727B" w:rsidRPr="0011727A">
        <w:t>or other governmental agency authorized by law</w:t>
      </w:r>
      <w:r w:rsidR="00F43A7B" w:rsidRPr="0011727A">
        <w:t xml:space="preserve"> of this state other than this [act]</w:t>
      </w:r>
      <w:r w:rsidR="00F0727B" w:rsidRPr="0011727A">
        <w:t>];</w:t>
      </w:r>
    </w:p>
    <w:p w14:paraId="3FCC5488" w14:textId="277B4974" w:rsidR="00F0727B" w:rsidRPr="0011727A" w:rsidRDefault="00523423" w:rsidP="00E6018A">
      <w:pPr>
        <w:widowControl w:val="0"/>
        <w:spacing w:line="480" w:lineRule="auto"/>
      </w:pPr>
      <w:r w:rsidRPr="0011727A">
        <w:tab/>
      </w:r>
      <w:r w:rsidR="00F0727B" w:rsidRPr="0011727A">
        <w:t>(</w:t>
      </w:r>
      <w:r w:rsidR="003214DC" w:rsidRPr="0011727A">
        <w:t>6</w:t>
      </w:r>
      <w:r w:rsidR="00F0727B" w:rsidRPr="0011727A">
        <w:t xml:space="preserve">) an adoption agency </w:t>
      </w:r>
      <w:r w:rsidR="00F43A7B" w:rsidRPr="0011727A">
        <w:t xml:space="preserve">authorized by law of this state other than this [act] </w:t>
      </w:r>
      <w:r w:rsidR="00F0727B" w:rsidRPr="0011727A">
        <w:t>or licensed child-</w:t>
      </w:r>
      <w:r w:rsidR="00F43A7B" w:rsidRPr="0011727A">
        <w:t>placement</w:t>
      </w:r>
      <w:r w:rsidR="00F0727B" w:rsidRPr="0011727A">
        <w:t xml:space="preserve"> agency;</w:t>
      </w:r>
      <w:r w:rsidR="009F0646" w:rsidRPr="0011727A">
        <w:t xml:space="preserve"> or</w:t>
      </w:r>
    </w:p>
    <w:p w14:paraId="1CD3B56F" w14:textId="484DC405" w:rsidR="00F0727B" w:rsidRPr="0011727A" w:rsidRDefault="00523423" w:rsidP="00E6018A">
      <w:pPr>
        <w:widowControl w:val="0"/>
        <w:spacing w:line="480" w:lineRule="auto"/>
      </w:pPr>
      <w:r w:rsidRPr="0011727A">
        <w:lastRenderedPageBreak/>
        <w:tab/>
      </w:r>
      <w:r w:rsidR="00F0727B" w:rsidRPr="0011727A">
        <w:t>(</w:t>
      </w:r>
      <w:r w:rsidR="003214DC" w:rsidRPr="0011727A">
        <w:t>7</w:t>
      </w:r>
      <w:r w:rsidR="00F0727B" w:rsidRPr="0011727A">
        <w:t xml:space="preserve">) a representative authorized by law </w:t>
      </w:r>
      <w:r w:rsidR="00F43A7B" w:rsidRPr="0011727A">
        <w:t xml:space="preserve">of this state other than this [act] </w:t>
      </w:r>
      <w:r w:rsidR="00F0727B" w:rsidRPr="0011727A">
        <w:t xml:space="preserve">to act for an individual who otherwise </w:t>
      </w:r>
      <w:r w:rsidR="00F43A7B" w:rsidRPr="0011727A">
        <w:t xml:space="preserve">would </w:t>
      </w:r>
      <w:r w:rsidR="00F0727B" w:rsidRPr="0011727A">
        <w:t>be entitled to maintain a proceeding but is decease</w:t>
      </w:r>
      <w:r w:rsidR="009F0646" w:rsidRPr="0011727A">
        <w:t>d, incapacitated, or a minor.</w:t>
      </w:r>
    </w:p>
    <w:p w14:paraId="00E41681" w14:textId="579C4393" w:rsidR="00A83A40" w:rsidRPr="0011727A" w:rsidRDefault="00F0727B" w:rsidP="00E6018A">
      <w:pPr>
        <w:widowControl w:val="0"/>
        <w:spacing w:line="480" w:lineRule="auto"/>
        <w:ind w:firstLine="720"/>
        <w:rPr>
          <w:b/>
        </w:rPr>
      </w:pPr>
      <w:bookmarkStart w:id="1893" w:name="_Toc444787254"/>
      <w:bookmarkStart w:id="1894" w:name="_Toc479757591"/>
      <w:bookmarkStart w:id="1895" w:name="_Toc488146737"/>
      <w:bookmarkStart w:id="1896" w:name="_Toc493666613"/>
      <w:r w:rsidRPr="0011727A">
        <w:rPr>
          <w:rStyle w:val="Heading2Char"/>
        </w:rPr>
        <w:t xml:space="preserve">SECTION 603. </w:t>
      </w:r>
      <w:r w:rsidR="00E03942" w:rsidRPr="0011727A">
        <w:rPr>
          <w:rStyle w:val="Heading2Char"/>
        </w:rPr>
        <w:t xml:space="preserve"> </w:t>
      </w:r>
      <w:r w:rsidR="00590E59" w:rsidRPr="0011727A">
        <w:rPr>
          <w:rStyle w:val="Heading2Char"/>
        </w:rPr>
        <w:t>NOTICE OF PROCEEDING</w:t>
      </w:r>
      <w:r w:rsidRPr="0011727A">
        <w:rPr>
          <w:rStyle w:val="Heading2Char"/>
        </w:rPr>
        <w:t>.</w:t>
      </w:r>
      <w:bookmarkEnd w:id="1893"/>
      <w:bookmarkEnd w:id="1894"/>
      <w:bookmarkEnd w:id="1895"/>
      <w:bookmarkEnd w:id="1896"/>
      <w:r w:rsidRPr="0011727A">
        <w:rPr>
          <w:rStyle w:val="Heading2Char"/>
        </w:rPr>
        <w:fldChar w:fldCharType="begin"/>
      </w:r>
      <w:r w:rsidRPr="0011727A">
        <w:rPr>
          <w:rStyle w:val="Heading2Char"/>
        </w:rPr>
        <w:instrText xml:space="preserve"> TC \l2 "SECTION 603. </w:instrText>
      </w:r>
      <w:r w:rsidR="00BA68CE" w:rsidRPr="0011727A">
        <w:rPr>
          <w:rStyle w:val="Heading2Char"/>
        </w:rPr>
        <w:instrText>NOTICE OF</w:instrText>
      </w:r>
      <w:r w:rsidRPr="0011727A">
        <w:rPr>
          <w:rStyle w:val="Heading2Char"/>
        </w:rPr>
        <w:instrText xml:space="preserve"> PROCEEDING.</w:instrText>
      </w:r>
      <w:r w:rsidRPr="0011727A">
        <w:rPr>
          <w:rStyle w:val="Heading2Char"/>
        </w:rPr>
        <w:fldChar w:fldCharType="end"/>
      </w:r>
      <w:r w:rsidR="0091172C" w:rsidRPr="0011727A">
        <w:rPr>
          <w:b/>
        </w:rPr>
        <w:t xml:space="preserve">  </w:t>
      </w:r>
    </w:p>
    <w:p w14:paraId="38992545" w14:textId="365D5DF8" w:rsidR="00F0727B" w:rsidRPr="0011727A" w:rsidRDefault="00523423" w:rsidP="00E6018A">
      <w:pPr>
        <w:widowControl w:val="0"/>
        <w:spacing w:line="480" w:lineRule="auto"/>
        <w:ind w:firstLine="720"/>
      </w:pPr>
      <w:r w:rsidRPr="0011727A">
        <w:t>(</w:t>
      </w:r>
      <w:r w:rsidR="00590E59" w:rsidRPr="0011727A">
        <w:t>a</w:t>
      </w:r>
      <w:r w:rsidR="00A83A40" w:rsidRPr="0011727A">
        <w:t xml:space="preserve">) </w:t>
      </w:r>
      <w:r w:rsidR="00364498">
        <w:t>The</w:t>
      </w:r>
      <w:r w:rsidR="004A2B25" w:rsidRPr="0011727A">
        <w:t xml:space="preserve"> [</w:t>
      </w:r>
      <w:r w:rsidR="00885247" w:rsidRPr="0011727A">
        <w:t>petitioner</w:t>
      </w:r>
      <w:r w:rsidR="004A2B25" w:rsidRPr="0011727A">
        <w:t>]</w:t>
      </w:r>
      <w:r w:rsidR="00885247" w:rsidRPr="0011727A">
        <w:t xml:space="preserve"> </w:t>
      </w:r>
      <w:r w:rsidR="004A2B25" w:rsidRPr="0011727A">
        <w:t xml:space="preserve">shall </w:t>
      </w:r>
      <w:r w:rsidR="00823F44" w:rsidRPr="0011727A">
        <w:t xml:space="preserve">give </w:t>
      </w:r>
      <w:r w:rsidR="00885247" w:rsidRPr="0011727A">
        <w:t xml:space="preserve">notice of </w:t>
      </w:r>
      <w:r w:rsidR="00364498">
        <w:t>a</w:t>
      </w:r>
      <w:r w:rsidR="00364498" w:rsidRPr="0011727A">
        <w:t xml:space="preserve"> </w:t>
      </w:r>
      <w:r w:rsidR="00885247" w:rsidRPr="0011727A">
        <w:t xml:space="preserve">proceeding to adjudicate parentage to the </w:t>
      </w:r>
      <w:r w:rsidR="00F0727B" w:rsidRPr="0011727A">
        <w:t>following individuals:</w:t>
      </w:r>
    </w:p>
    <w:p w14:paraId="6637A041" w14:textId="3A96833B" w:rsidR="00DE173F" w:rsidRPr="0011727A" w:rsidRDefault="00D55DB6" w:rsidP="00E6018A">
      <w:pPr>
        <w:widowControl w:val="0"/>
        <w:spacing w:line="480" w:lineRule="auto"/>
      </w:pPr>
      <w:r w:rsidRPr="0011727A">
        <w:tab/>
      </w:r>
      <w:r w:rsidR="00A83A40" w:rsidRPr="0011727A">
        <w:tab/>
      </w:r>
      <w:r w:rsidR="00F0727B" w:rsidRPr="0011727A">
        <w:t xml:space="preserve">(1) </w:t>
      </w:r>
      <w:r w:rsidR="00A53A21" w:rsidRPr="0011727A">
        <w:t>the</w:t>
      </w:r>
      <w:r w:rsidR="00DE173F" w:rsidRPr="0011727A">
        <w:t xml:space="preserve"> woman who gave birth </w:t>
      </w:r>
      <w:r w:rsidR="00A53A21" w:rsidRPr="0011727A">
        <w:t>to the child</w:t>
      </w:r>
      <w:r w:rsidR="00364498">
        <w:t>,</w:t>
      </w:r>
      <w:r w:rsidR="00A53A21" w:rsidRPr="0011727A">
        <w:t xml:space="preserve"> </w:t>
      </w:r>
      <w:r w:rsidR="00DE173F" w:rsidRPr="0011727A">
        <w:t xml:space="preserve">unless </w:t>
      </w:r>
      <w:r w:rsidR="00154168" w:rsidRPr="0011727A">
        <w:t>a court has adjudicated that she is not a parent</w:t>
      </w:r>
      <w:r w:rsidR="00DE173F" w:rsidRPr="0011727A">
        <w:t xml:space="preserve">; </w:t>
      </w:r>
    </w:p>
    <w:p w14:paraId="7F0BD5CB" w14:textId="79A52853" w:rsidR="0090171C" w:rsidRPr="0011727A" w:rsidRDefault="00DE173F" w:rsidP="00E6018A">
      <w:pPr>
        <w:widowControl w:val="0"/>
        <w:spacing w:line="480" w:lineRule="auto"/>
        <w:ind w:left="720" w:firstLine="720"/>
      </w:pPr>
      <w:r w:rsidRPr="0011727A">
        <w:t xml:space="preserve">(2) </w:t>
      </w:r>
      <w:r w:rsidR="003214DC" w:rsidRPr="0011727A">
        <w:t>an individ</w:t>
      </w:r>
      <w:r w:rsidR="009F0646" w:rsidRPr="0011727A">
        <w:t xml:space="preserve">ual who is a parent </w:t>
      </w:r>
      <w:r w:rsidR="00A53A21" w:rsidRPr="0011727A">
        <w:t xml:space="preserve">of the child </w:t>
      </w:r>
      <w:r w:rsidR="009F0646" w:rsidRPr="0011727A">
        <w:t xml:space="preserve">under this </w:t>
      </w:r>
      <w:r w:rsidR="00A53A21" w:rsidRPr="0011727A">
        <w:t>[</w:t>
      </w:r>
      <w:r w:rsidR="009F0646" w:rsidRPr="0011727A">
        <w:t>a</w:t>
      </w:r>
      <w:r w:rsidR="003214DC" w:rsidRPr="0011727A">
        <w:t>ct</w:t>
      </w:r>
      <w:r w:rsidR="00A53A21" w:rsidRPr="0011727A">
        <w:t>]</w:t>
      </w:r>
      <w:r w:rsidR="003214DC" w:rsidRPr="0011727A">
        <w:t xml:space="preserve">; </w:t>
      </w:r>
    </w:p>
    <w:p w14:paraId="1596043E" w14:textId="34D94115" w:rsidR="00BD2C03" w:rsidRPr="0011727A" w:rsidRDefault="0090171C" w:rsidP="00E6018A">
      <w:pPr>
        <w:widowControl w:val="0"/>
        <w:spacing w:line="480" w:lineRule="auto"/>
      </w:pPr>
      <w:r w:rsidRPr="0011727A">
        <w:tab/>
      </w:r>
      <w:r w:rsidR="00A83A40" w:rsidRPr="0011727A">
        <w:tab/>
      </w:r>
      <w:r w:rsidRPr="0011727A">
        <w:t>(</w:t>
      </w:r>
      <w:r w:rsidR="00DE173F" w:rsidRPr="0011727A">
        <w:t>3</w:t>
      </w:r>
      <w:r w:rsidRPr="0011727A">
        <w:t xml:space="preserve">) </w:t>
      </w:r>
      <w:r w:rsidR="00A53A21" w:rsidRPr="0011727A">
        <w:t>a</w:t>
      </w:r>
      <w:r w:rsidRPr="0011727A">
        <w:t xml:space="preserve"> presumed, ackn</w:t>
      </w:r>
      <w:r w:rsidR="00A53A21" w:rsidRPr="0011727A">
        <w:t>owledged, or adjudicated parent of the child</w:t>
      </w:r>
      <w:r w:rsidRPr="0011727A">
        <w:t xml:space="preserve">; </w:t>
      </w:r>
      <w:r w:rsidR="00154168" w:rsidRPr="0011727A">
        <w:t>and</w:t>
      </w:r>
    </w:p>
    <w:p w14:paraId="3859D96B" w14:textId="56AEB03F" w:rsidR="00CE5585" w:rsidRPr="0011727A" w:rsidRDefault="00154168" w:rsidP="00CE5585">
      <w:pPr>
        <w:widowControl w:val="0"/>
        <w:spacing w:line="480" w:lineRule="auto"/>
      </w:pPr>
      <w:r w:rsidRPr="0011727A">
        <w:tab/>
      </w:r>
      <w:r w:rsidRPr="0011727A">
        <w:tab/>
      </w:r>
      <w:r w:rsidR="00F0727B" w:rsidRPr="0011727A">
        <w:t>(</w:t>
      </w:r>
      <w:r w:rsidRPr="0011727A">
        <w:t>4</w:t>
      </w:r>
      <w:r w:rsidR="00F0727B" w:rsidRPr="0011727A">
        <w:t xml:space="preserve">) </w:t>
      </w:r>
      <w:r w:rsidR="001E5904" w:rsidRPr="0011727A">
        <w:t>a</w:t>
      </w:r>
      <w:r w:rsidR="0038516A" w:rsidRPr="0011727A">
        <w:t>n individual</w:t>
      </w:r>
      <w:r w:rsidR="00F0727B" w:rsidRPr="0011727A">
        <w:t xml:space="preserve"> whose </w:t>
      </w:r>
      <w:r w:rsidR="00477BE5" w:rsidRPr="0011727A">
        <w:t xml:space="preserve">parentage </w:t>
      </w:r>
      <w:r w:rsidR="00F0727B" w:rsidRPr="0011727A">
        <w:t>of the child is to be adjudicated</w:t>
      </w:r>
      <w:r w:rsidR="00984FDC" w:rsidRPr="0011727A">
        <w:t>.</w:t>
      </w:r>
    </w:p>
    <w:p w14:paraId="551432DB" w14:textId="66C8C2D2" w:rsidR="00A83A40" w:rsidRPr="0011727A" w:rsidRDefault="00523423" w:rsidP="00CE5585">
      <w:pPr>
        <w:widowControl w:val="0"/>
        <w:spacing w:line="480" w:lineRule="auto"/>
      </w:pPr>
      <w:r w:rsidRPr="0011727A">
        <w:tab/>
        <w:t>(</w:t>
      </w:r>
      <w:r w:rsidR="00154168" w:rsidRPr="0011727A">
        <w:t>b</w:t>
      </w:r>
      <w:r w:rsidR="00A83A40" w:rsidRPr="0011727A">
        <w:t xml:space="preserve">) </w:t>
      </w:r>
      <w:r w:rsidR="00CE6A6A" w:rsidRPr="0011727A">
        <w:t>An individual entitled to notice under subsection (</w:t>
      </w:r>
      <w:r w:rsidR="00154168" w:rsidRPr="0011727A">
        <w:t>a</w:t>
      </w:r>
      <w:r w:rsidR="00CE6A6A" w:rsidRPr="0011727A">
        <w:t xml:space="preserve">) </w:t>
      </w:r>
      <w:r w:rsidR="00154168" w:rsidRPr="0011727A">
        <w:t xml:space="preserve">has a right </w:t>
      </w:r>
      <w:r w:rsidR="00CE6A6A" w:rsidRPr="0011727A">
        <w:t xml:space="preserve">to intervene in the </w:t>
      </w:r>
      <w:r w:rsidR="008F3C2C" w:rsidRPr="0011727A">
        <w:t>proceeding</w:t>
      </w:r>
      <w:r w:rsidR="00CE6A6A" w:rsidRPr="0011727A">
        <w:t xml:space="preserve">. </w:t>
      </w:r>
    </w:p>
    <w:p w14:paraId="39B5F1B0" w14:textId="43477CF2" w:rsidR="00A16558" w:rsidRPr="0011727A" w:rsidRDefault="00154168" w:rsidP="00016B36">
      <w:pPr>
        <w:widowControl w:val="0"/>
        <w:spacing w:line="480" w:lineRule="auto"/>
      </w:pPr>
      <w:r w:rsidRPr="0011727A">
        <w:tab/>
        <w:t xml:space="preserve">(c) Lack of notice </w:t>
      </w:r>
      <w:r w:rsidR="00AF55A4" w:rsidRPr="0011727A">
        <w:t xml:space="preserve">required by subsection (a) </w:t>
      </w:r>
      <w:r w:rsidRPr="0011727A">
        <w:t xml:space="preserve">does not render </w:t>
      </w:r>
      <w:r w:rsidR="008F3C2C" w:rsidRPr="0011727A">
        <w:t xml:space="preserve">a </w:t>
      </w:r>
      <w:r w:rsidRPr="0011727A">
        <w:t xml:space="preserve">judgment void. </w:t>
      </w:r>
      <w:r w:rsidR="008F3C2C" w:rsidRPr="0011727A">
        <w:t>L</w:t>
      </w:r>
      <w:r w:rsidRPr="0011727A">
        <w:t>ack of notice does not preclude an individual entitled to notice under subsection (a) from bringing a proceeding under Section 61</w:t>
      </w:r>
      <w:r w:rsidR="00A14AB6" w:rsidRPr="0011727A">
        <w:t>1</w:t>
      </w:r>
      <w:r w:rsidRPr="0011727A">
        <w:t>(b).</w:t>
      </w:r>
    </w:p>
    <w:p w14:paraId="1405C8F4" w14:textId="4CD734DE" w:rsidR="00F0727B" w:rsidRPr="0011727A" w:rsidRDefault="0010558C" w:rsidP="00E6018A">
      <w:pPr>
        <w:pStyle w:val="Heading2"/>
      </w:pPr>
      <w:bookmarkStart w:id="1897" w:name="_Toc444787255"/>
      <w:bookmarkStart w:id="1898" w:name="_Toc479757592"/>
      <w:bookmarkStart w:id="1899" w:name="_Toc488146738"/>
      <w:r w:rsidRPr="0011727A">
        <w:tab/>
      </w:r>
      <w:bookmarkStart w:id="1900" w:name="_Toc493666614"/>
      <w:r w:rsidR="0091172C" w:rsidRPr="0011727A">
        <w:t xml:space="preserve">SECTION 604.  </w:t>
      </w:r>
      <w:r w:rsidR="00F0727B" w:rsidRPr="0011727A">
        <w:t>PERSONAL JURISDICTION.</w:t>
      </w:r>
      <w:bookmarkEnd w:id="1897"/>
      <w:bookmarkEnd w:id="1898"/>
      <w:bookmarkEnd w:id="1899"/>
      <w:bookmarkEnd w:id="1900"/>
      <w:r w:rsidR="00F0727B" w:rsidRPr="0011727A">
        <w:fldChar w:fldCharType="begin"/>
      </w:r>
      <w:r w:rsidR="00F0727B" w:rsidRPr="0011727A">
        <w:instrText xml:space="preserve"> TC \l2 "SECTION 604. PERSONAL JURISDICTION.</w:instrText>
      </w:r>
      <w:r w:rsidR="00F0727B" w:rsidRPr="0011727A">
        <w:fldChar w:fldCharType="end"/>
      </w:r>
    </w:p>
    <w:p w14:paraId="3CFAEE37" w14:textId="6F0582AC" w:rsidR="00F0727B" w:rsidRPr="0011727A" w:rsidRDefault="00D55DB6" w:rsidP="00E6018A">
      <w:pPr>
        <w:widowControl w:val="0"/>
        <w:spacing w:line="480" w:lineRule="auto"/>
      </w:pPr>
      <w:r w:rsidRPr="0011727A">
        <w:tab/>
      </w:r>
      <w:r w:rsidR="00F0727B" w:rsidRPr="0011727A">
        <w:t xml:space="preserve">(a) </w:t>
      </w:r>
      <w:r w:rsidR="008F3C2C" w:rsidRPr="0011727A">
        <w:t xml:space="preserve">The court may adjudicate </w:t>
      </w:r>
      <w:r w:rsidR="003907B2" w:rsidRPr="0011727A">
        <w:t xml:space="preserve">an individual’s </w:t>
      </w:r>
      <w:r w:rsidR="008F3C2C" w:rsidRPr="0011727A">
        <w:t xml:space="preserve">parentage </w:t>
      </w:r>
      <w:r w:rsidR="003907B2" w:rsidRPr="0011727A">
        <w:t xml:space="preserve">of a child </w:t>
      </w:r>
      <w:r w:rsidR="008F3C2C" w:rsidRPr="0011727A">
        <w:t xml:space="preserve">only if </w:t>
      </w:r>
      <w:r w:rsidR="00F0727B" w:rsidRPr="0011727A">
        <w:t>the court has personal jurisdiction over the individual.</w:t>
      </w:r>
    </w:p>
    <w:p w14:paraId="019188F4" w14:textId="5C542F51" w:rsidR="00F0727B" w:rsidRPr="0011727A" w:rsidRDefault="00D55DB6" w:rsidP="00E6018A">
      <w:pPr>
        <w:widowControl w:val="0"/>
        <w:spacing w:line="480" w:lineRule="auto"/>
      </w:pPr>
      <w:r w:rsidRPr="0011727A">
        <w:tab/>
      </w:r>
      <w:r w:rsidR="00C0462F" w:rsidRPr="0011727A">
        <w:t>(b) A court of this s</w:t>
      </w:r>
      <w:r w:rsidR="00F0727B" w:rsidRPr="0011727A">
        <w:t xml:space="preserve">tate </w:t>
      </w:r>
      <w:r w:rsidR="00364498">
        <w:t>with</w:t>
      </w:r>
      <w:r w:rsidR="00364498" w:rsidRPr="0011727A">
        <w:t xml:space="preserve"> </w:t>
      </w:r>
      <w:r w:rsidR="00F0727B" w:rsidRPr="0011727A">
        <w:t xml:space="preserve">jurisdiction to adjudicate parentage may exercise personal jurisdiction over a nonresident individual, or the </w:t>
      </w:r>
      <w:r w:rsidR="00FE1EBA">
        <w:t>[</w:t>
      </w:r>
      <w:r w:rsidR="00F0727B" w:rsidRPr="0011727A">
        <w:t>guardian or conservator</w:t>
      </w:r>
      <w:r w:rsidR="00FE1EBA">
        <w:t>]</w:t>
      </w:r>
      <w:r w:rsidR="00F0727B" w:rsidRPr="0011727A">
        <w:t xml:space="preserve"> of the individual, if the conditions prescribed in [</w:t>
      </w:r>
      <w:r w:rsidR="00A53A21" w:rsidRPr="0011727A">
        <w:t xml:space="preserve">cite to this state’s </w:t>
      </w:r>
      <w:r w:rsidR="00F0727B" w:rsidRPr="0011727A">
        <w:t xml:space="preserve">Section 201 of the Uniform Interstate Family Support Act] are </w:t>
      </w:r>
      <w:r w:rsidR="00DD5825">
        <w:t>satisfied</w:t>
      </w:r>
      <w:r w:rsidR="00F0727B" w:rsidRPr="0011727A">
        <w:t>.</w:t>
      </w:r>
    </w:p>
    <w:p w14:paraId="473FAB5E" w14:textId="2C52EB19" w:rsidR="00F0727B" w:rsidRPr="0011727A" w:rsidRDefault="00D55DB6" w:rsidP="00E6018A">
      <w:pPr>
        <w:widowControl w:val="0"/>
        <w:spacing w:line="480" w:lineRule="auto"/>
      </w:pPr>
      <w:r w:rsidRPr="0011727A">
        <w:lastRenderedPageBreak/>
        <w:tab/>
      </w:r>
      <w:r w:rsidR="00F0727B" w:rsidRPr="0011727A">
        <w:t xml:space="preserve">(c) Lack of jurisdiction over one individual does not preclude the court from making an adjudication of parentage binding </w:t>
      </w:r>
      <w:r w:rsidR="00E6413C" w:rsidRPr="0011727A">
        <w:t xml:space="preserve">on </w:t>
      </w:r>
      <w:r w:rsidR="00F0727B" w:rsidRPr="0011727A">
        <w:t>another individual.</w:t>
      </w:r>
    </w:p>
    <w:p w14:paraId="54B8869B" w14:textId="5109902C" w:rsidR="00F0727B" w:rsidRPr="0011727A" w:rsidRDefault="0010558C" w:rsidP="00E6018A">
      <w:pPr>
        <w:keepNext/>
        <w:keepLines/>
        <w:widowControl w:val="0"/>
        <w:spacing w:line="480" w:lineRule="auto"/>
      </w:pPr>
      <w:bookmarkStart w:id="1901" w:name="_Toc444787256"/>
      <w:bookmarkStart w:id="1902" w:name="_Toc479757593"/>
      <w:bookmarkStart w:id="1903" w:name="_Toc488146739"/>
      <w:r w:rsidRPr="0011727A">
        <w:rPr>
          <w:rStyle w:val="Heading2Char"/>
        </w:rPr>
        <w:tab/>
      </w:r>
      <w:bookmarkStart w:id="1904" w:name="_Toc493666615"/>
      <w:r w:rsidR="00F0727B" w:rsidRPr="0011727A">
        <w:rPr>
          <w:rStyle w:val="Heading2Char"/>
        </w:rPr>
        <w:t xml:space="preserve">SECTION 605. </w:t>
      </w:r>
      <w:r w:rsidR="00E03942" w:rsidRPr="0011727A">
        <w:rPr>
          <w:rStyle w:val="Heading2Char"/>
        </w:rPr>
        <w:t xml:space="preserve"> </w:t>
      </w:r>
      <w:r w:rsidR="00F0727B" w:rsidRPr="0011727A">
        <w:rPr>
          <w:rStyle w:val="Heading2Char"/>
        </w:rPr>
        <w:t>VENUE</w:t>
      </w:r>
      <w:r w:rsidR="00F0727B" w:rsidRPr="0011727A">
        <w:rPr>
          <w:rStyle w:val="Heading2Char"/>
        </w:rPr>
        <w:fldChar w:fldCharType="begin"/>
      </w:r>
      <w:r w:rsidR="00F0727B" w:rsidRPr="0011727A">
        <w:rPr>
          <w:rStyle w:val="Heading2Char"/>
        </w:rPr>
        <w:instrText xml:space="preserve"> TC \l2 "</w:instrText>
      </w:r>
      <w:r w:rsidR="00F0727B" w:rsidRPr="0011727A">
        <w:rPr>
          <w:rStyle w:val="Heading2Char"/>
        </w:rPr>
        <w:tab/>
        <w:instrText>SECTION 605. VENUE</w:instrText>
      </w:r>
      <w:r w:rsidR="00F0727B" w:rsidRPr="0011727A">
        <w:rPr>
          <w:rStyle w:val="Heading2Char"/>
        </w:rPr>
        <w:fldChar w:fldCharType="end"/>
      </w:r>
      <w:r w:rsidR="0091172C" w:rsidRPr="0011727A">
        <w:rPr>
          <w:rStyle w:val="Heading2Char"/>
        </w:rPr>
        <w:t>.</w:t>
      </w:r>
      <w:bookmarkEnd w:id="1901"/>
      <w:bookmarkEnd w:id="1902"/>
      <w:bookmarkEnd w:id="1903"/>
      <w:bookmarkEnd w:id="1904"/>
      <w:r w:rsidR="0091172C" w:rsidRPr="0011727A">
        <w:rPr>
          <w:b/>
        </w:rPr>
        <w:t xml:space="preserve">  </w:t>
      </w:r>
      <w:r w:rsidR="00F0727B" w:rsidRPr="0011727A">
        <w:t>Venue for a proceeding to adjudicate parentage is in the [cou</w:t>
      </w:r>
      <w:r w:rsidR="00C0462F" w:rsidRPr="0011727A">
        <w:t>nty] of this s</w:t>
      </w:r>
      <w:r w:rsidR="00F0727B" w:rsidRPr="0011727A">
        <w:t>tate in which:</w:t>
      </w:r>
    </w:p>
    <w:p w14:paraId="4610D721" w14:textId="44385C38" w:rsidR="00F0727B" w:rsidRPr="0011727A" w:rsidRDefault="00D55DB6" w:rsidP="00E6018A">
      <w:pPr>
        <w:widowControl w:val="0"/>
        <w:spacing w:line="480" w:lineRule="auto"/>
      </w:pPr>
      <w:r w:rsidRPr="0011727A">
        <w:tab/>
      </w:r>
      <w:r w:rsidR="00F0727B" w:rsidRPr="0011727A">
        <w:t xml:space="preserve">(1) the child resides or is </w:t>
      </w:r>
      <w:r w:rsidR="008636C2">
        <w:t>located</w:t>
      </w:r>
      <w:r w:rsidR="00F0727B" w:rsidRPr="0011727A">
        <w:t>;</w:t>
      </w:r>
    </w:p>
    <w:p w14:paraId="0F19D945" w14:textId="3D2F348E" w:rsidR="00F0727B" w:rsidRPr="0011727A" w:rsidRDefault="00D55DB6" w:rsidP="00E6018A">
      <w:pPr>
        <w:widowControl w:val="0"/>
        <w:spacing w:line="480" w:lineRule="auto"/>
      </w:pPr>
      <w:r w:rsidRPr="0011727A">
        <w:tab/>
      </w:r>
      <w:r w:rsidR="00F0727B" w:rsidRPr="0011727A">
        <w:t xml:space="preserve">(2) </w:t>
      </w:r>
      <w:r w:rsidR="008F3C2C" w:rsidRPr="0011727A">
        <w:t xml:space="preserve">if the child does not reside in this state, </w:t>
      </w:r>
      <w:r w:rsidR="00F0727B" w:rsidRPr="0011727A">
        <w:t xml:space="preserve">the [respondent] resides or is </w:t>
      </w:r>
      <w:r w:rsidR="007A5E31">
        <w:t>located</w:t>
      </w:r>
      <w:r w:rsidR="00F0727B" w:rsidRPr="0011727A">
        <w:t>; or</w:t>
      </w:r>
    </w:p>
    <w:p w14:paraId="164C3EC2" w14:textId="5ACA0A2E" w:rsidR="00CB206B" w:rsidRPr="0011727A" w:rsidRDefault="00D55DB6" w:rsidP="00E6018A">
      <w:pPr>
        <w:widowControl w:val="0"/>
        <w:spacing w:line="480" w:lineRule="auto"/>
      </w:pPr>
      <w:r w:rsidRPr="0011727A">
        <w:tab/>
      </w:r>
      <w:bookmarkStart w:id="1905" w:name="_Toc472001042"/>
      <w:bookmarkStart w:id="1906" w:name="_Toc472001202"/>
      <w:bookmarkStart w:id="1907" w:name="_Toc472001349"/>
      <w:bookmarkStart w:id="1908" w:name="_Toc472001494"/>
      <w:r w:rsidR="00F0727B" w:rsidRPr="0011727A">
        <w:t xml:space="preserve">(3) a proceeding </w:t>
      </w:r>
      <w:r w:rsidR="002563DC" w:rsidRPr="0011727A">
        <w:t xml:space="preserve">has been commenced </w:t>
      </w:r>
      <w:r w:rsidR="00F0727B" w:rsidRPr="0011727A">
        <w:t xml:space="preserve">for administration of the </w:t>
      </w:r>
      <w:r w:rsidR="00A53A21" w:rsidRPr="0011727A">
        <w:t xml:space="preserve">estate of </w:t>
      </w:r>
      <w:r w:rsidR="002563DC">
        <w:t>an individual</w:t>
      </w:r>
      <w:r w:rsidR="00641165" w:rsidRPr="0011727A">
        <w:t xml:space="preserve"> who is or may be a </w:t>
      </w:r>
      <w:r w:rsidR="000C547E" w:rsidRPr="0011727A">
        <w:t xml:space="preserve">parent </w:t>
      </w:r>
      <w:r w:rsidR="00641165" w:rsidRPr="0011727A">
        <w:t>under this [act]</w:t>
      </w:r>
      <w:r w:rsidR="00F0727B" w:rsidRPr="0011727A">
        <w:t>.</w:t>
      </w:r>
      <w:bookmarkStart w:id="1909" w:name="_Toc448302248"/>
      <w:bookmarkStart w:id="1910" w:name="_Toc448303879"/>
      <w:bookmarkStart w:id="1911" w:name="_Toc448304902"/>
      <w:bookmarkStart w:id="1912" w:name="_Toc448305039"/>
      <w:bookmarkStart w:id="1913" w:name="_Toc448305175"/>
      <w:bookmarkStart w:id="1914" w:name="_Toc448305354"/>
      <w:bookmarkStart w:id="1915" w:name="_Toc448305493"/>
      <w:bookmarkStart w:id="1916" w:name="_Toc448305631"/>
      <w:bookmarkStart w:id="1917" w:name="_Toc448306538"/>
      <w:bookmarkStart w:id="1918" w:name="_Toc448306894"/>
      <w:bookmarkStart w:id="1919" w:name="_Toc448309776"/>
      <w:bookmarkStart w:id="1920" w:name="_Toc453592920"/>
      <w:bookmarkStart w:id="1921" w:name="_Toc453594106"/>
      <w:bookmarkStart w:id="1922" w:name="_Toc453595481"/>
      <w:bookmarkStart w:id="1923" w:name="_Toc453595710"/>
      <w:bookmarkStart w:id="1924" w:name="_Toc453595854"/>
      <w:bookmarkEnd w:id="1905"/>
      <w:bookmarkEnd w:id="1906"/>
      <w:bookmarkEnd w:id="1907"/>
      <w:bookmarkEnd w:id="1908"/>
    </w:p>
    <w:p w14:paraId="34F86F1E" w14:textId="1AA69921" w:rsidR="008F11E6" w:rsidRPr="0011727A" w:rsidRDefault="00E43B22" w:rsidP="00E6018A">
      <w:pPr>
        <w:pStyle w:val="Heading1"/>
      </w:pPr>
      <w:bookmarkStart w:id="1925" w:name="_Toc472001043"/>
      <w:bookmarkStart w:id="1926" w:name="_Toc472001203"/>
      <w:bookmarkStart w:id="1927" w:name="_Toc472001350"/>
      <w:bookmarkStart w:id="1928" w:name="_Toc472001495"/>
      <w:bookmarkStart w:id="1929" w:name="_Toc472002076"/>
      <w:bookmarkStart w:id="1930" w:name="_Toc472002236"/>
      <w:bookmarkStart w:id="1931" w:name="_Toc472002380"/>
      <w:bookmarkStart w:id="1932" w:name="_Toc472002524"/>
      <w:bookmarkStart w:id="1933" w:name="_Toc472003228"/>
      <w:bookmarkStart w:id="1934" w:name="_Toc476125635"/>
      <w:bookmarkStart w:id="1935" w:name="_Toc476126221"/>
      <w:bookmarkStart w:id="1936" w:name="_Toc476126363"/>
      <w:bookmarkStart w:id="1937" w:name="_Toc476126505"/>
      <w:bookmarkStart w:id="1938" w:name="_Toc476126648"/>
      <w:bookmarkStart w:id="1939" w:name="_Toc476126792"/>
      <w:bookmarkStart w:id="1940" w:name="_Toc476126936"/>
      <w:bookmarkStart w:id="1941" w:name="_Toc479588180"/>
      <w:bookmarkStart w:id="1942" w:name="_Toc479588331"/>
      <w:bookmarkStart w:id="1943" w:name="_Toc479588482"/>
      <w:bookmarkStart w:id="1944" w:name="_Toc479588633"/>
      <w:bookmarkStart w:id="1945" w:name="_Toc479588975"/>
      <w:bookmarkStart w:id="1946" w:name="_Toc479589128"/>
      <w:bookmarkStart w:id="1947" w:name="_Toc479589281"/>
      <w:bookmarkStart w:id="1948" w:name="_Toc479589437"/>
      <w:bookmarkStart w:id="1949" w:name="_Toc479707869"/>
      <w:bookmarkStart w:id="1950" w:name="_Toc479756941"/>
      <w:bookmarkStart w:id="1951" w:name="_Toc479757098"/>
      <w:bookmarkStart w:id="1952" w:name="_Toc479757254"/>
      <w:bookmarkStart w:id="1953" w:name="_Toc479757409"/>
      <w:bookmarkStart w:id="1954" w:name="_Toc479757594"/>
      <w:bookmarkStart w:id="1955" w:name="_Toc481820531"/>
      <w:bookmarkStart w:id="1956" w:name="_Toc482353820"/>
      <w:bookmarkStart w:id="1957" w:name="_Toc485136034"/>
      <w:bookmarkStart w:id="1958" w:name="_Toc485136214"/>
      <w:bookmarkStart w:id="1959" w:name="_Toc485136392"/>
      <w:bookmarkStart w:id="1960" w:name="_Toc485136570"/>
      <w:bookmarkStart w:id="1961" w:name="_Toc485136744"/>
      <w:bookmarkStart w:id="1962" w:name="_Toc485136913"/>
      <w:bookmarkStart w:id="1963" w:name="_Toc485137079"/>
      <w:bookmarkStart w:id="1964" w:name="_Toc485137240"/>
      <w:bookmarkStart w:id="1965" w:name="_Toc485137401"/>
      <w:bookmarkStart w:id="1966" w:name="_Toc485137557"/>
      <w:bookmarkStart w:id="1967" w:name="_Toc485137713"/>
      <w:bookmarkStart w:id="1968" w:name="_Toc485137869"/>
      <w:bookmarkStart w:id="1969" w:name="_Toc485138024"/>
      <w:bookmarkStart w:id="1970" w:name="_Toc485138179"/>
      <w:bookmarkStart w:id="1971" w:name="_Toc485138333"/>
      <w:bookmarkStart w:id="1972" w:name="_Toc488077145"/>
      <w:bookmarkStart w:id="1973" w:name="_Toc488146740"/>
      <w:bookmarkStart w:id="1974" w:name="_Toc489369446"/>
      <w:bookmarkStart w:id="1975" w:name="_Toc489425303"/>
      <w:bookmarkStart w:id="1976" w:name="_Toc489425457"/>
      <w:bookmarkStart w:id="1977" w:name="_Toc489438396"/>
      <w:bookmarkStart w:id="1978" w:name="_Toc490639828"/>
      <w:bookmarkStart w:id="1979" w:name="_Toc490662710"/>
      <w:bookmarkStart w:id="1980" w:name="_Toc493164671"/>
      <w:bookmarkStart w:id="1981" w:name="_Toc493572975"/>
      <w:bookmarkStart w:id="1982" w:name="_Toc493666616"/>
      <w:r w:rsidRPr="0011727A">
        <w:t>[</w:t>
      </w:r>
      <w:r w:rsidR="008F11E6" w:rsidRPr="0011727A">
        <w:t>PART</w:t>
      </w:r>
      <w:r w:rsidRPr="0011727A">
        <w:t>]</w:t>
      </w:r>
      <w:r w:rsidR="008F11E6" w:rsidRPr="0011727A">
        <w:t xml:space="preserve"> 2</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14:paraId="39CBA90A" w14:textId="77777777" w:rsidR="008F11E6" w:rsidRPr="0011727A" w:rsidRDefault="008F11E6" w:rsidP="00E6018A">
      <w:pPr>
        <w:pStyle w:val="Heading1"/>
      </w:pPr>
      <w:bookmarkStart w:id="1983" w:name="_Toc448302249"/>
      <w:bookmarkStart w:id="1984" w:name="_Toc448303880"/>
      <w:bookmarkStart w:id="1985" w:name="_Toc448304903"/>
      <w:bookmarkStart w:id="1986" w:name="_Toc448305040"/>
      <w:bookmarkStart w:id="1987" w:name="_Toc448305176"/>
      <w:bookmarkStart w:id="1988" w:name="_Toc448305355"/>
      <w:bookmarkStart w:id="1989" w:name="_Toc448305494"/>
      <w:bookmarkStart w:id="1990" w:name="_Toc448305632"/>
      <w:bookmarkStart w:id="1991" w:name="_Toc448306539"/>
      <w:bookmarkStart w:id="1992" w:name="_Toc448306895"/>
      <w:bookmarkStart w:id="1993" w:name="_Toc448309777"/>
      <w:bookmarkStart w:id="1994" w:name="_Toc453592921"/>
      <w:bookmarkStart w:id="1995" w:name="_Toc453594107"/>
      <w:bookmarkStart w:id="1996" w:name="_Toc453595482"/>
      <w:bookmarkStart w:id="1997" w:name="_Toc453595711"/>
      <w:bookmarkStart w:id="1998" w:name="_Toc453595855"/>
      <w:bookmarkStart w:id="1999" w:name="_Toc472001044"/>
      <w:bookmarkStart w:id="2000" w:name="_Toc472001204"/>
      <w:bookmarkStart w:id="2001" w:name="_Toc472001351"/>
      <w:bookmarkStart w:id="2002" w:name="_Toc472001496"/>
      <w:bookmarkStart w:id="2003" w:name="_Toc472002077"/>
      <w:bookmarkStart w:id="2004" w:name="_Toc472002237"/>
      <w:bookmarkStart w:id="2005" w:name="_Toc472002381"/>
      <w:bookmarkStart w:id="2006" w:name="_Toc472002525"/>
      <w:bookmarkStart w:id="2007" w:name="_Toc472003229"/>
      <w:bookmarkStart w:id="2008" w:name="_Toc476125636"/>
      <w:bookmarkStart w:id="2009" w:name="_Toc476126222"/>
      <w:bookmarkStart w:id="2010" w:name="_Toc476126364"/>
      <w:bookmarkStart w:id="2011" w:name="_Toc476126506"/>
      <w:bookmarkStart w:id="2012" w:name="_Toc476126649"/>
      <w:bookmarkStart w:id="2013" w:name="_Toc476126793"/>
      <w:bookmarkStart w:id="2014" w:name="_Toc476126937"/>
      <w:bookmarkStart w:id="2015" w:name="_Toc479588181"/>
      <w:bookmarkStart w:id="2016" w:name="_Toc479588332"/>
      <w:bookmarkStart w:id="2017" w:name="_Toc479588483"/>
      <w:bookmarkStart w:id="2018" w:name="_Toc479588634"/>
      <w:bookmarkStart w:id="2019" w:name="_Toc479588976"/>
      <w:bookmarkStart w:id="2020" w:name="_Toc479589129"/>
      <w:bookmarkStart w:id="2021" w:name="_Toc479589282"/>
      <w:bookmarkStart w:id="2022" w:name="_Toc479589438"/>
      <w:bookmarkStart w:id="2023" w:name="_Toc479707870"/>
      <w:bookmarkStart w:id="2024" w:name="_Toc479756942"/>
      <w:bookmarkStart w:id="2025" w:name="_Toc479757099"/>
      <w:bookmarkStart w:id="2026" w:name="_Toc479757255"/>
      <w:bookmarkStart w:id="2027" w:name="_Toc479757410"/>
      <w:bookmarkStart w:id="2028" w:name="_Toc479757595"/>
      <w:bookmarkStart w:id="2029" w:name="_Toc481820532"/>
      <w:bookmarkStart w:id="2030" w:name="_Toc482353821"/>
      <w:bookmarkStart w:id="2031" w:name="_Toc485136035"/>
      <w:bookmarkStart w:id="2032" w:name="_Toc485136215"/>
      <w:bookmarkStart w:id="2033" w:name="_Toc485136393"/>
      <w:bookmarkStart w:id="2034" w:name="_Toc485136571"/>
      <w:bookmarkStart w:id="2035" w:name="_Toc485136745"/>
      <w:bookmarkStart w:id="2036" w:name="_Toc485136914"/>
      <w:bookmarkStart w:id="2037" w:name="_Toc485137080"/>
      <w:bookmarkStart w:id="2038" w:name="_Toc485137241"/>
      <w:bookmarkStart w:id="2039" w:name="_Toc485137402"/>
      <w:bookmarkStart w:id="2040" w:name="_Toc485137558"/>
      <w:bookmarkStart w:id="2041" w:name="_Toc485137714"/>
      <w:bookmarkStart w:id="2042" w:name="_Toc485137870"/>
      <w:bookmarkStart w:id="2043" w:name="_Toc485138025"/>
      <w:bookmarkStart w:id="2044" w:name="_Toc485138180"/>
      <w:bookmarkStart w:id="2045" w:name="_Toc485138334"/>
      <w:bookmarkStart w:id="2046" w:name="_Toc488077146"/>
      <w:bookmarkStart w:id="2047" w:name="_Toc488146741"/>
      <w:bookmarkStart w:id="2048" w:name="_Toc489369447"/>
      <w:bookmarkStart w:id="2049" w:name="_Toc489425304"/>
      <w:bookmarkStart w:id="2050" w:name="_Toc489425458"/>
      <w:bookmarkStart w:id="2051" w:name="_Toc489438397"/>
      <w:bookmarkStart w:id="2052" w:name="_Toc490639829"/>
      <w:bookmarkStart w:id="2053" w:name="_Toc490662711"/>
      <w:bookmarkStart w:id="2054" w:name="_Toc493164672"/>
      <w:bookmarkStart w:id="2055" w:name="_Toc493572976"/>
      <w:bookmarkStart w:id="2056" w:name="_Toc493666617"/>
      <w:r w:rsidRPr="0011727A">
        <w:t>SPECIAL RULES FOR PROCEEDING TO ADJUDICATE PARENTAGE</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r w:rsidRPr="0011727A">
        <w:fldChar w:fldCharType="begin"/>
      </w:r>
      <w:r w:rsidRPr="0011727A">
        <w:instrText xml:space="preserve"> TC \l1 "</w:instrText>
      </w:r>
    </w:p>
    <w:p w14:paraId="5520C7FD" w14:textId="77777777" w:rsidR="008F11E6" w:rsidRPr="0011727A" w:rsidRDefault="008F11E6" w:rsidP="00E6018A">
      <w:pPr>
        <w:pStyle w:val="Heading1"/>
      </w:pPr>
      <w:r w:rsidRPr="0011727A">
        <w:instrText>PART 2</w:instrText>
      </w:r>
    </w:p>
    <w:p w14:paraId="65A50934" w14:textId="77777777" w:rsidR="008F11E6" w:rsidRPr="0011727A" w:rsidRDefault="008F11E6" w:rsidP="00E6018A">
      <w:pPr>
        <w:widowControl w:val="0"/>
        <w:spacing w:line="480" w:lineRule="auto"/>
        <w:jc w:val="center"/>
        <w:rPr>
          <w:b/>
        </w:rPr>
      </w:pPr>
      <w:r w:rsidRPr="0011727A">
        <w:rPr>
          <w:b/>
        </w:rPr>
        <w:instrText>SPECIAL RULES FOR PROCEEDING TO ADJUDICATE PARENTAGE</w:instrText>
      </w:r>
      <w:r w:rsidRPr="0011727A">
        <w:rPr>
          <w:b/>
        </w:rPr>
        <w:fldChar w:fldCharType="end"/>
      </w:r>
    </w:p>
    <w:p w14:paraId="5499432A" w14:textId="5B8728F8" w:rsidR="000525AD" w:rsidRPr="0011727A" w:rsidRDefault="00F0727B" w:rsidP="00E6018A">
      <w:pPr>
        <w:pStyle w:val="Heading2"/>
      </w:pPr>
      <w:r w:rsidRPr="0011727A">
        <w:rPr>
          <w:b w:val="0"/>
        </w:rPr>
        <w:tab/>
      </w:r>
      <w:bookmarkStart w:id="2057" w:name="_Toc479757596"/>
      <w:bookmarkStart w:id="2058" w:name="_Toc488146742"/>
      <w:bookmarkStart w:id="2059" w:name="_Toc493666618"/>
      <w:bookmarkStart w:id="2060" w:name="_Toc444787257"/>
      <w:r w:rsidR="000525AD" w:rsidRPr="0011727A">
        <w:t>SECTION 606.  ADMISSIBILITY OF RESULTS OF GENETIC TESTING.</w:t>
      </w:r>
      <w:bookmarkEnd w:id="2057"/>
      <w:bookmarkEnd w:id="2058"/>
      <w:bookmarkEnd w:id="2059"/>
      <w:r w:rsidR="000525AD" w:rsidRPr="0011727A">
        <w:fldChar w:fldCharType="begin"/>
      </w:r>
      <w:r w:rsidR="000525AD" w:rsidRPr="0011727A">
        <w:instrText xml:space="preserve"> TC \l2 "SECTION 6</w:instrText>
      </w:r>
      <w:r w:rsidR="00462D70" w:rsidRPr="0011727A">
        <w:instrText>06</w:instrText>
      </w:r>
      <w:r w:rsidR="000525AD" w:rsidRPr="0011727A">
        <w:instrText>. ADMISSIBILITY OF RESULTS OF GENETIC TESTING.</w:instrText>
      </w:r>
      <w:r w:rsidR="000525AD" w:rsidRPr="0011727A">
        <w:fldChar w:fldCharType="end"/>
      </w:r>
    </w:p>
    <w:p w14:paraId="074F81FE" w14:textId="61021EED" w:rsidR="008F3C2C" w:rsidRPr="0011727A" w:rsidRDefault="000525AD" w:rsidP="00E6018A">
      <w:pPr>
        <w:widowControl w:val="0"/>
        <w:spacing w:line="480" w:lineRule="auto"/>
      </w:pPr>
      <w:r w:rsidRPr="0011727A">
        <w:tab/>
        <w:t xml:space="preserve">(a) Except as otherwise provided in </w:t>
      </w:r>
      <w:r w:rsidR="008153EE" w:rsidRPr="0011727A">
        <w:t>S</w:t>
      </w:r>
      <w:r w:rsidRPr="0011727A">
        <w:t xml:space="preserve">ection </w:t>
      </w:r>
      <w:r w:rsidR="008153EE" w:rsidRPr="0011727A">
        <w:t>502</w:t>
      </w:r>
      <w:r w:rsidRPr="0011727A">
        <w:t>(</w:t>
      </w:r>
      <w:r w:rsidR="008153EE" w:rsidRPr="0011727A">
        <w:t>b</w:t>
      </w:r>
      <w:r w:rsidRPr="0011727A">
        <w:t xml:space="preserve">), </w:t>
      </w:r>
      <w:r w:rsidR="008F3C2C" w:rsidRPr="0011727A">
        <w:t xml:space="preserve">the court </w:t>
      </w:r>
      <w:r w:rsidR="00290AD1" w:rsidRPr="0011727A">
        <w:t xml:space="preserve">shall </w:t>
      </w:r>
      <w:r w:rsidR="008F3C2C" w:rsidRPr="0011727A">
        <w:t xml:space="preserve">admit </w:t>
      </w:r>
      <w:r w:rsidRPr="0011727A">
        <w:t xml:space="preserve">a </w:t>
      </w:r>
      <w:r w:rsidR="00E43B22" w:rsidRPr="0011727A">
        <w:t>report</w:t>
      </w:r>
      <w:r w:rsidRPr="0011727A">
        <w:t xml:space="preserve"> of genetic</w:t>
      </w:r>
      <w:r w:rsidR="002563DC">
        <w:t xml:space="preserve"> </w:t>
      </w:r>
      <w:r w:rsidRPr="0011727A">
        <w:t xml:space="preserve">testing </w:t>
      </w:r>
      <w:r w:rsidR="0040059E" w:rsidRPr="0011727A">
        <w:t xml:space="preserve">ordered by the court under Section 503 </w:t>
      </w:r>
      <w:r w:rsidRPr="0011727A">
        <w:t>as evidence of the truth of the facts asserted in the report</w:t>
      </w:r>
      <w:r w:rsidR="008F3C2C" w:rsidRPr="0011727A">
        <w:t>.</w:t>
      </w:r>
    </w:p>
    <w:p w14:paraId="03628FC9" w14:textId="0123E64A" w:rsidR="000525AD" w:rsidRPr="0011727A" w:rsidRDefault="008F3C2C" w:rsidP="00E6018A">
      <w:pPr>
        <w:widowControl w:val="0"/>
        <w:spacing w:line="480" w:lineRule="auto"/>
      </w:pPr>
      <w:r w:rsidRPr="0011727A">
        <w:tab/>
        <w:t>(b)</w:t>
      </w:r>
      <w:r w:rsidR="000525AD" w:rsidRPr="0011727A">
        <w:t xml:space="preserve"> </w:t>
      </w:r>
      <w:r w:rsidRPr="0011727A">
        <w:t>A</w:t>
      </w:r>
      <w:r w:rsidR="000525AD" w:rsidRPr="0011727A">
        <w:t xml:space="preserve"> party </w:t>
      </w:r>
      <w:r w:rsidRPr="0011727A">
        <w:t xml:space="preserve">may </w:t>
      </w:r>
      <w:r w:rsidR="000525AD" w:rsidRPr="0011727A">
        <w:t xml:space="preserve">object to </w:t>
      </w:r>
      <w:r w:rsidRPr="0011727A">
        <w:t xml:space="preserve">the </w:t>
      </w:r>
      <w:r w:rsidR="000525AD" w:rsidRPr="0011727A">
        <w:t xml:space="preserve">admission </w:t>
      </w:r>
      <w:r w:rsidRPr="0011727A">
        <w:t>of a report described in subsection (a)</w:t>
      </w:r>
      <w:r w:rsidR="002563DC">
        <w:t>,</w:t>
      </w:r>
      <w:r w:rsidRPr="0011727A">
        <w:t xml:space="preserve"> </w:t>
      </w:r>
      <w:r w:rsidR="00E43B22" w:rsidRPr="0011727A">
        <w:t>not later than</w:t>
      </w:r>
      <w:r w:rsidR="000525AD" w:rsidRPr="0011727A">
        <w:t xml:space="preserve"> [14] days after the party </w:t>
      </w:r>
      <w:r w:rsidR="00E43B22" w:rsidRPr="0011727A">
        <w:t>receives the report</w:t>
      </w:r>
      <w:r w:rsidR="00453546" w:rsidRPr="0011727A">
        <w:t xml:space="preserve">. The party shall </w:t>
      </w:r>
      <w:r w:rsidR="000525AD" w:rsidRPr="0011727A">
        <w:t xml:space="preserve">cite specific grounds for exclusion. </w:t>
      </w:r>
    </w:p>
    <w:p w14:paraId="7732BD06" w14:textId="296960DC" w:rsidR="000525AD" w:rsidRPr="0011727A" w:rsidRDefault="000525AD" w:rsidP="00E6018A">
      <w:pPr>
        <w:widowControl w:val="0"/>
        <w:spacing w:line="480" w:lineRule="auto"/>
      </w:pPr>
      <w:r w:rsidRPr="0011727A">
        <w:tab/>
        <w:t>(</w:t>
      </w:r>
      <w:r w:rsidR="00453546" w:rsidRPr="0011727A">
        <w:t>c</w:t>
      </w:r>
      <w:r w:rsidRPr="0011727A">
        <w:t xml:space="preserve">) A party </w:t>
      </w:r>
      <w:r w:rsidR="002563DC">
        <w:t>that</w:t>
      </w:r>
      <w:r w:rsidR="002563DC" w:rsidRPr="0011727A">
        <w:t xml:space="preserve"> </w:t>
      </w:r>
      <w:r w:rsidR="00E43B22" w:rsidRPr="0011727A">
        <w:t>objects</w:t>
      </w:r>
      <w:r w:rsidRPr="0011727A">
        <w:t xml:space="preserve"> to the results of genetic testing may call </w:t>
      </w:r>
      <w:r w:rsidR="00631F10" w:rsidRPr="0011727A">
        <w:t>a</w:t>
      </w:r>
      <w:r w:rsidRPr="0011727A">
        <w:t xml:space="preserve"> genetic-testing expert to testify in person or </w:t>
      </w:r>
      <w:r w:rsidR="005A3D7F" w:rsidRPr="0011727A">
        <w:t>by</w:t>
      </w:r>
      <w:r w:rsidRPr="0011727A">
        <w:t xml:space="preserve"> another method approved by the court. Unless</w:t>
      </w:r>
      <w:r w:rsidR="00E43B22" w:rsidRPr="0011727A">
        <w:t xml:space="preserve"> the court orders </w:t>
      </w:r>
      <w:r w:rsidRPr="0011727A">
        <w:t>otherwise, the party offering the testimony bears the expense for the expert testifying.</w:t>
      </w:r>
    </w:p>
    <w:p w14:paraId="7D4FE822" w14:textId="36DEBE1C" w:rsidR="00453546" w:rsidRPr="0011727A" w:rsidRDefault="00453546" w:rsidP="00E6018A">
      <w:pPr>
        <w:widowControl w:val="0"/>
        <w:spacing w:line="480" w:lineRule="auto"/>
      </w:pPr>
      <w:r w:rsidRPr="0011727A">
        <w:tab/>
        <w:t xml:space="preserve">(d) </w:t>
      </w:r>
      <w:r w:rsidR="002563DC">
        <w:t>A</w:t>
      </w:r>
      <w:r w:rsidRPr="0011727A">
        <w:t xml:space="preserve">dmissibility of </w:t>
      </w:r>
      <w:r w:rsidR="002563DC">
        <w:t>a</w:t>
      </w:r>
      <w:r w:rsidR="002563DC" w:rsidRPr="0011727A">
        <w:t xml:space="preserve"> </w:t>
      </w:r>
      <w:r w:rsidRPr="0011727A">
        <w:t xml:space="preserve">report </w:t>
      </w:r>
      <w:r w:rsidR="002563DC">
        <w:t xml:space="preserve">of genetic testing </w:t>
      </w:r>
      <w:r w:rsidRPr="0011727A">
        <w:t>is not affected by whether the testing was performed:</w:t>
      </w:r>
    </w:p>
    <w:p w14:paraId="7D894ECB" w14:textId="77777777" w:rsidR="00453546" w:rsidRPr="0011727A" w:rsidRDefault="00453546" w:rsidP="00E6018A">
      <w:pPr>
        <w:widowControl w:val="0"/>
        <w:spacing w:line="480" w:lineRule="auto"/>
      </w:pPr>
      <w:r w:rsidRPr="0011727A">
        <w:tab/>
      </w:r>
      <w:r w:rsidRPr="0011727A">
        <w:tab/>
        <w:t>(1) voluntarily or under an order of the court or a child-support agency; or</w:t>
      </w:r>
    </w:p>
    <w:p w14:paraId="7B60ED76" w14:textId="12153281" w:rsidR="00453546" w:rsidRPr="0011727A" w:rsidRDefault="00453546" w:rsidP="00E6018A">
      <w:pPr>
        <w:widowControl w:val="0"/>
        <w:spacing w:line="480" w:lineRule="auto"/>
      </w:pPr>
      <w:r w:rsidRPr="0011727A">
        <w:lastRenderedPageBreak/>
        <w:tab/>
      </w:r>
      <w:r w:rsidRPr="0011727A">
        <w:tab/>
        <w:t>(2) before</w:t>
      </w:r>
      <w:r w:rsidR="00CF1C02" w:rsidRPr="0011727A">
        <w:t>, on,</w:t>
      </w:r>
      <w:r w:rsidRPr="0011727A">
        <w:t xml:space="preserve"> or after commencement of the proceeding.</w:t>
      </w:r>
    </w:p>
    <w:p w14:paraId="5A8CD2CE" w14:textId="45431ABA" w:rsidR="00D97056" w:rsidRPr="0011727A" w:rsidRDefault="00C56C27" w:rsidP="00E6018A">
      <w:pPr>
        <w:widowControl w:val="0"/>
        <w:spacing w:line="480" w:lineRule="auto"/>
        <w:ind w:firstLine="720"/>
        <w:rPr>
          <w:rStyle w:val="Heading2Char"/>
          <w:b w:val="0"/>
        </w:rPr>
      </w:pPr>
      <w:bookmarkStart w:id="2061" w:name="_Toc479757597"/>
      <w:bookmarkStart w:id="2062" w:name="_Toc488146743"/>
      <w:bookmarkStart w:id="2063" w:name="_Toc493666619"/>
      <w:bookmarkEnd w:id="2060"/>
      <w:r w:rsidRPr="0011727A">
        <w:rPr>
          <w:rStyle w:val="Heading2Char"/>
        </w:rPr>
        <w:t xml:space="preserve">SECTION 607.  ADJUDICATING PARENTAGE OF </w:t>
      </w:r>
      <w:r w:rsidR="002A2017" w:rsidRPr="0011727A">
        <w:rPr>
          <w:rStyle w:val="Heading2Char"/>
        </w:rPr>
        <w:t xml:space="preserve">CHILD WITH </w:t>
      </w:r>
      <w:r w:rsidR="002D2FF1" w:rsidRPr="0011727A">
        <w:rPr>
          <w:rStyle w:val="Heading2Char"/>
        </w:rPr>
        <w:t>ALLEGED GENETIC PARENT</w:t>
      </w:r>
      <w:r w:rsidRPr="0011727A">
        <w:rPr>
          <w:rStyle w:val="Heading2Char"/>
        </w:rPr>
        <w:t>.</w:t>
      </w:r>
      <w:bookmarkEnd w:id="2061"/>
      <w:bookmarkEnd w:id="2062"/>
      <w:bookmarkEnd w:id="2063"/>
      <w:r w:rsidRPr="0011727A">
        <w:rPr>
          <w:rStyle w:val="Heading2Char"/>
          <w:b w:val="0"/>
        </w:rPr>
        <w:fldChar w:fldCharType="begin"/>
      </w:r>
      <w:r w:rsidRPr="0011727A">
        <w:rPr>
          <w:rStyle w:val="Heading2Char"/>
        </w:rPr>
        <w:instrText xml:space="preserve"> TC \l2 "SECTION 60</w:instrText>
      </w:r>
      <w:r w:rsidR="00462D70" w:rsidRPr="0011727A">
        <w:rPr>
          <w:rStyle w:val="Heading2Char"/>
        </w:rPr>
        <w:instrText>7</w:instrText>
      </w:r>
      <w:r w:rsidRPr="0011727A">
        <w:rPr>
          <w:rStyle w:val="Heading2Char"/>
        </w:rPr>
        <w:instrText xml:space="preserve">. </w:instrText>
      </w:r>
      <w:r w:rsidR="00462D70" w:rsidRPr="0011727A">
        <w:rPr>
          <w:rStyle w:val="Heading2Char"/>
        </w:rPr>
        <w:instrText>ADJUDICATING PARENTAGE OF CHILD WITH ALLEGED GENETIC PARENT</w:instrText>
      </w:r>
      <w:r w:rsidRPr="0011727A">
        <w:rPr>
          <w:rStyle w:val="Heading2Char"/>
        </w:rPr>
        <w:instrText>.</w:instrText>
      </w:r>
      <w:r w:rsidRPr="0011727A">
        <w:rPr>
          <w:rStyle w:val="Heading2Char"/>
          <w:b w:val="0"/>
        </w:rPr>
        <w:fldChar w:fldCharType="end"/>
      </w:r>
    </w:p>
    <w:p w14:paraId="4D0082D9" w14:textId="42AC4906" w:rsidR="00EE19EA" w:rsidRPr="0011727A" w:rsidRDefault="00DE500D" w:rsidP="00E6018A">
      <w:pPr>
        <w:widowControl w:val="0"/>
        <w:spacing w:line="480" w:lineRule="auto"/>
        <w:ind w:firstLine="720"/>
      </w:pPr>
      <w:r w:rsidRPr="0011727A">
        <w:t>(</w:t>
      </w:r>
      <w:r w:rsidR="00722818" w:rsidRPr="0011727A">
        <w:t>a</w:t>
      </w:r>
      <w:r w:rsidRPr="0011727A">
        <w:t xml:space="preserve">) </w:t>
      </w:r>
      <w:r w:rsidR="007E7348" w:rsidRPr="0011727A">
        <w:t xml:space="preserve">A </w:t>
      </w:r>
      <w:r w:rsidR="00EE19EA" w:rsidRPr="0011727A">
        <w:t xml:space="preserve">proceeding to </w:t>
      </w:r>
      <w:r w:rsidR="006E0F84" w:rsidRPr="0011727A">
        <w:t xml:space="preserve">determine whether </w:t>
      </w:r>
      <w:r w:rsidR="00722818" w:rsidRPr="0011727A">
        <w:t xml:space="preserve">an alleged genetic parent who is not a presumed parent </w:t>
      </w:r>
      <w:r w:rsidR="006E0F84" w:rsidRPr="0011727A">
        <w:t xml:space="preserve">is a parent of a child </w:t>
      </w:r>
      <w:r w:rsidR="00EE19EA" w:rsidRPr="0011727A">
        <w:t>may be commenced:</w:t>
      </w:r>
    </w:p>
    <w:p w14:paraId="05E10F80" w14:textId="161BFB93" w:rsidR="00EE19EA" w:rsidRPr="0011727A" w:rsidRDefault="00D97056" w:rsidP="00E6018A">
      <w:pPr>
        <w:widowControl w:val="0"/>
        <w:spacing w:line="480" w:lineRule="auto"/>
      </w:pPr>
      <w:r w:rsidRPr="0011727A">
        <w:tab/>
      </w:r>
      <w:r w:rsidRPr="0011727A">
        <w:tab/>
      </w:r>
      <w:r w:rsidR="00EE19EA" w:rsidRPr="0011727A">
        <w:t>(1) before the child becomes an adult; or</w:t>
      </w:r>
    </w:p>
    <w:p w14:paraId="0BC1BB78" w14:textId="4A8EF411" w:rsidR="00EE19EA" w:rsidRPr="0011727A" w:rsidRDefault="00D97056" w:rsidP="00E6018A">
      <w:pPr>
        <w:widowControl w:val="0"/>
        <w:spacing w:line="480" w:lineRule="auto"/>
      </w:pPr>
      <w:r w:rsidRPr="0011727A">
        <w:tab/>
      </w:r>
      <w:r w:rsidRPr="0011727A">
        <w:tab/>
      </w:r>
      <w:r w:rsidR="00EE19EA" w:rsidRPr="0011727A">
        <w:t>(2) after the child becomes an adult, but only if the child initiates the proceeding.</w:t>
      </w:r>
    </w:p>
    <w:p w14:paraId="107EEA93" w14:textId="46392CA5" w:rsidR="00C56C27" w:rsidRPr="0011727A" w:rsidRDefault="00EE19EA" w:rsidP="00E6018A">
      <w:pPr>
        <w:widowControl w:val="0"/>
        <w:tabs>
          <w:tab w:val="left" w:pos="1440"/>
        </w:tabs>
        <w:spacing w:line="480" w:lineRule="auto"/>
        <w:ind w:firstLine="720"/>
      </w:pPr>
      <w:bookmarkStart w:id="2064" w:name="_Toc479589286"/>
      <w:bookmarkStart w:id="2065" w:name="_Toc479589442"/>
      <w:bookmarkStart w:id="2066" w:name="_Toc479707874"/>
      <w:bookmarkStart w:id="2067" w:name="_Toc479756946"/>
      <w:r w:rsidRPr="0011727A">
        <w:t>(</w:t>
      </w:r>
      <w:r w:rsidR="00722818" w:rsidRPr="0011727A">
        <w:t>b</w:t>
      </w:r>
      <w:r w:rsidRPr="0011727A">
        <w:t xml:space="preserve">) </w:t>
      </w:r>
      <w:bookmarkEnd w:id="2064"/>
      <w:bookmarkEnd w:id="2065"/>
      <w:bookmarkEnd w:id="2066"/>
      <w:bookmarkEnd w:id="2067"/>
      <w:r w:rsidRPr="0011727A">
        <w:t>E</w:t>
      </w:r>
      <w:r w:rsidR="006C6E06" w:rsidRPr="0011727A">
        <w:t xml:space="preserve">xcept </w:t>
      </w:r>
      <w:r w:rsidR="001F5327" w:rsidRPr="0011727A">
        <w:t xml:space="preserve">as </w:t>
      </w:r>
      <w:r w:rsidR="00DC14AF" w:rsidRPr="0011727A">
        <w:t xml:space="preserve">otherwise </w:t>
      </w:r>
      <w:r w:rsidR="001F5327" w:rsidRPr="0011727A">
        <w:t>provided in Section</w:t>
      </w:r>
      <w:r w:rsidR="007E7348" w:rsidRPr="0011727A">
        <w:t xml:space="preserve"> </w:t>
      </w:r>
      <w:r w:rsidR="00217EDC" w:rsidRPr="0011727A">
        <w:t>614</w:t>
      </w:r>
      <w:r w:rsidR="006C6E06" w:rsidRPr="0011727A">
        <w:t xml:space="preserve">, </w:t>
      </w:r>
      <w:r w:rsidR="002563DC">
        <w:t>this subsection</w:t>
      </w:r>
      <w:r w:rsidR="00722818" w:rsidRPr="0011727A">
        <w:t xml:space="preserve"> appl</w:t>
      </w:r>
      <w:r w:rsidR="002563DC">
        <w:t>ies</w:t>
      </w:r>
      <w:r w:rsidR="00722818" w:rsidRPr="0011727A">
        <w:t xml:space="preserve"> in </w:t>
      </w:r>
      <w:r w:rsidR="002563DC">
        <w:t>a</w:t>
      </w:r>
      <w:r w:rsidR="002563DC" w:rsidRPr="0011727A">
        <w:t xml:space="preserve"> </w:t>
      </w:r>
      <w:r w:rsidR="00722818" w:rsidRPr="0011727A">
        <w:t xml:space="preserve">proceeding </w:t>
      </w:r>
      <w:r w:rsidR="002563DC">
        <w:t xml:space="preserve">described in subsection (a) </w:t>
      </w:r>
      <w:r w:rsidR="00722818" w:rsidRPr="0011727A">
        <w:t>if the woman who gave birth to the child is the only other individual with a claim to parentage of the child. T</w:t>
      </w:r>
      <w:r w:rsidR="00C56C27" w:rsidRPr="0011727A">
        <w:t xml:space="preserve">he court </w:t>
      </w:r>
      <w:r w:rsidR="00CF1C02" w:rsidRPr="0011727A">
        <w:t xml:space="preserve">shall </w:t>
      </w:r>
      <w:r w:rsidR="002A2017" w:rsidRPr="0011727A">
        <w:t>adjudicat</w:t>
      </w:r>
      <w:r w:rsidR="00CF1C02" w:rsidRPr="0011727A">
        <w:t>e</w:t>
      </w:r>
      <w:r w:rsidR="006C6E06" w:rsidRPr="0011727A">
        <w:t xml:space="preserve"> </w:t>
      </w:r>
      <w:r w:rsidR="008F0D9E" w:rsidRPr="0011727A">
        <w:t xml:space="preserve">an </w:t>
      </w:r>
      <w:r w:rsidR="00CC0842" w:rsidRPr="0011727A">
        <w:t xml:space="preserve">alleged genetic parent </w:t>
      </w:r>
      <w:r w:rsidRPr="0011727A">
        <w:t xml:space="preserve">to be </w:t>
      </w:r>
      <w:r w:rsidR="006C6E06" w:rsidRPr="0011727A">
        <w:t xml:space="preserve">a parent </w:t>
      </w:r>
      <w:r w:rsidR="00CF1C02" w:rsidRPr="0011727A">
        <w:t xml:space="preserve">of the child </w:t>
      </w:r>
      <w:r w:rsidR="00C56C27" w:rsidRPr="0011727A">
        <w:t xml:space="preserve">if the alleged </w:t>
      </w:r>
      <w:r w:rsidR="00CC0842" w:rsidRPr="0011727A">
        <w:t>genetic</w:t>
      </w:r>
      <w:r w:rsidR="00950034" w:rsidRPr="0011727A">
        <w:t xml:space="preserve"> parent</w:t>
      </w:r>
      <w:r w:rsidR="00C56C27" w:rsidRPr="0011727A">
        <w:t>:</w:t>
      </w:r>
    </w:p>
    <w:p w14:paraId="06FBBF4A" w14:textId="44799C64" w:rsidR="0072572F" w:rsidRPr="0011727A" w:rsidRDefault="00CF1C02" w:rsidP="00E6018A">
      <w:pPr>
        <w:widowControl w:val="0"/>
        <w:spacing w:line="480" w:lineRule="auto"/>
      </w:pPr>
      <w:r w:rsidRPr="0011727A">
        <w:tab/>
      </w:r>
      <w:r w:rsidRPr="0011727A">
        <w:tab/>
      </w:r>
      <w:r w:rsidR="00FF087E" w:rsidRPr="0011727A">
        <w:t>(</w:t>
      </w:r>
      <w:r w:rsidR="00EE19EA" w:rsidRPr="0011727A">
        <w:t>1</w:t>
      </w:r>
      <w:r w:rsidR="00C56C27" w:rsidRPr="0011727A">
        <w:t xml:space="preserve">) is identified </w:t>
      </w:r>
      <w:r w:rsidR="002563DC" w:rsidRPr="0011727A">
        <w:t xml:space="preserve">under Section 506 </w:t>
      </w:r>
      <w:r w:rsidR="00C56C27" w:rsidRPr="0011727A">
        <w:t xml:space="preserve">as </w:t>
      </w:r>
      <w:r w:rsidR="003C6128" w:rsidRPr="0011727A">
        <w:t>a</w:t>
      </w:r>
      <w:r w:rsidR="00C56C27" w:rsidRPr="0011727A">
        <w:t xml:space="preserve"> genetic parent of the child and th</w:t>
      </w:r>
      <w:r w:rsidRPr="0011727A">
        <w:t>e</w:t>
      </w:r>
      <w:r w:rsidR="00C56C27" w:rsidRPr="0011727A">
        <w:t xml:space="preserve"> identification is not successfully challenged under Section 50</w:t>
      </w:r>
      <w:r w:rsidR="00AE62CF" w:rsidRPr="0011727A">
        <w:t>6</w:t>
      </w:r>
      <w:r w:rsidR="00C56C27" w:rsidRPr="0011727A">
        <w:t>;</w:t>
      </w:r>
    </w:p>
    <w:p w14:paraId="77932841" w14:textId="779AD654" w:rsidR="0072572F" w:rsidRPr="0011727A" w:rsidRDefault="00C56C27" w:rsidP="00E6018A">
      <w:pPr>
        <w:widowControl w:val="0"/>
        <w:spacing w:line="480" w:lineRule="auto"/>
        <w:ind w:firstLine="1440"/>
      </w:pPr>
      <w:r w:rsidRPr="0011727A">
        <w:t>(</w:t>
      </w:r>
      <w:r w:rsidR="00EE19EA" w:rsidRPr="0011727A">
        <w:t>2</w:t>
      </w:r>
      <w:r w:rsidRPr="0011727A">
        <w:t xml:space="preserve">) admits parentage </w:t>
      </w:r>
      <w:r w:rsidR="00500101" w:rsidRPr="0011727A">
        <w:t xml:space="preserve">in </w:t>
      </w:r>
      <w:r w:rsidRPr="0011727A">
        <w:t>a pleading</w:t>
      </w:r>
      <w:r w:rsidR="002563DC">
        <w:t>,</w:t>
      </w:r>
      <w:r w:rsidRPr="0011727A">
        <w:t xml:space="preserve"> when making an appearance</w:t>
      </w:r>
      <w:r w:rsidR="002563DC">
        <w:t>,</w:t>
      </w:r>
      <w:r w:rsidRPr="0011727A">
        <w:t xml:space="preserve"> or during a hearing</w:t>
      </w:r>
      <w:r w:rsidR="00CF1C02" w:rsidRPr="0011727A">
        <w:t>,</w:t>
      </w:r>
      <w:r w:rsidRPr="0011727A">
        <w:t xml:space="preserve"> the court accepts the admission</w:t>
      </w:r>
      <w:r w:rsidR="00CF1C02" w:rsidRPr="0011727A">
        <w:t>,</w:t>
      </w:r>
      <w:r w:rsidRPr="0011727A">
        <w:t xml:space="preserve"> and the </w:t>
      </w:r>
      <w:r w:rsidR="0072572F" w:rsidRPr="0011727A">
        <w:t xml:space="preserve">court </w:t>
      </w:r>
      <w:r w:rsidR="002563DC">
        <w:t>determines</w:t>
      </w:r>
      <w:r w:rsidR="002563DC" w:rsidRPr="0011727A">
        <w:t xml:space="preserve"> </w:t>
      </w:r>
      <w:r w:rsidR="0072572F" w:rsidRPr="0011727A">
        <w:t xml:space="preserve">the </w:t>
      </w:r>
      <w:r w:rsidR="00CC0842" w:rsidRPr="0011727A">
        <w:t xml:space="preserve">alleged genetic parent </w:t>
      </w:r>
      <w:r w:rsidRPr="0011727A">
        <w:t xml:space="preserve">to be </w:t>
      </w:r>
      <w:r w:rsidR="00CC0842" w:rsidRPr="0011727A">
        <w:t xml:space="preserve">a </w:t>
      </w:r>
      <w:r w:rsidRPr="0011727A">
        <w:t>parent of the child;</w:t>
      </w:r>
    </w:p>
    <w:p w14:paraId="699D51A3" w14:textId="512897CE" w:rsidR="0072572F" w:rsidRPr="0011727A" w:rsidRDefault="00FF087E" w:rsidP="00E6018A">
      <w:pPr>
        <w:widowControl w:val="0"/>
        <w:spacing w:line="480" w:lineRule="auto"/>
        <w:ind w:firstLine="1440"/>
      </w:pPr>
      <w:r w:rsidRPr="0011727A">
        <w:t>(</w:t>
      </w:r>
      <w:r w:rsidR="00EE19EA" w:rsidRPr="0011727A">
        <w:t>3</w:t>
      </w:r>
      <w:r w:rsidR="00C56C27" w:rsidRPr="0011727A">
        <w:t>) declines to submit to genetic testing ordered by the court</w:t>
      </w:r>
      <w:r w:rsidR="00FE1EBA">
        <w:t xml:space="preserve"> or a child-support agency</w:t>
      </w:r>
      <w:r w:rsidR="00C56C27" w:rsidRPr="0011727A">
        <w:t xml:space="preserve">, in which case the court may adjudicate the </w:t>
      </w:r>
      <w:r w:rsidR="00CC0842" w:rsidRPr="0011727A">
        <w:t>alleged genetic parent to be a parent of the child even if the alleged genetic parent denies a genetic relationship with the child</w:t>
      </w:r>
      <w:r w:rsidR="00C56C27" w:rsidRPr="0011727A">
        <w:t xml:space="preserve">; </w:t>
      </w:r>
    </w:p>
    <w:p w14:paraId="0D2879A7" w14:textId="0A1D3A0C" w:rsidR="0072572F" w:rsidRPr="0011727A" w:rsidRDefault="00FF087E" w:rsidP="00E6018A">
      <w:pPr>
        <w:widowControl w:val="0"/>
        <w:spacing w:line="480" w:lineRule="auto"/>
        <w:ind w:firstLine="1440"/>
      </w:pPr>
      <w:r w:rsidRPr="0011727A">
        <w:t>(</w:t>
      </w:r>
      <w:r w:rsidR="00EE19EA" w:rsidRPr="0011727A">
        <w:t>4</w:t>
      </w:r>
      <w:r w:rsidR="00C56C27" w:rsidRPr="0011727A">
        <w:t xml:space="preserve">) is in default after service of process and </w:t>
      </w:r>
      <w:r w:rsidR="00CF1C02" w:rsidRPr="0011727A">
        <w:t xml:space="preserve">the court </w:t>
      </w:r>
      <w:r w:rsidR="002563DC">
        <w:t>determines</w:t>
      </w:r>
      <w:r w:rsidR="002563DC" w:rsidRPr="0011727A">
        <w:t xml:space="preserve"> </w:t>
      </w:r>
      <w:r w:rsidR="00CF1C02" w:rsidRPr="0011727A">
        <w:t xml:space="preserve">the </w:t>
      </w:r>
      <w:r w:rsidR="00CC0842" w:rsidRPr="0011727A">
        <w:t>alleged genetic parent</w:t>
      </w:r>
      <w:r w:rsidR="00C56C27" w:rsidRPr="0011727A">
        <w:t xml:space="preserve"> to be </w:t>
      </w:r>
      <w:r w:rsidR="00DC14AF" w:rsidRPr="0011727A">
        <w:t xml:space="preserve">a </w:t>
      </w:r>
      <w:r w:rsidR="00C56C27" w:rsidRPr="0011727A">
        <w:t>parent of the child; or</w:t>
      </w:r>
    </w:p>
    <w:p w14:paraId="24BEE96F" w14:textId="3EBE84E6" w:rsidR="00C56C27" w:rsidRPr="0011727A" w:rsidRDefault="00FF087E" w:rsidP="00E6018A">
      <w:pPr>
        <w:widowControl w:val="0"/>
        <w:spacing w:line="480" w:lineRule="auto"/>
        <w:ind w:firstLine="1440"/>
      </w:pPr>
      <w:r w:rsidRPr="0011727A">
        <w:t>(</w:t>
      </w:r>
      <w:r w:rsidR="00EE19EA" w:rsidRPr="0011727A">
        <w:t>5</w:t>
      </w:r>
      <w:r w:rsidR="00C56C27" w:rsidRPr="0011727A">
        <w:t xml:space="preserve">) is neither identified nor excluded as </w:t>
      </w:r>
      <w:r w:rsidR="003C6128" w:rsidRPr="0011727A">
        <w:t>a</w:t>
      </w:r>
      <w:r w:rsidR="00C56C27" w:rsidRPr="0011727A">
        <w:t xml:space="preserve"> genetic parent by genetic testing and</w:t>
      </w:r>
      <w:r w:rsidR="002563DC">
        <w:t xml:space="preserve">, </w:t>
      </w:r>
      <w:r w:rsidR="002563DC" w:rsidRPr="0011727A">
        <w:t>based on other evidence</w:t>
      </w:r>
      <w:r w:rsidR="002563DC">
        <w:t>,</w:t>
      </w:r>
      <w:r w:rsidR="002563DC" w:rsidRPr="0011727A">
        <w:t xml:space="preserve"> </w:t>
      </w:r>
      <w:r w:rsidR="00C56C27" w:rsidRPr="0011727A">
        <w:t xml:space="preserve">the court </w:t>
      </w:r>
      <w:r w:rsidR="002563DC">
        <w:t xml:space="preserve">determines the alleged genetic parent </w:t>
      </w:r>
      <w:r w:rsidR="00C56C27" w:rsidRPr="0011727A">
        <w:t xml:space="preserve">to be </w:t>
      </w:r>
      <w:r w:rsidR="00DC14AF" w:rsidRPr="0011727A">
        <w:t>a</w:t>
      </w:r>
      <w:r w:rsidR="00C56C27" w:rsidRPr="0011727A">
        <w:t xml:space="preserve"> parent of the </w:t>
      </w:r>
      <w:r w:rsidR="00C56C27" w:rsidRPr="0011727A">
        <w:lastRenderedPageBreak/>
        <w:t>child.</w:t>
      </w:r>
    </w:p>
    <w:p w14:paraId="68E0A842" w14:textId="40A8DA22" w:rsidR="0072572F" w:rsidRPr="0011727A" w:rsidRDefault="0072572F" w:rsidP="00E6018A">
      <w:pPr>
        <w:widowControl w:val="0"/>
        <w:spacing w:line="480" w:lineRule="auto"/>
        <w:ind w:firstLine="720"/>
      </w:pPr>
      <w:r w:rsidRPr="0011727A">
        <w:t>(</w:t>
      </w:r>
      <w:r w:rsidR="00722818" w:rsidRPr="0011727A">
        <w:t>c</w:t>
      </w:r>
      <w:r w:rsidRPr="0011727A">
        <w:t xml:space="preserve">) </w:t>
      </w:r>
      <w:r w:rsidR="001F5327" w:rsidRPr="0011727A">
        <w:t>Except as otherwise provided in Section</w:t>
      </w:r>
      <w:r w:rsidR="00FE40A6" w:rsidRPr="0011727A">
        <w:t xml:space="preserve"> </w:t>
      </w:r>
      <w:r w:rsidR="00217EDC" w:rsidRPr="0011727A">
        <w:t>614</w:t>
      </w:r>
      <w:r w:rsidR="00CF1C02" w:rsidRPr="0011727A">
        <w:t xml:space="preserve"> and subject to other limitations in this [part]</w:t>
      </w:r>
      <w:r w:rsidR="001F5327" w:rsidRPr="0011727A">
        <w:t xml:space="preserve">, </w:t>
      </w:r>
      <w:r w:rsidR="002563DC">
        <w:t xml:space="preserve">if </w:t>
      </w:r>
      <w:r w:rsidR="001F5327" w:rsidRPr="0011727A">
        <w:t>i</w:t>
      </w:r>
      <w:r w:rsidRPr="0011727A">
        <w:t>n a proceeding involving an alleged genetic parent</w:t>
      </w:r>
      <w:r w:rsidR="002563DC">
        <w:t>,</w:t>
      </w:r>
      <w:r w:rsidRPr="0011727A">
        <w:t xml:space="preserve"> at least one other individual </w:t>
      </w:r>
      <w:r w:rsidR="00CF1C02" w:rsidRPr="0011727A">
        <w:t xml:space="preserve">in addition to the woman who gave birth </w:t>
      </w:r>
      <w:r w:rsidR="002563DC">
        <w:t xml:space="preserve">to the child </w:t>
      </w:r>
      <w:r w:rsidRPr="0011727A">
        <w:t>has a claim to parentage</w:t>
      </w:r>
      <w:r w:rsidR="002563DC">
        <w:t xml:space="preserve"> of the child</w:t>
      </w:r>
      <w:r w:rsidRPr="0011727A">
        <w:t xml:space="preserve">, the court </w:t>
      </w:r>
      <w:r w:rsidR="00631F10" w:rsidRPr="0011727A">
        <w:t xml:space="preserve">shall </w:t>
      </w:r>
      <w:r w:rsidRPr="0011727A">
        <w:t>adjudi</w:t>
      </w:r>
      <w:r w:rsidR="007F311F" w:rsidRPr="0011727A">
        <w:t xml:space="preserve">cate parentage </w:t>
      </w:r>
      <w:r w:rsidR="009C721E" w:rsidRPr="0011727A">
        <w:t>under Section 613</w:t>
      </w:r>
      <w:r w:rsidR="00FF3929" w:rsidRPr="0011727A">
        <w:t>.</w:t>
      </w:r>
    </w:p>
    <w:p w14:paraId="1D7E1982" w14:textId="6EFB7DA5" w:rsidR="0072572F" w:rsidRPr="0011727A" w:rsidRDefault="00C56C27" w:rsidP="00A62BED">
      <w:pPr>
        <w:keepNext/>
        <w:keepLines/>
        <w:widowControl w:val="0"/>
        <w:spacing w:line="480" w:lineRule="auto"/>
        <w:ind w:firstLine="720"/>
        <w:rPr>
          <w:b/>
        </w:rPr>
      </w:pPr>
      <w:bookmarkStart w:id="2068" w:name="_Toc479757598"/>
      <w:bookmarkStart w:id="2069" w:name="_Toc488146744"/>
      <w:bookmarkStart w:id="2070" w:name="_Toc493666620"/>
      <w:r w:rsidRPr="0011727A">
        <w:rPr>
          <w:rStyle w:val="Heading2Char"/>
        </w:rPr>
        <w:t>SECTION 608.  ADJUDICATING PARENTAGE OF CHILD WITH PRESUMED PARENT.</w:t>
      </w:r>
      <w:bookmarkEnd w:id="2068"/>
      <w:bookmarkEnd w:id="2069"/>
      <w:bookmarkEnd w:id="2070"/>
      <w:r w:rsidRPr="0011727A">
        <w:rPr>
          <w:b/>
        </w:rPr>
        <w:t xml:space="preserve"> </w:t>
      </w:r>
      <w:r w:rsidR="00462D70" w:rsidRPr="0011727A">
        <w:rPr>
          <w:rStyle w:val="Heading2Char"/>
        </w:rPr>
        <w:fldChar w:fldCharType="begin"/>
      </w:r>
      <w:r w:rsidR="00462D70" w:rsidRPr="0011727A">
        <w:rPr>
          <w:rStyle w:val="Heading2Char"/>
        </w:rPr>
        <w:instrText xml:space="preserve"> TC \l2 "SECTION 608. ADJUDICATING PARENTAGE OF CHILD WITH PRESUMED PARENT.</w:instrText>
      </w:r>
      <w:r w:rsidR="00462D70" w:rsidRPr="0011727A">
        <w:rPr>
          <w:rStyle w:val="Heading2Char"/>
        </w:rPr>
        <w:fldChar w:fldCharType="end"/>
      </w:r>
      <w:r w:rsidR="00462D70" w:rsidRPr="0011727A">
        <w:rPr>
          <w:rStyle w:val="Heading2Char"/>
        </w:rPr>
        <w:t xml:space="preserve">  </w:t>
      </w:r>
    </w:p>
    <w:p w14:paraId="0672BAB3" w14:textId="2FD0690A" w:rsidR="00C56C27" w:rsidRPr="0011727A" w:rsidRDefault="0072572F" w:rsidP="00A62BED">
      <w:pPr>
        <w:keepNext/>
        <w:keepLines/>
        <w:widowControl w:val="0"/>
        <w:spacing w:line="480" w:lineRule="auto"/>
        <w:ind w:firstLine="720"/>
      </w:pPr>
      <w:r w:rsidRPr="0011727A">
        <w:t xml:space="preserve">(a) </w:t>
      </w:r>
      <w:r w:rsidR="00C56C27" w:rsidRPr="0011727A">
        <w:t xml:space="preserve">A proceeding to </w:t>
      </w:r>
      <w:r w:rsidR="007C2FB8" w:rsidRPr="0011727A">
        <w:t xml:space="preserve">determine </w:t>
      </w:r>
      <w:r w:rsidR="00DB5628">
        <w:t>whether</w:t>
      </w:r>
      <w:r w:rsidR="00DB5628" w:rsidRPr="0011727A">
        <w:t xml:space="preserve"> </w:t>
      </w:r>
      <w:r w:rsidR="00C56C27" w:rsidRPr="0011727A">
        <w:t xml:space="preserve">a </w:t>
      </w:r>
      <w:r w:rsidR="008F435C" w:rsidRPr="0011727A">
        <w:t xml:space="preserve">presumed parent </w:t>
      </w:r>
      <w:r w:rsidR="00AB7C8A" w:rsidRPr="0011727A">
        <w:t xml:space="preserve">is a parent of a child </w:t>
      </w:r>
      <w:r w:rsidR="00C56C27" w:rsidRPr="0011727A">
        <w:t xml:space="preserve">may be commenced: </w:t>
      </w:r>
    </w:p>
    <w:p w14:paraId="48A2CA6D" w14:textId="632147C2" w:rsidR="00FF087E" w:rsidRPr="0011727A" w:rsidRDefault="00FF087E" w:rsidP="00E6018A">
      <w:pPr>
        <w:widowControl w:val="0"/>
        <w:spacing w:line="480" w:lineRule="auto"/>
        <w:ind w:firstLine="1440"/>
      </w:pPr>
      <w:r w:rsidRPr="0011727A">
        <w:t>(</w:t>
      </w:r>
      <w:r w:rsidR="0072572F" w:rsidRPr="0011727A">
        <w:t>1</w:t>
      </w:r>
      <w:r w:rsidRPr="0011727A">
        <w:t xml:space="preserve">) </w:t>
      </w:r>
      <w:r w:rsidR="00C56C27" w:rsidRPr="0011727A">
        <w:t xml:space="preserve">before the child becomes an adult; </w:t>
      </w:r>
      <w:r w:rsidR="00FE40A6" w:rsidRPr="0011727A">
        <w:t>or</w:t>
      </w:r>
    </w:p>
    <w:p w14:paraId="34723C77" w14:textId="1347AEBE" w:rsidR="00FF087E" w:rsidRPr="0011727A" w:rsidRDefault="00FF087E" w:rsidP="00E6018A">
      <w:pPr>
        <w:widowControl w:val="0"/>
        <w:spacing w:line="480" w:lineRule="auto"/>
        <w:ind w:firstLine="1440"/>
      </w:pPr>
      <w:r w:rsidRPr="0011727A">
        <w:t>(</w:t>
      </w:r>
      <w:r w:rsidR="0072572F" w:rsidRPr="0011727A">
        <w:t>2</w:t>
      </w:r>
      <w:r w:rsidRPr="0011727A">
        <w:t xml:space="preserve">) </w:t>
      </w:r>
      <w:r w:rsidR="003C3802" w:rsidRPr="0011727A">
        <w:t>after the child becomes an adult, but only if the child initiates the proceeding.</w:t>
      </w:r>
    </w:p>
    <w:p w14:paraId="627D2726" w14:textId="1BDDBD97" w:rsidR="00C56C27" w:rsidRPr="0011727A" w:rsidRDefault="00FF087E" w:rsidP="00E6018A">
      <w:pPr>
        <w:widowControl w:val="0"/>
        <w:spacing w:line="480" w:lineRule="auto"/>
        <w:ind w:firstLine="720"/>
      </w:pPr>
      <w:r w:rsidRPr="0011727A">
        <w:t>(</w:t>
      </w:r>
      <w:r w:rsidR="0072572F" w:rsidRPr="0011727A">
        <w:t>b</w:t>
      </w:r>
      <w:r w:rsidR="00C56C27" w:rsidRPr="0011727A">
        <w:t xml:space="preserve">) A presumption of parentage under Section 204 </w:t>
      </w:r>
      <w:r w:rsidR="00FF43DA" w:rsidRPr="0011727A">
        <w:t xml:space="preserve">cannot be overcome </w:t>
      </w:r>
      <w:r w:rsidR="00C56C27" w:rsidRPr="0011727A">
        <w:t xml:space="preserve">after the child </w:t>
      </w:r>
      <w:r w:rsidR="00DF0839">
        <w:t>attains</w:t>
      </w:r>
      <w:r w:rsidR="00DF0839" w:rsidRPr="0011727A">
        <w:t xml:space="preserve"> </w:t>
      </w:r>
      <w:r w:rsidR="00AB7C8A" w:rsidRPr="0011727A">
        <w:t xml:space="preserve">two </w:t>
      </w:r>
      <w:r w:rsidR="00C56C27" w:rsidRPr="0011727A">
        <w:t>years of age unless the court determines:</w:t>
      </w:r>
    </w:p>
    <w:p w14:paraId="0897BB51" w14:textId="7F60C090" w:rsidR="00C56C27" w:rsidRPr="0011727A" w:rsidRDefault="00FF087E" w:rsidP="00E6018A">
      <w:pPr>
        <w:widowControl w:val="0"/>
        <w:spacing w:line="480" w:lineRule="auto"/>
        <w:ind w:firstLine="1440"/>
      </w:pPr>
      <w:r w:rsidRPr="0011727A">
        <w:t>(</w:t>
      </w:r>
      <w:r w:rsidR="0072572F" w:rsidRPr="0011727A">
        <w:t>1</w:t>
      </w:r>
      <w:r w:rsidR="00C56C27" w:rsidRPr="0011727A">
        <w:t xml:space="preserve">) the presumed parent is not </w:t>
      </w:r>
      <w:r w:rsidR="00722818" w:rsidRPr="0011727A">
        <w:t xml:space="preserve">a </w:t>
      </w:r>
      <w:r w:rsidR="00C56C27" w:rsidRPr="0011727A">
        <w:t>genetic parent</w:t>
      </w:r>
      <w:r w:rsidR="00B2585F" w:rsidRPr="0011727A">
        <w:t>,</w:t>
      </w:r>
      <w:r w:rsidR="00C56C27" w:rsidRPr="0011727A">
        <w:t xml:space="preserve"> never resided with the child</w:t>
      </w:r>
      <w:r w:rsidR="00B2585F" w:rsidRPr="0011727A">
        <w:t>,</w:t>
      </w:r>
      <w:r w:rsidR="00C56C27" w:rsidRPr="0011727A">
        <w:t xml:space="preserve"> and never held out the child as the presumed parent’s child; or</w:t>
      </w:r>
    </w:p>
    <w:p w14:paraId="3FF9DA48" w14:textId="110B7802" w:rsidR="00C56C27" w:rsidRPr="0011727A" w:rsidRDefault="00FF087E" w:rsidP="00E6018A">
      <w:pPr>
        <w:widowControl w:val="0"/>
        <w:spacing w:line="480" w:lineRule="auto"/>
        <w:ind w:firstLine="1440"/>
      </w:pPr>
      <w:r w:rsidRPr="0011727A">
        <w:t>(</w:t>
      </w:r>
      <w:r w:rsidR="0072572F" w:rsidRPr="0011727A">
        <w:t>2</w:t>
      </w:r>
      <w:r w:rsidRPr="0011727A">
        <w:t xml:space="preserve">) </w:t>
      </w:r>
      <w:r w:rsidR="00460617" w:rsidRPr="0011727A">
        <w:t xml:space="preserve">the child has </w:t>
      </w:r>
      <w:r w:rsidR="00B2585F" w:rsidRPr="0011727A">
        <w:t>more than one presumed parent.</w:t>
      </w:r>
      <w:r w:rsidR="00C56C27" w:rsidRPr="0011727A">
        <w:t xml:space="preserve"> </w:t>
      </w:r>
    </w:p>
    <w:p w14:paraId="6F37DD69" w14:textId="646A6DDB" w:rsidR="00C56C27" w:rsidRPr="0011727A" w:rsidRDefault="00FF087E" w:rsidP="00E6018A">
      <w:pPr>
        <w:widowControl w:val="0"/>
        <w:spacing w:line="480" w:lineRule="auto"/>
        <w:ind w:firstLine="720"/>
      </w:pPr>
      <w:r w:rsidRPr="0011727A">
        <w:t>(</w:t>
      </w:r>
      <w:r w:rsidR="0072572F" w:rsidRPr="0011727A">
        <w:t>c</w:t>
      </w:r>
      <w:r w:rsidR="00C56C27" w:rsidRPr="0011727A">
        <w:t xml:space="preserve">) </w:t>
      </w:r>
      <w:r w:rsidR="00BC59C9" w:rsidRPr="0011727A">
        <w:t>Except as otherwise provided in Section</w:t>
      </w:r>
      <w:r w:rsidR="00FE40A6" w:rsidRPr="0011727A">
        <w:t xml:space="preserve"> </w:t>
      </w:r>
      <w:r w:rsidR="00BC59C9" w:rsidRPr="0011727A">
        <w:t>614, t</w:t>
      </w:r>
      <w:r w:rsidR="0072572F" w:rsidRPr="0011727A">
        <w:t xml:space="preserve">he following rules apply in a proceeding to adjudicate </w:t>
      </w:r>
      <w:r w:rsidR="007C2FB8" w:rsidRPr="0011727A">
        <w:t xml:space="preserve">a presumed parent’s </w:t>
      </w:r>
      <w:r w:rsidR="0072572F" w:rsidRPr="0011727A">
        <w:t xml:space="preserve">parentage </w:t>
      </w:r>
      <w:r w:rsidR="007C2FB8" w:rsidRPr="0011727A">
        <w:t xml:space="preserve">of </w:t>
      </w:r>
      <w:r w:rsidR="00177682" w:rsidRPr="0011727A">
        <w:t>a</w:t>
      </w:r>
      <w:r w:rsidR="007C2FB8" w:rsidRPr="0011727A">
        <w:t xml:space="preserve"> child </w:t>
      </w:r>
      <w:r w:rsidR="00AB7C8A" w:rsidRPr="0011727A">
        <w:t xml:space="preserve">if </w:t>
      </w:r>
      <w:r w:rsidR="00C56C27" w:rsidRPr="0011727A">
        <w:t>the woman who gave birth</w:t>
      </w:r>
      <w:r w:rsidR="0072572F" w:rsidRPr="0011727A">
        <w:t xml:space="preserve"> </w:t>
      </w:r>
      <w:r w:rsidR="00AB7C8A" w:rsidRPr="0011727A">
        <w:t xml:space="preserve">to the child </w:t>
      </w:r>
      <w:r w:rsidR="0072572F" w:rsidRPr="0011727A">
        <w:t>is the only other individual with a claim to parentage</w:t>
      </w:r>
      <w:r w:rsidR="002563DC">
        <w:t xml:space="preserve"> of the child</w:t>
      </w:r>
      <w:r w:rsidR="00C56C27" w:rsidRPr="0011727A">
        <w:t>:</w:t>
      </w:r>
    </w:p>
    <w:p w14:paraId="4D35FC81" w14:textId="0916D9AF" w:rsidR="00C56C27" w:rsidRPr="0011727A" w:rsidRDefault="00FF087E" w:rsidP="00E6018A">
      <w:pPr>
        <w:widowControl w:val="0"/>
        <w:spacing w:line="480" w:lineRule="auto"/>
        <w:ind w:firstLine="1440"/>
      </w:pPr>
      <w:r w:rsidRPr="0011727A">
        <w:t>(</w:t>
      </w:r>
      <w:r w:rsidR="0072572F" w:rsidRPr="0011727A">
        <w:t>1</w:t>
      </w:r>
      <w:r w:rsidR="00C56C27" w:rsidRPr="0011727A">
        <w:t xml:space="preserve">) </w:t>
      </w:r>
      <w:r w:rsidR="00753317" w:rsidRPr="0011727A">
        <w:t>I</w:t>
      </w:r>
      <w:r w:rsidR="00C56C27" w:rsidRPr="0011727A">
        <w:t xml:space="preserve">f no party to the proceeding challenges the </w:t>
      </w:r>
      <w:r w:rsidR="00753317" w:rsidRPr="0011727A">
        <w:t xml:space="preserve">presumed parent’s </w:t>
      </w:r>
      <w:r w:rsidR="00C56C27" w:rsidRPr="0011727A">
        <w:t>parentage of the</w:t>
      </w:r>
      <w:r w:rsidR="00753317" w:rsidRPr="0011727A">
        <w:t xml:space="preserve"> child</w:t>
      </w:r>
      <w:r w:rsidR="00C56C27" w:rsidRPr="0011727A">
        <w:t xml:space="preserve">, the court </w:t>
      </w:r>
      <w:r w:rsidR="00753317" w:rsidRPr="0011727A">
        <w:t xml:space="preserve">shall </w:t>
      </w:r>
      <w:r w:rsidR="008F435C" w:rsidRPr="0011727A">
        <w:t>adjudicat</w:t>
      </w:r>
      <w:r w:rsidR="00753317" w:rsidRPr="0011727A">
        <w:t>e</w:t>
      </w:r>
      <w:r w:rsidR="008F435C" w:rsidRPr="0011727A">
        <w:t xml:space="preserve"> </w:t>
      </w:r>
      <w:r w:rsidR="00C56C27" w:rsidRPr="0011727A">
        <w:t xml:space="preserve">the presumed parent </w:t>
      </w:r>
      <w:r w:rsidR="006F2FBA" w:rsidRPr="0011727A">
        <w:t xml:space="preserve">to be </w:t>
      </w:r>
      <w:r w:rsidR="00A12451" w:rsidRPr="0011727A">
        <w:t xml:space="preserve">a </w:t>
      </w:r>
      <w:r w:rsidR="00C56C27" w:rsidRPr="0011727A">
        <w:t>parent</w:t>
      </w:r>
      <w:r w:rsidR="006F2FBA" w:rsidRPr="0011727A">
        <w:t xml:space="preserve"> of the child</w:t>
      </w:r>
      <w:r w:rsidR="00753317" w:rsidRPr="0011727A">
        <w:t>.</w:t>
      </w:r>
    </w:p>
    <w:p w14:paraId="2B24C857" w14:textId="75EEB34B" w:rsidR="00C56C27" w:rsidRPr="0011727A" w:rsidRDefault="00FF087E" w:rsidP="00E6018A">
      <w:pPr>
        <w:widowControl w:val="0"/>
        <w:spacing w:line="480" w:lineRule="auto"/>
        <w:ind w:firstLine="1440"/>
      </w:pPr>
      <w:r w:rsidRPr="0011727A">
        <w:t>(</w:t>
      </w:r>
      <w:r w:rsidR="008F435C" w:rsidRPr="0011727A">
        <w:t>2</w:t>
      </w:r>
      <w:r w:rsidR="00C56C27" w:rsidRPr="0011727A">
        <w:t xml:space="preserve">) </w:t>
      </w:r>
      <w:r w:rsidR="00753317" w:rsidRPr="0011727A">
        <w:t>I</w:t>
      </w:r>
      <w:r w:rsidR="00C56C27" w:rsidRPr="0011727A">
        <w:t xml:space="preserve">f the presumed parent is identified </w:t>
      </w:r>
      <w:r w:rsidR="00DB5628" w:rsidRPr="0011727A">
        <w:t>under Section 506</w:t>
      </w:r>
      <w:r w:rsidR="00DB5628">
        <w:t xml:space="preserve"> </w:t>
      </w:r>
      <w:r w:rsidR="00C56C27" w:rsidRPr="0011727A">
        <w:t xml:space="preserve">as </w:t>
      </w:r>
      <w:r w:rsidR="00722818" w:rsidRPr="0011727A">
        <w:t xml:space="preserve">a </w:t>
      </w:r>
      <w:r w:rsidR="00C56C27" w:rsidRPr="0011727A">
        <w:t>genetic parent of the child and that identification is not successfully challenged under Section 50</w:t>
      </w:r>
      <w:r w:rsidR="00AE62CF" w:rsidRPr="0011727A">
        <w:t>6</w:t>
      </w:r>
      <w:r w:rsidR="00C56C27" w:rsidRPr="0011727A">
        <w:t xml:space="preserve">, the court </w:t>
      </w:r>
      <w:r w:rsidR="00753317" w:rsidRPr="0011727A">
        <w:t xml:space="preserve">shall </w:t>
      </w:r>
      <w:r w:rsidR="008F435C" w:rsidRPr="0011727A">
        <w:lastRenderedPageBreak/>
        <w:t>adjudicat</w:t>
      </w:r>
      <w:r w:rsidR="00753317" w:rsidRPr="0011727A">
        <w:t>e</w:t>
      </w:r>
      <w:r w:rsidR="008F435C" w:rsidRPr="0011727A">
        <w:t xml:space="preserve"> </w:t>
      </w:r>
      <w:r w:rsidR="00C56C27" w:rsidRPr="0011727A">
        <w:t xml:space="preserve">the presumed parent to be </w:t>
      </w:r>
      <w:r w:rsidR="00A12451" w:rsidRPr="0011727A">
        <w:t xml:space="preserve">a </w:t>
      </w:r>
      <w:r w:rsidR="00C56C27" w:rsidRPr="0011727A">
        <w:t>parent</w:t>
      </w:r>
      <w:r w:rsidR="006F2FBA" w:rsidRPr="0011727A">
        <w:t xml:space="preserve"> of the child</w:t>
      </w:r>
      <w:r w:rsidR="00753317" w:rsidRPr="0011727A">
        <w:t>.</w:t>
      </w:r>
    </w:p>
    <w:p w14:paraId="3D268587" w14:textId="4940CDAA" w:rsidR="00C56C27" w:rsidRPr="0011727A" w:rsidRDefault="00FF087E" w:rsidP="00E6018A">
      <w:pPr>
        <w:widowControl w:val="0"/>
        <w:spacing w:line="480" w:lineRule="auto"/>
        <w:ind w:firstLine="1440"/>
      </w:pPr>
      <w:r w:rsidRPr="0011727A">
        <w:t>(</w:t>
      </w:r>
      <w:r w:rsidR="008F435C" w:rsidRPr="0011727A">
        <w:t>3</w:t>
      </w:r>
      <w:r w:rsidR="00C56C27" w:rsidRPr="0011727A">
        <w:t xml:space="preserve">) </w:t>
      </w:r>
      <w:r w:rsidR="00753317" w:rsidRPr="0011727A">
        <w:t>I</w:t>
      </w:r>
      <w:r w:rsidR="00C56C27" w:rsidRPr="0011727A">
        <w:t xml:space="preserve">f the presumed parent is not identified </w:t>
      </w:r>
      <w:r w:rsidR="00DB5628" w:rsidRPr="0011727A">
        <w:t>under Section 506</w:t>
      </w:r>
      <w:r w:rsidR="00DB5628">
        <w:t xml:space="preserve"> </w:t>
      </w:r>
      <w:r w:rsidR="00C56C27" w:rsidRPr="0011727A">
        <w:t xml:space="preserve">as </w:t>
      </w:r>
      <w:r w:rsidR="00722818" w:rsidRPr="0011727A">
        <w:t xml:space="preserve">a </w:t>
      </w:r>
      <w:r w:rsidR="00C56C27" w:rsidRPr="0011727A">
        <w:t xml:space="preserve">genetic parent of the child and </w:t>
      </w:r>
      <w:r w:rsidR="009C721E" w:rsidRPr="0011727A">
        <w:t xml:space="preserve">the presumed parent or the woman who gave birth to the child </w:t>
      </w:r>
      <w:r w:rsidR="00C56C27" w:rsidRPr="0011727A">
        <w:t>challenge</w:t>
      </w:r>
      <w:r w:rsidR="00753317" w:rsidRPr="0011727A">
        <w:t>s</w:t>
      </w:r>
      <w:r w:rsidR="00C56C27" w:rsidRPr="0011727A">
        <w:t xml:space="preserve"> the </w:t>
      </w:r>
      <w:r w:rsidR="00753317" w:rsidRPr="0011727A">
        <w:t xml:space="preserve">presumed parent’s </w:t>
      </w:r>
      <w:r w:rsidR="00C56C27" w:rsidRPr="0011727A">
        <w:t>parentage of the</w:t>
      </w:r>
      <w:r w:rsidR="00753317" w:rsidRPr="0011727A">
        <w:t xml:space="preserve"> child</w:t>
      </w:r>
      <w:r w:rsidR="00C56C27" w:rsidRPr="0011727A">
        <w:t xml:space="preserve">, the court </w:t>
      </w:r>
      <w:r w:rsidR="00753317" w:rsidRPr="0011727A">
        <w:t xml:space="preserve">shall </w:t>
      </w:r>
      <w:r w:rsidR="00C56C27" w:rsidRPr="0011727A">
        <w:t xml:space="preserve">adjudicate the parentage </w:t>
      </w:r>
      <w:r w:rsidR="006F2FBA" w:rsidRPr="0011727A">
        <w:t xml:space="preserve">of the child </w:t>
      </w:r>
      <w:r w:rsidR="00753317" w:rsidRPr="0011727A">
        <w:t>in</w:t>
      </w:r>
      <w:r w:rsidR="00C56C27" w:rsidRPr="0011727A">
        <w:t xml:space="preserve"> the best interest of the child based on the </w:t>
      </w:r>
      <w:r w:rsidRPr="0011727A">
        <w:t xml:space="preserve">factors </w:t>
      </w:r>
      <w:r w:rsidR="00753317" w:rsidRPr="0011727A">
        <w:t>under</w:t>
      </w:r>
      <w:r w:rsidRPr="0011727A">
        <w:t xml:space="preserve"> Section 61</w:t>
      </w:r>
      <w:r w:rsidR="007F311F" w:rsidRPr="0011727A">
        <w:t>3</w:t>
      </w:r>
      <w:r w:rsidR="006F2FBA" w:rsidRPr="0011727A">
        <w:t>(a)</w:t>
      </w:r>
      <w:r w:rsidR="009C721E" w:rsidRPr="0011727A">
        <w:t xml:space="preserve"> and (b)</w:t>
      </w:r>
      <w:r w:rsidR="00C56C27" w:rsidRPr="0011727A">
        <w:t xml:space="preserve">. </w:t>
      </w:r>
    </w:p>
    <w:p w14:paraId="4C35E4C0" w14:textId="69E40366" w:rsidR="00EB100D" w:rsidRPr="0011727A" w:rsidRDefault="00C56C27" w:rsidP="00E6018A">
      <w:pPr>
        <w:widowControl w:val="0"/>
        <w:spacing w:line="480" w:lineRule="auto"/>
        <w:ind w:firstLine="720"/>
      </w:pPr>
      <w:r w:rsidRPr="0011727A">
        <w:t>(</w:t>
      </w:r>
      <w:r w:rsidR="008F435C" w:rsidRPr="0011727A">
        <w:t>d</w:t>
      </w:r>
      <w:r w:rsidRPr="0011727A">
        <w:t xml:space="preserve">) </w:t>
      </w:r>
      <w:r w:rsidR="003C3802" w:rsidRPr="0011727A">
        <w:t>Except a</w:t>
      </w:r>
      <w:r w:rsidR="00FE40A6" w:rsidRPr="0011727A">
        <w:t>s otherwise provided in Section</w:t>
      </w:r>
      <w:r w:rsidR="003C3802" w:rsidRPr="0011727A">
        <w:t xml:space="preserve"> 614 and subject to other limitations in this [part], </w:t>
      </w:r>
      <w:r w:rsidR="00DB5628">
        <w:t xml:space="preserve">if </w:t>
      </w:r>
      <w:r w:rsidR="003C3802" w:rsidRPr="0011727A">
        <w:t xml:space="preserve">in </w:t>
      </w:r>
      <w:r w:rsidRPr="0011727A">
        <w:t xml:space="preserve">a proceeding to </w:t>
      </w:r>
      <w:r w:rsidR="008F435C" w:rsidRPr="0011727A">
        <w:t xml:space="preserve">adjudicate </w:t>
      </w:r>
      <w:r w:rsidR="00753317" w:rsidRPr="0011727A">
        <w:t>a presumed parent’s</w:t>
      </w:r>
      <w:r w:rsidRPr="0011727A">
        <w:t xml:space="preserve"> parentage of a </w:t>
      </w:r>
      <w:r w:rsidR="00753317" w:rsidRPr="0011727A">
        <w:t>child</w:t>
      </w:r>
      <w:r w:rsidR="00DB5628">
        <w:t>,</w:t>
      </w:r>
      <w:r w:rsidR="00753317" w:rsidRPr="0011727A">
        <w:t xml:space="preserve"> an</w:t>
      </w:r>
      <w:r w:rsidR="008F435C" w:rsidRPr="0011727A">
        <w:t xml:space="preserve">other individual </w:t>
      </w:r>
      <w:r w:rsidR="00753317" w:rsidRPr="0011727A">
        <w:t>in addition to the woman who gave birth to the child asserts a claim</w:t>
      </w:r>
      <w:r w:rsidR="008F435C" w:rsidRPr="0011727A">
        <w:t xml:space="preserve"> to parentage</w:t>
      </w:r>
      <w:r w:rsidR="002563DC">
        <w:t xml:space="preserve"> of the child</w:t>
      </w:r>
      <w:r w:rsidR="008F435C" w:rsidRPr="0011727A">
        <w:t xml:space="preserve">, </w:t>
      </w:r>
      <w:r w:rsidRPr="0011727A">
        <w:t xml:space="preserve">the court </w:t>
      </w:r>
      <w:r w:rsidR="00631F10" w:rsidRPr="0011727A">
        <w:t xml:space="preserve">shall </w:t>
      </w:r>
      <w:r w:rsidRPr="0011727A">
        <w:t>adjudi</w:t>
      </w:r>
      <w:r w:rsidR="00FF087E" w:rsidRPr="0011727A">
        <w:t xml:space="preserve">cate parentage </w:t>
      </w:r>
      <w:r w:rsidR="009C721E" w:rsidRPr="0011727A">
        <w:t xml:space="preserve">under </w:t>
      </w:r>
      <w:r w:rsidR="00EB100D" w:rsidRPr="0011727A">
        <w:t>Section 613</w:t>
      </w:r>
      <w:r w:rsidR="00564175" w:rsidRPr="0011727A">
        <w:t>.</w:t>
      </w:r>
    </w:p>
    <w:p w14:paraId="41B354D6" w14:textId="6B635A2F" w:rsidR="008F435C" w:rsidRPr="0011727A" w:rsidRDefault="00C56C27" w:rsidP="00E6018A">
      <w:pPr>
        <w:widowControl w:val="0"/>
        <w:spacing w:line="480" w:lineRule="auto"/>
        <w:ind w:firstLine="720"/>
        <w:rPr>
          <w:b/>
        </w:rPr>
      </w:pPr>
      <w:bookmarkStart w:id="2071" w:name="_Toc479757599"/>
      <w:bookmarkStart w:id="2072" w:name="_Toc488146745"/>
      <w:bookmarkStart w:id="2073" w:name="_Toc493666621"/>
      <w:r w:rsidRPr="0011727A">
        <w:rPr>
          <w:rStyle w:val="Heading2Char"/>
        </w:rPr>
        <w:t xml:space="preserve">SECTION 609. </w:t>
      </w:r>
      <w:r w:rsidR="00A21D7F" w:rsidRPr="0011727A">
        <w:rPr>
          <w:rStyle w:val="Heading2Char"/>
        </w:rPr>
        <w:t xml:space="preserve"> </w:t>
      </w:r>
      <w:r w:rsidRPr="0011727A">
        <w:rPr>
          <w:rStyle w:val="Heading2Char"/>
        </w:rPr>
        <w:t xml:space="preserve">ADJUDICATING </w:t>
      </w:r>
      <w:r w:rsidR="007126E4" w:rsidRPr="0011727A">
        <w:rPr>
          <w:rStyle w:val="Heading2Char"/>
        </w:rPr>
        <w:t xml:space="preserve">CLAIM OF </w:t>
      </w:r>
      <w:r w:rsidR="00904ABB" w:rsidRPr="0011727A">
        <w:rPr>
          <w:rStyle w:val="Heading2Char"/>
          <w:iCs w:val="0"/>
          <w:szCs w:val="24"/>
        </w:rPr>
        <w:t>DE FACTO</w:t>
      </w:r>
      <w:r w:rsidR="00904ABB" w:rsidRPr="0011727A">
        <w:rPr>
          <w:rStyle w:val="Heading2Char"/>
        </w:rPr>
        <w:t xml:space="preserve"> </w:t>
      </w:r>
      <w:r w:rsidRPr="0011727A">
        <w:rPr>
          <w:rStyle w:val="Heading2Char"/>
        </w:rPr>
        <w:t xml:space="preserve">PARENTAGE OF </w:t>
      </w:r>
      <w:r w:rsidR="002A2017" w:rsidRPr="0011727A">
        <w:rPr>
          <w:rStyle w:val="Heading2Char"/>
        </w:rPr>
        <w:t>CHILD</w:t>
      </w:r>
      <w:r w:rsidRPr="0011727A">
        <w:rPr>
          <w:rStyle w:val="Heading2Char"/>
        </w:rPr>
        <w:t>.</w:t>
      </w:r>
      <w:bookmarkEnd w:id="2071"/>
      <w:bookmarkEnd w:id="2072"/>
      <w:bookmarkEnd w:id="2073"/>
      <w:r w:rsidR="00462D70" w:rsidRPr="0011727A">
        <w:rPr>
          <w:rStyle w:val="Heading2Char"/>
        </w:rPr>
        <w:t xml:space="preserve"> </w:t>
      </w:r>
      <w:r w:rsidR="00462D70" w:rsidRPr="0011727A">
        <w:rPr>
          <w:rStyle w:val="Heading2Char"/>
        </w:rPr>
        <w:fldChar w:fldCharType="begin"/>
      </w:r>
      <w:r w:rsidR="00462D70" w:rsidRPr="0011727A">
        <w:rPr>
          <w:rStyle w:val="Heading2Char"/>
        </w:rPr>
        <w:instrText xml:space="preserve"> TC \l2 "SECTION 609. ADJUDICATING </w:instrText>
      </w:r>
      <w:r w:rsidR="00DB5628">
        <w:rPr>
          <w:rStyle w:val="Heading2Char"/>
        </w:rPr>
        <w:instrText xml:space="preserve">CLAIM OF </w:instrText>
      </w:r>
      <w:r w:rsidR="00904ABB" w:rsidRPr="0011727A">
        <w:rPr>
          <w:rStyle w:val="Heading2Char"/>
        </w:rPr>
        <w:instrText xml:space="preserve">DE FACTO </w:instrText>
      </w:r>
      <w:r w:rsidR="00462D70" w:rsidRPr="0011727A">
        <w:rPr>
          <w:rStyle w:val="Heading2Char"/>
        </w:rPr>
        <w:instrText>PARENTAGE OF CHILD.</w:instrText>
      </w:r>
      <w:r w:rsidR="00462D70" w:rsidRPr="0011727A">
        <w:rPr>
          <w:rStyle w:val="Heading2Char"/>
        </w:rPr>
        <w:fldChar w:fldCharType="end"/>
      </w:r>
      <w:r w:rsidR="00462D70" w:rsidRPr="0011727A">
        <w:rPr>
          <w:rStyle w:val="Heading2Char"/>
        </w:rPr>
        <w:t xml:space="preserve">  </w:t>
      </w:r>
      <w:r w:rsidRPr="0011727A">
        <w:rPr>
          <w:b/>
        </w:rPr>
        <w:t xml:space="preserve"> </w:t>
      </w:r>
      <w:r w:rsidR="00A21D7F" w:rsidRPr="0011727A">
        <w:rPr>
          <w:b/>
        </w:rPr>
        <w:t xml:space="preserve"> </w:t>
      </w:r>
    </w:p>
    <w:p w14:paraId="53F67AB2" w14:textId="7D8546B6" w:rsidR="00F46638" w:rsidRPr="0011727A" w:rsidRDefault="007126E4" w:rsidP="00E6018A">
      <w:pPr>
        <w:widowControl w:val="0"/>
        <w:spacing w:line="480" w:lineRule="auto"/>
        <w:ind w:firstLine="720"/>
        <w:rPr>
          <w:u w:val="single"/>
        </w:rPr>
      </w:pPr>
      <w:r w:rsidRPr="0011727A">
        <w:t xml:space="preserve"> </w:t>
      </w:r>
      <w:r w:rsidR="008F435C" w:rsidRPr="0011727A">
        <w:t xml:space="preserve">(a) </w:t>
      </w:r>
      <w:r w:rsidR="00ED31A5" w:rsidRPr="0011727A">
        <w:t xml:space="preserve">A proceeding to establish </w:t>
      </w:r>
      <w:r w:rsidR="0068018C" w:rsidRPr="0011727A">
        <w:t xml:space="preserve">parentage of </w:t>
      </w:r>
      <w:r w:rsidR="00F801A2" w:rsidRPr="0011727A">
        <w:t xml:space="preserve">a </w:t>
      </w:r>
      <w:r w:rsidR="0068018C" w:rsidRPr="0011727A">
        <w:t xml:space="preserve">child </w:t>
      </w:r>
      <w:r w:rsidR="00EB39E3" w:rsidRPr="0011727A">
        <w:t xml:space="preserve">under this </w:t>
      </w:r>
      <w:r w:rsidR="0093632A" w:rsidRPr="0011727A">
        <w:t>s</w:t>
      </w:r>
      <w:r w:rsidR="00EB39E3" w:rsidRPr="0011727A">
        <w:t xml:space="preserve">ection </w:t>
      </w:r>
      <w:r w:rsidR="0068018C" w:rsidRPr="0011727A">
        <w:t xml:space="preserve">may be commenced only by </w:t>
      </w:r>
      <w:r w:rsidR="0093632A" w:rsidRPr="0011727A">
        <w:t xml:space="preserve">an </w:t>
      </w:r>
      <w:r w:rsidR="0068018C" w:rsidRPr="0011727A">
        <w:t>individual who</w:t>
      </w:r>
      <w:r w:rsidR="0093632A" w:rsidRPr="0011727A">
        <w:t>:</w:t>
      </w:r>
    </w:p>
    <w:p w14:paraId="2D3B30D4" w14:textId="3FF16C17" w:rsidR="0093632A" w:rsidRPr="0011727A" w:rsidRDefault="0093632A" w:rsidP="00E6018A">
      <w:pPr>
        <w:widowControl w:val="0"/>
        <w:spacing w:line="480" w:lineRule="auto"/>
        <w:ind w:firstLine="720"/>
      </w:pPr>
      <w:r w:rsidRPr="0011727A">
        <w:tab/>
        <w:t xml:space="preserve">(1) is alive when the proceeding is commenced; and </w:t>
      </w:r>
    </w:p>
    <w:p w14:paraId="3C70DBBE" w14:textId="4C677D59" w:rsidR="0068018C" w:rsidRPr="0011727A" w:rsidRDefault="0093632A" w:rsidP="0093632A">
      <w:pPr>
        <w:widowControl w:val="0"/>
        <w:spacing w:line="480" w:lineRule="auto"/>
        <w:ind w:firstLine="720"/>
        <w:rPr>
          <w:u w:val="single"/>
        </w:rPr>
      </w:pPr>
      <w:r w:rsidRPr="0011727A">
        <w:tab/>
        <w:t xml:space="preserve">(2) </w:t>
      </w:r>
      <w:r w:rsidR="0068018C" w:rsidRPr="0011727A">
        <w:t xml:space="preserve">claims to be a de facto parent of the child.  </w:t>
      </w:r>
    </w:p>
    <w:p w14:paraId="22D73B41" w14:textId="7CF6C28D" w:rsidR="00F46638" w:rsidRPr="0011727A" w:rsidRDefault="00F801A2" w:rsidP="00E6018A">
      <w:pPr>
        <w:widowControl w:val="0"/>
        <w:spacing w:line="480" w:lineRule="auto"/>
      </w:pPr>
      <w:r w:rsidRPr="0011727A">
        <w:tab/>
      </w:r>
      <w:r w:rsidR="0068018C" w:rsidRPr="0011727A">
        <w:t xml:space="preserve">(b) </w:t>
      </w:r>
      <w:r w:rsidRPr="0011727A">
        <w:t xml:space="preserve">An </w:t>
      </w:r>
      <w:r w:rsidR="0068018C" w:rsidRPr="0011727A">
        <w:t xml:space="preserve">individual who claims to be a de facto parent </w:t>
      </w:r>
      <w:r w:rsidRPr="0011727A">
        <w:t xml:space="preserve">of a child </w:t>
      </w:r>
      <w:r w:rsidR="005971CD" w:rsidRPr="0011727A">
        <w:t xml:space="preserve">must commence </w:t>
      </w:r>
      <w:r w:rsidR="00DB5628">
        <w:t>a</w:t>
      </w:r>
      <w:r w:rsidR="00DB5628" w:rsidRPr="0011727A">
        <w:t xml:space="preserve"> </w:t>
      </w:r>
      <w:r w:rsidR="00093F9E" w:rsidRPr="0011727A">
        <w:t>proceeding</w:t>
      </w:r>
      <w:r w:rsidR="00DB5628">
        <w:t xml:space="preserve"> to establish parentage of a child under this section</w:t>
      </w:r>
      <w:r w:rsidR="0093632A" w:rsidRPr="0011727A">
        <w:t>:</w:t>
      </w:r>
    </w:p>
    <w:p w14:paraId="2E9FE785" w14:textId="2192A6F7" w:rsidR="00F46638" w:rsidRPr="0011727A" w:rsidRDefault="0093632A" w:rsidP="0093632A">
      <w:pPr>
        <w:widowControl w:val="0"/>
        <w:spacing w:line="480" w:lineRule="auto"/>
        <w:ind w:firstLine="1440"/>
        <w:rPr>
          <w:strike/>
        </w:rPr>
      </w:pPr>
      <w:r w:rsidRPr="0011727A">
        <w:t xml:space="preserve">(1) before </w:t>
      </w:r>
      <w:r w:rsidR="008F435C" w:rsidRPr="0011727A">
        <w:t xml:space="preserve">the child </w:t>
      </w:r>
      <w:r w:rsidR="00DF0839">
        <w:t>attains</w:t>
      </w:r>
      <w:r w:rsidR="00DF0839" w:rsidRPr="0011727A">
        <w:t xml:space="preserve"> </w:t>
      </w:r>
      <w:r w:rsidR="008F435C" w:rsidRPr="0011727A">
        <w:t>18 years of age</w:t>
      </w:r>
      <w:r w:rsidRPr="0011727A">
        <w:t>; and</w:t>
      </w:r>
      <w:r w:rsidR="00C56C27" w:rsidRPr="0011727A">
        <w:rPr>
          <w:strike/>
        </w:rPr>
        <w:t xml:space="preserve"> </w:t>
      </w:r>
    </w:p>
    <w:p w14:paraId="3F534EFC" w14:textId="31485DAC" w:rsidR="0068018C" w:rsidRPr="0011727A" w:rsidRDefault="0093632A" w:rsidP="0093632A">
      <w:pPr>
        <w:widowControl w:val="0"/>
        <w:spacing w:line="480" w:lineRule="auto"/>
        <w:ind w:firstLine="1440"/>
        <w:rPr>
          <w:u w:val="single"/>
        </w:rPr>
      </w:pPr>
      <w:r w:rsidRPr="0011727A">
        <w:t>(2) while the child is alive.</w:t>
      </w:r>
      <w:r w:rsidR="0068018C" w:rsidRPr="0011727A">
        <w:tab/>
      </w:r>
    </w:p>
    <w:p w14:paraId="19947DE0" w14:textId="61BBECB6" w:rsidR="0068018C" w:rsidRPr="0011727A" w:rsidRDefault="0068018C" w:rsidP="00E6018A">
      <w:pPr>
        <w:widowControl w:val="0"/>
        <w:spacing w:line="480" w:lineRule="auto"/>
      </w:pPr>
      <w:r w:rsidRPr="0011727A">
        <w:tab/>
        <w:t xml:space="preserve">(c) </w:t>
      </w:r>
      <w:r w:rsidR="00DB5628">
        <w:t>The following rules govern standing of a</w:t>
      </w:r>
      <w:r w:rsidR="00F801A2" w:rsidRPr="0011727A">
        <w:t xml:space="preserve">n </w:t>
      </w:r>
      <w:r w:rsidRPr="0011727A">
        <w:t xml:space="preserve">individual </w:t>
      </w:r>
      <w:r w:rsidR="00C61857" w:rsidRPr="0011727A">
        <w:t xml:space="preserve">who claims to be a de facto parent </w:t>
      </w:r>
      <w:r w:rsidR="00F801A2" w:rsidRPr="0011727A">
        <w:t xml:space="preserve">of a child </w:t>
      </w:r>
      <w:r w:rsidRPr="0011727A">
        <w:t xml:space="preserve">to </w:t>
      </w:r>
      <w:r w:rsidR="009441D9" w:rsidRPr="0011727A">
        <w:t xml:space="preserve">maintain </w:t>
      </w:r>
      <w:r w:rsidR="00DB5628">
        <w:t>a</w:t>
      </w:r>
      <w:r w:rsidR="00DB5628" w:rsidRPr="0011727A">
        <w:t xml:space="preserve"> </w:t>
      </w:r>
      <w:r w:rsidR="008F3C2C" w:rsidRPr="0011727A">
        <w:t xml:space="preserve">proceeding </w:t>
      </w:r>
      <w:r w:rsidRPr="0011727A">
        <w:t xml:space="preserve">under </w:t>
      </w:r>
      <w:r w:rsidR="00DB5628">
        <w:t>this section</w:t>
      </w:r>
      <w:r w:rsidR="00F801A2" w:rsidRPr="0011727A">
        <w:t>:</w:t>
      </w:r>
    </w:p>
    <w:p w14:paraId="70ADBABC" w14:textId="079E90E8" w:rsidR="0068018C" w:rsidRPr="0011727A" w:rsidRDefault="0068018C" w:rsidP="00E6018A">
      <w:pPr>
        <w:widowControl w:val="0"/>
        <w:spacing w:line="480" w:lineRule="auto"/>
      </w:pPr>
      <w:r w:rsidRPr="0011727A">
        <w:tab/>
      </w:r>
      <w:r w:rsidRPr="0011727A">
        <w:tab/>
        <w:t xml:space="preserve">(1) The individual must file </w:t>
      </w:r>
      <w:r w:rsidR="003A79A7" w:rsidRPr="0011727A">
        <w:t>an</w:t>
      </w:r>
      <w:r w:rsidRPr="0011727A">
        <w:t xml:space="preserve"> initial verified pleading alleging specific facts </w:t>
      </w:r>
      <w:r w:rsidR="00047184" w:rsidRPr="0011727A">
        <w:t>that support the</w:t>
      </w:r>
      <w:r w:rsidR="00AB4F6F" w:rsidRPr="0011727A">
        <w:t xml:space="preserve"> claim to parentage </w:t>
      </w:r>
      <w:r w:rsidR="002563DC">
        <w:t xml:space="preserve">of the child </w:t>
      </w:r>
      <w:r w:rsidR="00AB4F6F" w:rsidRPr="0011727A">
        <w:t>asserted under this section</w:t>
      </w:r>
      <w:r w:rsidRPr="0011727A">
        <w:t xml:space="preserve">. The verified pleading must </w:t>
      </w:r>
      <w:r w:rsidRPr="0011727A">
        <w:lastRenderedPageBreak/>
        <w:t xml:space="preserve">be served on all parents and legal guardians of the child and any other party to the proceeding. </w:t>
      </w:r>
    </w:p>
    <w:p w14:paraId="53E1BF9F" w14:textId="0174FBE1" w:rsidR="0068018C" w:rsidRPr="0011727A" w:rsidRDefault="0068018C" w:rsidP="00E6018A">
      <w:pPr>
        <w:widowControl w:val="0"/>
        <w:spacing w:line="480" w:lineRule="auto"/>
      </w:pPr>
      <w:r w:rsidRPr="0011727A">
        <w:tab/>
      </w:r>
      <w:r w:rsidRPr="0011727A">
        <w:tab/>
        <w:t>(2) An adverse party, parent, or legal guardian may file a pleading in response to the pleading</w:t>
      </w:r>
      <w:r w:rsidR="00F801A2" w:rsidRPr="0011727A">
        <w:t xml:space="preserve"> filed</w:t>
      </w:r>
      <w:r w:rsidRPr="0011727A">
        <w:t xml:space="preserve"> under paragraph (1). A responsive pleading must be verified and must be served on parties to the proceeding.</w:t>
      </w:r>
    </w:p>
    <w:p w14:paraId="147DB972" w14:textId="4136A5B0" w:rsidR="0068018C" w:rsidRPr="0011727A" w:rsidRDefault="0068018C" w:rsidP="00ED31A5">
      <w:pPr>
        <w:widowControl w:val="0"/>
        <w:spacing w:line="480" w:lineRule="auto"/>
      </w:pPr>
      <w:r w:rsidRPr="0011727A">
        <w:tab/>
      </w:r>
      <w:r w:rsidRPr="0011727A">
        <w:tab/>
        <w:t xml:space="preserve">(3) </w:t>
      </w:r>
      <w:r w:rsidR="009441D9" w:rsidRPr="0011727A">
        <w:t xml:space="preserve">Unless the court </w:t>
      </w:r>
      <w:r w:rsidR="00E626F6" w:rsidRPr="0011727A">
        <w:t>finds</w:t>
      </w:r>
      <w:r w:rsidR="009441D9" w:rsidRPr="0011727A">
        <w:t xml:space="preserve"> a hearing is necessary</w:t>
      </w:r>
      <w:r w:rsidR="00E626F6" w:rsidRPr="0011727A">
        <w:t xml:space="preserve"> to determine disputed facts material to the issue of standing</w:t>
      </w:r>
      <w:r w:rsidR="009441D9" w:rsidRPr="0011727A">
        <w:t>, the</w:t>
      </w:r>
      <w:r w:rsidR="00ED31A5" w:rsidRPr="0011727A">
        <w:t xml:space="preserve"> </w:t>
      </w:r>
      <w:r w:rsidRPr="0011727A">
        <w:t xml:space="preserve">court </w:t>
      </w:r>
      <w:r w:rsidR="00F801A2" w:rsidRPr="0011727A">
        <w:t xml:space="preserve">shall </w:t>
      </w:r>
      <w:r w:rsidRPr="0011727A">
        <w:t>determine</w:t>
      </w:r>
      <w:r w:rsidR="00DB5628">
        <w:t>,</w:t>
      </w:r>
      <w:r w:rsidRPr="0011727A">
        <w:t xml:space="preserve"> </w:t>
      </w:r>
      <w:r w:rsidR="009A4AC1" w:rsidRPr="0011727A">
        <w:t>based on</w:t>
      </w:r>
      <w:r w:rsidRPr="0011727A">
        <w:t xml:space="preserve"> the pleadings under paragraphs (1) and (2)</w:t>
      </w:r>
      <w:r w:rsidR="00DB5628">
        <w:t>,</w:t>
      </w:r>
      <w:r w:rsidRPr="0011727A">
        <w:t xml:space="preserve"> whether the individual has </w:t>
      </w:r>
      <w:r w:rsidR="00F801A2" w:rsidRPr="0011727A">
        <w:t>alleged facts sufficient to satisfy</w:t>
      </w:r>
      <w:r w:rsidRPr="0011727A">
        <w:t xml:space="preserve"> </w:t>
      </w:r>
      <w:r w:rsidR="008636C2">
        <w:t>by a preponderance of the evidence</w:t>
      </w:r>
      <w:r w:rsidR="008636C2" w:rsidRPr="0011727A">
        <w:t xml:space="preserve"> </w:t>
      </w:r>
      <w:r w:rsidRPr="0011727A">
        <w:t xml:space="preserve">the requirements of </w:t>
      </w:r>
      <w:r w:rsidR="00EE2EE8" w:rsidRPr="0011727A">
        <w:t xml:space="preserve">paragraphs </w:t>
      </w:r>
      <w:r w:rsidR="00130B44" w:rsidRPr="0011727A">
        <w:t>(1) through (7)</w:t>
      </w:r>
      <w:r w:rsidR="00EE2EE8" w:rsidRPr="0011727A">
        <w:t xml:space="preserve"> of subsection (d)</w:t>
      </w:r>
      <w:r w:rsidRPr="0011727A">
        <w:t>. If the court holds a hearing</w:t>
      </w:r>
      <w:r w:rsidR="00E626F6" w:rsidRPr="0011727A">
        <w:t xml:space="preserve"> under this subsection</w:t>
      </w:r>
      <w:r w:rsidRPr="0011727A">
        <w:t>, the hearing must be held on an expedited basis</w:t>
      </w:r>
      <w:r w:rsidR="001133B9" w:rsidRPr="0011727A">
        <w:t xml:space="preserve">. </w:t>
      </w:r>
    </w:p>
    <w:p w14:paraId="03FFB301" w14:textId="2B5EFB17" w:rsidR="008F435C" w:rsidRPr="0011727A" w:rsidRDefault="00261CE4" w:rsidP="00E6018A">
      <w:pPr>
        <w:widowControl w:val="0"/>
        <w:spacing w:line="480" w:lineRule="auto"/>
        <w:ind w:firstLine="720"/>
      </w:pPr>
      <w:r w:rsidRPr="0011727A">
        <w:t>(d)</w:t>
      </w:r>
      <w:r w:rsidR="00C61857" w:rsidRPr="0011727A">
        <w:t xml:space="preserve"> </w:t>
      </w:r>
      <w:r w:rsidR="00C56C27" w:rsidRPr="0011727A">
        <w:t xml:space="preserve">In </w:t>
      </w:r>
      <w:r w:rsidR="008F435C" w:rsidRPr="0011727A">
        <w:t xml:space="preserve">a proceeding </w:t>
      </w:r>
      <w:r w:rsidR="00C56C27" w:rsidRPr="0011727A">
        <w:t xml:space="preserve">to </w:t>
      </w:r>
      <w:r w:rsidR="008F435C" w:rsidRPr="0011727A">
        <w:t xml:space="preserve">adjudicate </w:t>
      </w:r>
      <w:r w:rsidR="00C56C27" w:rsidRPr="0011727A">
        <w:t xml:space="preserve">parentage </w:t>
      </w:r>
      <w:r w:rsidR="008F435C" w:rsidRPr="0011727A">
        <w:t xml:space="preserve">of an </w:t>
      </w:r>
      <w:r w:rsidR="00904ABB" w:rsidRPr="0011727A">
        <w:t xml:space="preserve">individual </w:t>
      </w:r>
      <w:r w:rsidR="00C61857" w:rsidRPr="0011727A">
        <w:t>who claims</w:t>
      </w:r>
      <w:r w:rsidR="00904ABB" w:rsidRPr="0011727A">
        <w:t xml:space="preserve"> to be a</w:t>
      </w:r>
      <w:r w:rsidR="008F435C" w:rsidRPr="0011727A">
        <w:t xml:space="preserve"> de facto parent </w:t>
      </w:r>
      <w:r w:rsidR="00CB0FA0" w:rsidRPr="0011727A">
        <w:t>of the child</w:t>
      </w:r>
      <w:r w:rsidR="00284451" w:rsidRPr="0011727A">
        <w:t>,</w:t>
      </w:r>
      <w:r w:rsidR="00CB0FA0" w:rsidRPr="0011727A">
        <w:t xml:space="preserve"> </w:t>
      </w:r>
      <w:r w:rsidR="00301C23" w:rsidRPr="0011727A">
        <w:t xml:space="preserve">if </w:t>
      </w:r>
      <w:r w:rsidR="00284451" w:rsidRPr="0011727A">
        <w:t xml:space="preserve">there is only one other individual who is a parent or has </w:t>
      </w:r>
      <w:r w:rsidR="008F435C" w:rsidRPr="0011727A">
        <w:t>a claim to parentage</w:t>
      </w:r>
      <w:r w:rsidR="00301C23" w:rsidRPr="0011727A">
        <w:t xml:space="preserve"> of the child</w:t>
      </w:r>
      <w:r w:rsidRPr="0011727A">
        <w:t xml:space="preserve">, </w:t>
      </w:r>
      <w:r w:rsidR="008F435C" w:rsidRPr="0011727A">
        <w:t xml:space="preserve">the court </w:t>
      </w:r>
      <w:r w:rsidR="00301C23" w:rsidRPr="0011727A">
        <w:t>shall</w:t>
      </w:r>
      <w:r w:rsidR="00D821E8" w:rsidRPr="0011727A">
        <w:t xml:space="preserve"> </w:t>
      </w:r>
      <w:r w:rsidR="00C56C27" w:rsidRPr="0011727A">
        <w:t>adjudi</w:t>
      </w:r>
      <w:r w:rsidR="00FF087E" w:rsidRPr="0011727A">
        <w:t>cat</w:t>
      </w:r>
      <w:r w:rsidR="00301C23" w:rsidRPr="0011727A">
        <w:t>e</w:t>
      </w:r>
      <w:r w:rsidR="00FF087E" w:rsidRPr="0011727A">
        <w:t xml:space="preserve"> </w:t>
      </w:r>
      <w:r w:rsidR="008F435C" w:rsidRPr="0011727A">
        <w:t xml:space="preserve">the </w:t>
      </w:r>
      <w:r w:rsidR="00854042" w:rsidRPr="0011727A">
        <w:t>individual who claims to be a</w:t>
      </w:r>
      <w:r w:rsidR="008F435C" w:rsidRPr="0011727A">
        <w:t xml:space="preserve"> de facto parent </w:t>
      </w:r>
      <w:r w:rsidR="005E334D" w:rsidRPr="0011727A">
        <w:t>to be a</w:t>
      </w:r>
      <w:r w:rsidR="006F2FBA" w:rsidRPr="0011727A">
        <w:t xml:space="preserve"> </w:t>
      </w:r>
      <w:r w:rsidR="008F435C" w:rsidRPr="0011727A">
        <w:t>parent</w:t>
      </w:r>
      <w:r w:rsidR="006F2FBA" w:rsidRPr="0011727A">
        <w:t xml:space="preserve"> of the child</w:t>
      </w:r>
      <w:r w:rsidRPr="0011727A">
        <w:t xml:space="preserve"> if </w:t>
      </w:r>
      <w:r w:rsidR="0093632A" w:rsidRPr="0011727A">
        <w:t xml:space="preserve">the </w:t>
      </w:r>
      <w:r w:rsidRPr="0011727A">
        <w:t>i</w:t>
      </w:r>
      <w:r w:rsidR="00B240DC" w:rsidRPr="0011727A">
        <w:t>ndividual demonstrates by clear-and-</w:t>
      </w:r>
      <w:r w:rsidRPr="0011727A">
        <w:t>convincing evidence that:</w:t>
      </w:r>
      <w:r w:rsidR="008F435C" w:rsidRPr="0011727A">
        <w:t xml:space="preserve"> </w:t>
      </w:r>
    </w:p>
    <w:p w14:paraId="231A2A2D" w14:textId="77777777" w:rsidR="00261CE4" w:rsidRPr="0011727A" w:rsidRDefault="00261CE4" w:rsidP="00261CE4">
      <w:pPr>
        <w:widowControl w:val="0"/>
        <w:spacing w:line="480" w:lineRule="auto"/>
        <w:ind w:firstLine="1440"/>
      </w:pPr>
      <w:r w:rsidRPr="0011727A">
        <w:t>(1) the individual resided with the child as a regular member of the child’s household for a significant period;</w:t>
      </w:r>
    </w:p>
    <w:p w14:paraId="3DD0C103" w14:textId="77777777" w:rsidR="00261CE4" w:rsidRPr="0011727A" w:rsidRDefault="00261CE4" w:rsidP="00261CE4">
      <w:pPr>
        <w:widowControl w:val="0"/>
        <w:spacing w:line="480" w:lineRule="auto"/>
      </w:pPr>
      <w:r w:rsidRPr="0011727A">
        <w:tab/>
      </w:r>
      <w:r w:rsidRPr="0011727A">
        <w:tab/>
        <w:t>(2) the individual engaged in consistent caretaking of the child;</w:t>
      </w:r>
    </w:p>
    <w:p w14:paraId="0C897792" w14:textId="336749DC" w:rsidR="00261CE4" w:rsidRPr="0011727A" w:rsidRDefault="00261CE4" w:rsidP="00261CE4">
      <w:pPr>
        <w:widowControl w:val="0"/>
        <w:spacing w:line="480" w:lineRule="auto"/>
        <w:ind w:firstLine="1440"/>
      </w:pPr>
      <w:r w:rsidRPr="0011727A">
        <w:t xml:space="preserve">(3) the individual undertook full and permanent responsibilities of a parent of the child without expectation of financial </w:t>
      </w:r>
      <w:r w:rsidR="009441D9" w:rsidRPr="0011727A">
        <w:t>compensation</w:t>
      </w:r>
      <w:r w:rsidRPr="0011727A">
        <w:t xml:space="preserve">; </w:t>
      </w:r>
    </w:p>
    <w:p w14:paraId="10BCC999" w14:textId="77777777" w:rsidR="00261CE4" w:rsidRPr="0011727A" w:rsidRDefault="00261CE4" w:rsidP="00261CE4">
      <w:pPr>
        <w:widowControl w:val="0"/>
        <w:spacing w:line="480" w:lineRule="auto"/>
      </w:pPr>
      <w:r w:rsidRPr="0011727A">
        <w:tab/>
      </w:r>
      <w:r w:rsidRPr="0011727A">
        <w:tab/>
        <w:t>(4) the individual held out the child as the individual’s child;</w:t>
      </w:r>
    </w:p>
    <w:p w14:paraId="358EB6D8" w14:textId="77777777" w:rsidR="00261CE4" w:rsidRPr="0011727A" w:rsidRDefault="00261CE4" w:rsidP="00261CE4">
      <w:pPr>
        <w:widowControl w:val="0"/>
        <w:spacing w:line="480" w:lineRule="auto"/>
      </w:pPr>
      <w:r w:rsidRPr="0011727A">
        <w:tab/>
      </w:r>
      <w:r w:rsidRPr="0011727A">
        <w:tab/>
        <w:t>(5) the individual established a bonded and dependent relationship with the child which is parental in nature;</w:t>
      </w:r>
    </w:p>
    <w:p w14:paraId="3F094227" w14:textId="77777777" w:rsidR="00261CE4" w:rsidRPr="0011727A" w:rsidRDefault="00261CE4" w:rsidP="00261CE4">
      <w:pPr>
        <w:widowControl w:val="0"/>
        <w:spacing w:line="480" w:lineRule="auto"/>
        <w:ind w:firstLine="1440"/>
      </w:pPr>
      <w:r w:rsidRPr="0011727A">
        <w:t>(6) another parent of the child fostered or supported the bonded and dependent relationship required under paragraph (5); and</w:t>
      </w:r>
    </w:p>
    <w:p w14:paraId="4F9DC879" w14:textId="6BF55F78" w:rsidR="00261CE4" w:rsidRPr="0011727A" w:rsidRDefault="00261CE4" w:rsidP="00261CE4">
      <w:pPr>
        <w:widowControl w:val="0"/>
        <w:spacing w:line="480" w:lineRule="auto"/>
        <w:ind w:firstLine="720"/>
      </w:pPr>
      <w:r w:rsidRPr="0011727A">
        <w:lastRenderedPageBreak/>
        <w:tab/>
        <w:t>(7) continuing the relationship between the individual and the child is in the best interest of the child.</w:t>
      </w:r>
    </w:p>
    <w:p w14:paraId="43720D85" w14:textId="2E554575" w:rsidR="00DB5628" w:rsidRPr="0011727A" w:rsidRDefault="00261CE4" w:rsidP="00DB5628">
      <w:pPr>
        <w:widowControl w:val="0"/>
        <w:spacing w:line="480" w:lineRule="auto"/>
        <w:ind w:firstLine="720"/>
      </w:pPr>
      <w:r w:rsidRPr="0011727A">
        <w:t>(e)</w:t>
      </w:r>
      <w:r w:rsidR="008F435C" w:rsidRPr="0011727A">
        <w:t xml:space="preserve"> </w:t>
      </w:r>
      <w:r w:rsidR="00DB5628">
        <w:t xml:space="preserve">Subject to other limitations in this [part], </w:t>
      </w:r>
      <w:r w:rsidR="000B6B13">
        <w:t xml:space="preserve">if </w:t>
      </w:r>
      <w:r w:rsidR="00DB5628">
        <w:t>i</w:t>
      </w:r>
      <w:r w:rsidRPr="0011727A">
        <w:t xml:space="preserve">n </w:t>
      </w:r>
      <w:r w:rsidR="008F435C" w:rsidRPr="0011727A">
        <w:t xml:space="preserve">a proceeding to adjudicate parentage of an </w:t>
      </w:r>
      <w:r w:rsidR="00854042" w:rsidRPr="0011727A">
        <w:t>individual who claims to be a</w:t>
      </w:r>
      <w:r w:rsidR="008F435C" w:rsidRPr="0011727A">
        <w:t xml:space="preserve"> de facto parent </w:t>
      </w:r>
      <w:r w:rsidR="00CB0FA0" w:rsidRPr="0011727A">
        <w:t>of the child</w:t>
      </w:r>
      <w:r w:rsidR="00284451" w:rsidRPr="0011727A">
        <w:t xml:space="preserve">, </w:t>
      </w:r>
      <w:r w:rsidRPr="0011727A">
        <w:t xml:space="preserve">there is more than one other individual who is a parent or has a claim to parentage of the child and </w:t>
      </w:r>
      <w:r w:rsidR="008F435C" w:rsidRPr="0011727A">
        <w:t xml:space="preserve">the court determines that the requirements of </w:t>
      </w:r>
      <w:r w:rsidR="00C61857" w:rsidRPr="0011727A">
        <w:t xml:space="preserve">subsection (d) are </w:t>
      </w:r>
      <w:r w:rsidR="00F30F5A">
        <w:t>satisfied</w:t>
      </w:r>
      <w:r w:rsidR="008F435C" w:rsidRPr="0011727A">
        <w:t xml:space="preserve">, the court </w:t>
      </w:r>
      <w:r w:rsidR="00301C23" w:rsidRPr="0011727A">
        <w:t xml:space="preserve">shall </w:t>
      </w:r>
      <w:r w:rsidR="008F435C" w:rsidRPr="0011727A">
        <w:t xml:space="preserve">adjudicate parentage under </w:t>
      </w:r>
      <w:r w:rsidR="009C721E" w:rsidRPr="0011727A">
        <w:t>Section 613</w:t>
      </w:r>
      <w:r w:rsidR="00564175" w:rsidRPr="0011727A">
        <w:t>.</w:t>
      </w:r>
    </w:p>
    <w:p w14:paraId="6039FEB5" w14:textId="3834E7E2" w:rsidR="007F311F" w:rsidRPr="0011727A" w:rsidRDefault="00A21D7F" w:rsidP="00E6018A">
      <w:pPr>
        <w:widowControl w:val="0"/>
        <w:spacing w:line="480" w:lineRule="auto"/>
      </w:pPr>
      <w:r w:rsidRPr="0011727A">
        <w:rPr>
          <w:rStyle w:val="Heading2Char"/>
        </w:rPr>
        <w:tab/>
      </w:r>
      <w:bookmarkStart w:id="2074" w:name="_Toc479757600"/>
      <w:bookmarkStart w:id="2075" w:name="_Toc488146746"/>
      <w:bookmarkStart w:id="2076" w:name="_Toc493666622"/>
      <w:r w:rsidR="00C56C27" w:rsidRPr="0011727A">
        <w:rPr>
          <w:rStyle w:val="Heading2Char"/>
        </w:rPr>
        <w:t>SECTION 610.  ADJUDICATING PARENTAGE OF CHILD WITH ACKNOWLEDGED PARENT.</w:t>
      </w:r>
      <w:bookmarkEnd w:id="2074"/>
      <w:bookmarkEnd w:id="2075"/>
      <w:bookmarkEnd w:id="2076"/>
      <w:r w:rsidR="00C56C27" w:rsidRPr="0011727A">
        <w:t xml:space="preserve"> </w:t>
      </w:r>
      <w:r w:rsidR="00462D70" w:rsidRPr="0011727A">
        <w:rPr>
          <w:rStyle w:val="Heading2Char"/>
        </w:rPr>
        <w:fldChar w:fldCharType="begin"/>
      </w:r>
      <w:r w:rsidR="00462D70" w:rsidRPr="0011727A">
        <w:rPr>
          <w:rStyle w:val="Heading2Char"/>
        </w:rPr>
        <w:instrText xml:space="preserve"> TC \l2 "SECTION 610. ADJUDICATING PARENTAGE OF CHILD WITH ACKNOWLEDGED PARENT.</w:instrText>
      </w:r>
      <w:r w:rsidR="00462D70" w:rsidRPr="0011727A">
        <w:rPr>
          <w:rStyle w:val="Heading2Char"/>
        </w:rPr>
        <w:fldChar w:fldCharType="end"/>
      </w:r>
    </w:p>
    <w:p w14:paraId="1D0C29D9" w14:textId="23C7DC7B" w:rsidR="00FF087E" w:rsidRPr="0011727A" w:rsidRDefault="00FF087E" w:rsidP="00E6018A">
      <w:pPr>
        <w:widowControl w:val="0"/>
        <w:spacing w:line="480" w:lineRule="auto"/>
        <w:ind w:firstLine="720"/>
        <w:rPr>
          <w:rFonts w:ascii="TimesNewRoman" w:hAnsi="TimesNewRoman"/>
        </w:rPr>
      </w:pPr>
      <w:r w:rsidRPr="0011727A">
        <w:rPr>
          <w:rFonts w:ascii="TimesNewRoman" w:hAnsi="TimesNewRoman"/>
        </w:rPr>
        <w:t>(</w:t>
      </w:r>
      <w:r w:rsidR="009C721E" w:rsidRPr="0011727A">
        <w:rPr>
          <w:rFonts w:ascii="TimesNewRoman" w:hAnsi="TimesNewRoman"/>
        </w:rPr>
        <w:t>a</w:t>
      </w:r>
      <w:r w:rsidRPr="0011727A">
        <w:rPr>
          <w:rFonts w:ascii="TimesNewRoman" w:hAnsi="TimesNewRoman"/>
        </w:rPr>
        <w:t xml:space="preserve">) </w:t>
      </w:r>
      <w:r w:rsidR="00C56C27" w:rsidRPr="0011727A">
        <w:rPr>
          <w:rFonts w:ascii="TimesNewRoman" w:hAnsi="TimesNewRoman"/>
        </w:rPr>
        <w:t xml:space="preserve">If </w:t>
      </w:r>
      <w:r w:rsidR="009A2A3C" w:rsidRPr="0011727A">
        <w:rPr>
          <w:rFonts w:ascii="TimesNewRoman" w:hAnsi="TimesNewRoman"/>
        </w:rPr>
        <w:t xml:space="preserve">a </w:t>
      </w:r>
      <w:r w:rsidR="00C56C27" w:rsidRPr="0011727A">
        <w:rPr>
          <w:rFonts w:ascii="TimesNewRoman" w:hAnsi="TimesNewRoman"/>
        </w:rPr>
        <w:t xml:space="preserve">child has an acknowledged parent, a proceeding to challenge the acknowledgment </w:t>
      </w:r>
      <w:r w:rsidR="009A2A3C" w:rsidRPr="0011727A">
        <w:rPr>
          <w:rFonts w:ascii="TimesNewRoman" w:hAnsi="TimesNewRoman"/>
        </w:rPr>
        <w:t xml:space="preserve">of parentage </w:t>
      </w:r>
      <w:r w:rsidR="00C56C27" w:rsidRPr="0011727A">
        <w:rPr>
          <w:rFonts w:ascii="TimesNewRoman" w:hAnsi="TimesNewRoman"/>
        </w:rPr>
        <w:t xml:space="preserve">or </w:t>
      </w:r>
      <w:r w:rsidR="00620519">
        <w:rPr>
          <w:rFonts w:ascii="TimesNewRoman" w:hAnsi="TimesNewRoman"/>
        </w:rPr>
        <w:t xml:space="preserve">a </w:t>
      </w:r>
      <w:r w:rsidR="00C56C27" w:rsidRPr="0011727A">
        <w:rPr>
          <w:rFonts w:ascii="TimesNewRoman" w:hAnsi="TimesNewRoman"/>
        </w:rPr>
        <w:t>denial of parentage</w:t>
      </w:r>
      <w:r w:rsidR="00620519">
        <w:rPr>
          <w:rFonts w:ascii="TimesNewRoman" w:hAnsi="TimesNewRoman"/>
        </w:rPr>
        <w:t>,</w:t>
      </w:r>
      <w:r w:rsidR="00C56C27" w:rsidRPr="0011727A">
        <w:rPr>
          <w:rFonts w:ascii="TimesNewRoman" w:hAnsi="TimesNewRoman"/>
        </w:rPr>
        <w:t xml:space="preserve"> </w:t>
      </w:r>
      <w:r w:rsidR="00F46393" w:rsidRPr="0011727A">
        <w:rPr>
          <w:rFonts w:ascii="TimesNewRoman" w:hAnsi="TimesNewRoman"/>
        </w:rPr>
        <w:t xml:space="preserve">brought </w:t>
      </w:r>
      <w:r w:rsidR="00C56C27" w:rsidRPr="0011727A">
        <w:rPr>
          <w:rFonts w:ascii="TimesNewRoman" w:hAnsi="TimesNewRoman"/>
        </w:rPr>
        <w:t>by a signatory to the acknowledgment or denial</w:t>
      </w:r>
      <w:r w:rsidR="00620519">
        <w:rPr>
          <w:rFonts w:ascii="TimesNewRoman" w:hAnsi="TimesNewRoman"/>
        </w:rPr>
        <w:t>,</w:t>
      </w:r>
      <w:r w:rsidR="00C56C27" w:rsidRPr="0011727A">
        <w:rPr>
          <w:rFonts w:ascii="TimesNewRoman" w:hAnsi="TimesNewRoman"/>
        </w:rPr>
        <w:t xml:space="preserve"> is governed by Sections 309 and 310.</w:t>
      </w:r>
    </w:p>
    <w:p w14:paraId="780929B9" w14:textId="7E9E6817" w:rsidR="00D821E8" w:rsidRPr="0011727A" w:rsidRDefault="00FF087E" w:rsidP="00E6018A">
      <w:pPr>
        <w:widowControl w:val="0"/>
        <w:spacing w:line="480" w:lineRule="auto"/>
        <w:ind w:firstLine="720"/>
        <w:rPr>
          <w:rFonts w:ascii="TimesNewRoman" w:hAnsi="TimesNewRoman"/>
        </w:rPr>
      </w:pPr>
      <w:r w:rsidRPr="0011727A">
        <w:rPr>
          <w:rFonts w:ascii="TimesNewRoman" w:hAnsi="TimesNewRoman"/>
        </w:rPr>
        <w:t>(</w:t>
      </w:r>
      <w:r w:rsidR="009C721E" w:rsidRPr="0011727A">
        <w:rPr>
          <w:rFonts w:ascii="TimesNewRoman" w:hAnsi="TimesNewRoman"/>
        </w:rPr>
        <w:t>b</w:t>
      </w:r>
      <w:r w:rsidRPr="0011727A">
        <w:rPr>
          <w:rFonts w:ascii="TimesNewRoman" w:hAnsi="TimesNewRoman"/>
        </w:rPr>
        <w:t xml:space="preserve">) </w:t>
      </w:r>
      <w:r w:rsidR="007F311F" w:rsidRPr="0011727A">
        <w:rPr>
          <w:rFonts w:ascii="TimesNewRoman" w:hAnsi="TimesNewRoman"/>
        </w:rPr>
        <w:t>I</w:t>
      </w:r>
      <w:r w:rsidR="00C56C27" w:rsidRPr="0011727A">
        <w:rPr>
          <w:rFonts w:ascii="TimesNewRoman" w:hAnsi="TimesNewRoman"/>
        </w:rPr>
        <w:t xml:space="preserve">f </w:t>
      </w:r>
      <w:r w:rsidR="00F46393" w:rsidRPr="0011727A">
        <w:rPr>
          <w:rFonts w:ascii="TimesNewRoman" w:hAnsi="TimesNewRoman"/>
        </w:rPr>
        <w:t xml:space="preserve">a </w:t>
      </w:r>
      <w:r w:rsidR="00C56C27" w:rsidRPr="0011727A">
        <w:rPr>
          <w:rFonts w:ascii="TimesNewRoman" w:hAnsi="TimesNewRoman"/>
        </w:rPr>
        <w:t>child has an acknowledged parent</w:t>
      </w:r>
      <w:r w:rsidR="007F311F" w:rsidRPr="0011727A">
        <w:rPr>
          <w:rFonts w:ascii="TimesNewRoman" w:hAnsi="TimesNewRoman"/>
        </w:rPr>
        <w:t xml:space="preserve">, the following rules apply in a proceeding </w:t>
      </w:r>
      <w:r w:rsidR="00312F66" w:rsidRPr="0011727A">
        <w:rPr>
          <w:rFonts w:ascii="TimesNewRoman" w:hAnsi="TimesNewRoman"/>
        </w:rPr>
        <w:t xml:space="preserve">to challenge the acknowledgment </w:t>
      </w:r>
      <w:r w:rsidR="00F46393" w:rsidRPr="0011727A">
        <w:rPr>
          <w:rFonts w:ascii="TimesNewRoman" w:hAnsi="TimesNewRoman"/>
        </w:rPr>
        <w:t>of</w:t>
      </w:r>
      <w:r w:rsidR="009A2A3C" w:rsidRPr="0011727A">
        <w:rPr>
          <w:rFonts w:ascii="TimesNewRoman" w:hAnsi="TimesNewRoman"/>
        </w:rPr>
        <w:t xml:space="preserve"> parentage </w:t>
      </w:r>
      <w:r w:rsidR="00312F66" w:rsidRPr="0011727A">
        <w:rPr>
          <w:rFonts w:ascii="TimesNewRoman" w:hAnsi="TimesNewRoman"/>
        </w:rPr>
        <w:t xml:space="preserve">or </w:t>
      </w:r>
      <w:r w:rsidR="00620519">
        <w:rPr>
          <w:rFonts w:ascii="TimesNewRoman" w:hAnsi="TimesNewRoman"/>
        </w:rPr>
        <w:t xml:space="preserve">a </w:t>
      </w:r>
      <w:r w:rsidR="00312F66" w:rsidRPr="0011727A">
        <w:rPr>
          <w:rFonts w:ascii="TimesNewRoman" w:hAnsi="TimesNewRoman"/>
        </w:rPr>
        <w:t xml:space="preserve">denial </w:t>
      </w:r>
      <w:r w:rsidR="009A2A3C" w:rsidRPr="0011727A">
        <w:rPr>
          <w:rFonts w:ascii="TimesNewRoman" w:hAnsi="TimesNewRoman"/>
        </w:rPr>
        <w:t xml:space="preserve">of parentage </w:t>
      </w:r>
      <w:r w:rsidR="00620519">
        <w:rPr>
          <w:rFonts w:ascii="TimesNewRoman" w:hAnsi="TimesNewRoman"/>
        </w:rPr>
        <w:t xml:space="preserve">brought </w:t>
      </w:r>
      <w:r w:rsidR="00A90E51" w:rsidRPr="0011727A">
        <w:rPr>
          <w:rFonts w:ascii="TimesNewRoman" w:hAnsi="TimesNewRoman"/>
        </w:rPr>
        <w:t>by</w:t>
      </w:r>
      <w:r w:rsidR="007F311F" w:rsidRPr="0011727A">
        <w:rPr>
          <w:rFonts w:ascii="TimesNewRoman" w:hAnsi="TimesNewRoman"/>
        </w:rPr>
        <w:t xml:space="preserve"> </w:t>
      </w:r>
      <w:r w:rsidR="00C56C27" w:rsidRPr="0011727A">
        <w:rPr>
          <w:rFonts w:ascii="TimesNewRoman" w:hAnsi="TimesNewRoman"/>
        </w:rPr>
        <w:t xml:space="preserve">an individual, other than the child, </w:t>
      </w:r>
      <w:r w:rsidR="00093F9E" w:rsidRPr="0011727A">
        <w:rPr>
          <w:rFonts w:ascii="TimesNewRoman" w:hAnsi="TimesNewRoman"/>
        </w:rPr>
        <w:t xml:space="preserve">who has standing under Section 602 and </w:t>
      </w:r>
      <w:r w:rsidR="007F311F" w:rsidRPr="0011727A">
        <w:rPr>
          <w:rFonts w:ascii="TimesNewRoman" w:hAnsi="TimesNewRoman"/>
        </w:rPr>
        <w:t xml:space="preserve">was not </w:t>
      </w:r>
      <w:r w:rsidR="00C56C27" w:rsidRPr="0011727A">
        <w:rPr>
          <w:rFonts w:ascii="TimesNewRoman" w:hAnsi="TimesNewRoman"/>
        </w:rPr>
        <w:t xml:space="preserve">a signatory to the acknowledgment </w:t>
      </w:r>
      <w:r w:rsidR="007F311F" w:rsidRPr="0011727A">
        <w:rPr>
          <w:rFonts w:ascii="TimesNewRoman" w:hAnsi="TimesNewRoman"/>
        </w:rPr>
        <w:t>or denial</w:t>
      </w:r>
      <w:r w:rsidR="0043729D" w:rsidRPr="0011727A">
        <w:rPr>
          <w:rFonts w:ascii="TimesNewRoman" w:hAnsi="TimesNewRoman"/>
        </w:rPr>
        <w:t>:</w:t>
      </w:r>
    </w:p>
    <w:p w14:paraId="048534DA" w14:textId="11CCD497" w:rsidR="00D821E8" w:rsidRPr="0011727A" w:rsidRDefault="009C721E" w:rsidP="00E6018A">
      <w:pPr>
        <w:widowControl w:val="0"/>
        <w:spacing w:line="480" w:lineRule="auto"/>
        <w:ind w:firstLine="1440"/>
        <w:rPr>
          <w:rFonts w:ascii="TimesNewRoman" w:hAnsi="TimesNewRoman"/>
        </w:rPr>
      </w:pPr>
      <w:r w:rsidRPr="0011727A">
        <w:rPr>
          <w:rFonts w:ascii="TimesNewRoman" w:hAnsi="TimesNewRoman"/>
        </w:rPr>
        <w:t>(1</w:t>
      </w:r>
      <w:r w:rsidR="00D821E8" w:rsidRPr="0011727A">
        <w:rPr>
          <w:rFonts w:ascii="TimesNewRoman" w:hAnsi="TimesNewRoman"/>
        </w:rPr>
        <w:t>)</w:t>
      </w:r>
      <w:r w:rsidR="0060637E" w:rsidRPr="0011727A">
        <w:rPr>
          <w:rFonts w:ascii="TimesNewRoman" w:hAnsi="TimesNewRoman"/>
        </w:rPr>
        <w:t xml:space="preserve"> </w:t>
      </w:r>
      <w:r w:rsidR="0043729D" w:rsidRPr="0011727A">
        <w:rPr>
          <w:rFonts w:ascii="TimesNewRoman" w:hAnsi="TimesNewRoman"/>
        </w:rPr>
        <w:t xml:space="preserve">The individual </w:t>
      </w:r>
      <w:r w:rsidR="00C56C27" w:rsidRPr="0011727A">
        <w:rPr>
          <w:rFonts w:ascii="TimesNewRoman" w:hAnsi="TimesNewRoman"/>
        </w:rPr>
        <w:t xml:space="preserve">must commence </w:t>
      </w:r>
      <w:r w:rsidR="00620519">
        <w:rPr>
          <w:rFonts w:ascii="TimesNewRoman" w:hAnsi="TimesNewRoman"/>
        </w:rPr>
        <w:t>the</w:t>
      </w:r>
      <w:r w:rsidR="00C56C27" w:rsidRPr="0011727A">
        <w:rPr>
          <w:rFonts w:ascii="TimesNewRoman" w:hAnsi="TimesNewRoman"/>
        </w:rPr>
        <w:t xml:space="preserve"> proceeding not later than two years after the effective date of the acknowledgment</w:t>
      </w:r>
      <w:r w:rsidR="009A2A3C" w:rsidRPr="0011727A">
        <w:rPr>
          <w:rFonts w:ascii="TimesNewRoman" w:hAnsi="TimesNewRoman"/>
        </w:rPr>
        <w:t>.</w:t>
      </w:r>
    </w:p>
    <w:p w14:paraId="1C53CDAF" w14:textId="15E56DB9" w:rsidR="00D44FF0" w:rsidRPr="0011727A" w:rsidRDefault="00D44FF0" w:rsidP="00D44FF0">
      <w:pPr>
        <w:widowControl w:val="0"/>
        <w:spacing w:line="480" w:lineRule="auto"/>
        <w:ind w:firstLine="1440"/>
        <w:rPr>
          <w:rFonts w:ascii="TimesNewRoman" w:hAnsi="TimesNewRoman"/>
        </w:rPr>
      </w:pPr>
      <w:r w:rsidRPr="0011727A">
        <w:rPr>
          <w:rFonts w:ascii="TimesNewRoman" w:hAnsi="TimesNewRoman"/>
        </w:rPr>
        <w:t xml:space="preserve">(2) </w:t>
      </w:r>
      <w:r w:rsidR="00620519">
        <w:rPr>
          <w:rFonts w:ascii="TimesNewRoman" w:hAnsi="TimesNewRoman"/>
        </w:rPr>
        <w:t>The</w:t>
      </w:r>
      <w:r w:rsidR="00620519" w:rsidRPr="0011727A">
        <w:rPr>
          <w:rFonts w:ascii="TimesNewRoman" w:hAnsi="TimesNewRoman"/>
        </w:rPr>
        <w:t xml:space="preserve"> </w:t>
      </w:r>
      <w:r w:rsidRPr="0011727A">
        <w:rPr>
          <w:rFonts w:ascii="TimesNewRoman" w:hAnsi="TimesNewRoman"/>
        </w:rPr>
        <w:t xml:space="preserve">court may permit the proceeding only if the court finds permitting the proceeding is in the best interest of the child. </w:t>
      </w:r>
    </w:p>
    <w:p w14:paraId="0DF49D23" w14:textId="6A533E59" w:rsidR="00D44FF0" w:rsidRPr="0011727A" w:rsidRDefault="00D44FF0" w:rsidP="00D44FF0">
      <w:pPr>
        <w:widowControl w:val="0"/>
        <w:spacing w:line="480" w:lineRule="auto"/>
        <w:ind w:firstLine="1440"/>
        <w:rPr>
          <w:rFonts w:ascii="TimesNewRoman" w:hAnsi="TimesNewRoman"/>
        </w:rPr>
      </w:pPr>
      <w:r w:rsidRPr="0011727A">
        <w:rPr>
          <w:rFonts w:ascii="TimesNewRoman" w:hAnsi="TimesNewRoman"/>
        </w:rPr>
        <w:t>(3) If the court permits the proceeding, the court shall adjudicate parentage under Section 613.</w:t>
      </w:r>
    </w:p>
    <w:p w14:paraId="0A152163" w14:textId="77777777" w:rsidR="0010558C" w:rsidRPr="0011727A" w:rsidRDefault="0010558C" w:rsidP="0010558C">
      <w:pPr>
        <w:widowControl w:val="0"/>
        <w:ind w:firstLine="720"/>
        <w:rPr>
          <w:rFonts w:ascii="TimesNewRoman" w:hAnsi="TimesNewRoman"/>
        </w:rPr>
      </w:pPr>
    </w:p>
    <w:p w14:paraId="3682C358" w14:textId="1BD09663" w:rsidR="007F311F" w:rsidRPr="0011727A" w:rsidRDefault="00217EDC" w:rsidP="00E6018A">
      <w:pPr>
        <w:pStyle w:val="Heading2"/>
        <w:rPr>
          <w:rStyle w:val="Heading2Char"/>
        </w:rPr>
      </w:pPr>
      <w:r w:rsidRPr="0011727A">
        <w:rPr>
          <w:rFonts w:ascii="TimesNewRoman" w:hAnsi="TimesNewRoman"/>
        </w:rPr>
        <w:lastRenderedPageBreak/>
        <w:tab/>
      </w:r>
      <w:bookmarkStart w:id="2077" w:name="_Toc479757601"/>
      <w:bookmarkStart w:id="2078" w:name="_Toc488146747"/>
      <w:bookmarkStart w:id="2079" w:name="_Toc493666623"/>
      <w:r w:rsidR="007F311F" w:rsidRPr="0011727A">
        <w:rPr>
          <w:rFonts w:ascii="TimesNewRoman" w:hAnsi="TimesNewRoman"/>
        </w:rPr>
        <w:t xml:space="preserve">SECTION 611. </w:t>
      </w:r>
      <w:r w:rsidR="00E6018A" w:rsidRPr="0011727A">
        <w:rPr>
          <w:rFonts w:ascii="TimesNewRoman" w:hAnsi="TimesNewRoman"/>
        </w:rPr>
        <w:t xml:space="preserve"> </w:t>
      </w:r>
      <w:r w:rsidR="007F311F" w:rsidRPr="0011727A">
        <w:rPr>
          <w:rFonts w:ascii="TimesNewRoman" w:hAnsi="TimesNewRoman"/>
        </w:rPr>
        <w:t>A</w:t>
      </w:r>
      <w:r w:rsidR="009C721E" w:rsidRPr="0011727A">
        <w:rPr>
          <w:rFonts w:ascii="TimesNewRoman" w:hAnsi="TimesNewRoman"/>
        </w:rPr>
        <w:t>D</w:t>
      </w:r>
      <w:r w:rsidR="007F311F" w:rsidRPr="0011727A">
        <w:rPr>
          <w:rFonts w:ascii="TimesNewRoman" w:hAnsi="TimesNewRoman"/>
        </w:rPr>
        <w:t>JUDICATING PARENTAGE OF CHILD WITH ADJUDICATED PARENT.</w:t>
      </w:r>
      <w:bookmarkEnd w:id="2077"/>
      <w:bookmarkEnd w:id="2078"/>
      <w:bookmarkEnd w:id="2079"/>
      <w:r w:rsidR="00462D70" w:rsidRPr="0011727A">
        <w:rPr>
          <w:rStyle w:val="Heading2Char"/>
        </w:rPr>
        <w:t xml:space="preserve"> </w:t>
      </w:r>
      <w:r w:rsidR="00462D70" w:rsidRPr="0011727A">
        <w:rPr>
          <w:rStyle w:val="Heading2Char"/>
          <w:b/>
        </w:rPr>
        <w:fldChar w:fldCharType="begin"/>
      </w:r>
      <w:r w:rsidR="00462D70" w:rsidRPr="0011727A">
        <w:rPr>
          <w:rStyle w:val="Heading2Char"/>
          <w:b/>
        </w:rPr>
        <w:instrText xml:space="preserve"> TC \l2 "SECTION 611. ADJUDICATING PARENTAGE OF CHILD WITH ADJUDICATED PARENT.</w:instrText>
      </w:r>
      <w:r w:rsidR="00462D70" w:rsidRPr="0011727A">
        <w:rPr>
          <w:rStyle w:val="Heading2Char"/>
          <w:b/>
        </w:rPr>
        <w:fldChar w:fldCharType="end"/>
      </w:r>
    </w:p>
    <w:p w14:paraId="5FC6FC8D" w14:textId="46806C6B" w:rsidR="007F311F" w:rsidRPr="0011727A" w:rsidRDefault="00312F66" w:rsidP="00E6018A">
      <w:pPr>
        <w:widowControl w:val="0"/>
        <w:spacing w:line="480" w:lineRule="auto"/>
        <w:ind w:firstLine="720"/>
        <w:rPr>
          <w:rFonts w:ascii="TimesNewRoman" w:hAnsi="TimesNewRoman"/>
        </w:rPr>
      </w:pPr>
      <w:r w:rsidRPr="0011727A">
        <w:rPr>
          <w:rFonts w:ascii="TimesNewRoman" w:hAnsi="TimesNewRoman"/>
        </w:rPr>
        <w:t>(a</w:t>
      </w:r>
      <w:r w:rsidR="007F311F" w:rsidRPr="0011727A">
        <w:rPr>
          <w:rFonts w:ascii="TimesNewRoman" w:hAnsi="TimesNewRoman"/>
        </w:rPr>
        <w:t xml:space="preserve">) If </w:t>
      </w:r>
      <w:r w:rsidR="009A2A3C" w:rsidRPr="0011727A">
        <w:rPr>
          <w:rFonts w:ascii="TimesNewRoman" w:hAnsi="TimesNewRoman"/>
        </w:rPr>
        <w:t xml:space="preserve">a </w:t>
      </w:r>
      <w:r w:rsidR="007F311F" w:rsidRPr="0011727A">
        <w:rPr>
          <w:rFonts w:ascii="TimesNewRoman" w:hAnsi="TimesNewRoman"/>
        </w:rPr>
        <w:t>child has an adjudicated parent, a proceeding to challenge the adjudication</w:t>
      </w:r>
      <w:r w:rsidR="00620519">
        <w:rPr>
          <w:rFonts w:ascii="TimesNewRoman" w:hAnsi="TimesNewRoman"/>
        </w:rPr>
        <w:t>, brought</w:t>
      </w:r>
      <w:r w:rsidR="007F311F" w:rsidRPr="0011727A">
        <w:rPr>
          <w:rFonts w:ascii="TimesNewRoman" w:hAnsi="TimesNewRoman"/>
        </w:rPr>
        <w:t xml:space="preserve"> by an individual who was a party to the adjudication </w:t>
      </w:r>
      <w:r w:rsidR="00184839" w:rsidRPr="0011727A">
        <w:rPr>
          <w:rFonts w:ascii="TimesNewRoman" w:hAnsi="TimesNewRoman"/>
        </w:rPr>
        <w:t>or received notice under Section 603</w:t>
      </w:r>
      <w:r w:rsidR="00620519">
        <w:rPr>
          <w:rFonts w:ascii="TimesNewRoman" w:hAnsi="TimesNewRoman"/>
        </w:rPr>
        <w:t>,</w:t>
      </w:r>
      <w:r w:rsidR="00184839" w:rsidRPr="0011727A">
        <w:rPr>
          <w:rFonts w:ascii="TimesNewRoman" w:hAnsi="TimesNewRoman"/>
        </w:rPr>
        <w:t xml:space="preserve"> </w:t>
      </w:r>
      <w:r w:rsidR="007F311F" w:rsidRPr="0011727A">
        <w:rPr>
          <w:rFonts w:ascii="TimesNewRoman" w:hAnsi="TimesNewRoman"/>
        </w:rPr>
        <w:t xml:space="preserve">is governed by the rules governing </w:t>
      </w:r>
      <w:r w:rsidR="00A80CFA" w:rsidRPr="0011727A">
        <w:rPr>
          <w:rFonts w:ascii="TimesNewRoman" w:hAnsi="TimesNewRoman"/>
        </w:rPr>
        <w:t xml:space="preserve">a </w:t>
      </w:r>
      <w:r w:rsidR="007F311F" w:rsidRPr="0011727A">
        <w:rPr>
          <w:rFonts w:ascii="TimesNewRoman" w:hAnsi="TimesNewRoman"/>
        </w:rPr>
        <w:t xml:space="preserve">collateral attack on </w:t>
      </w:r>
      <w:r w:rsidR="00A80CFA" w:rsidRPr="0011727A">
        <w:rPr>
          <w:rFonts w:ascii="TimesNewRoman" w:hAnsi="TimesNewRoman"/>
        </w:rPr>
        <w:t xml:space="preserve">a </w:t>
      </w:r>
      <w:r w:rsidR="007F311F" w:rsidRPr="0011727A">
        <w:rPr>
          <w:rFonts w:ascii="TimesNewRoman" w:hAnsi="TimesNewRoman"/>
        </w:rPr>
        <w:t xml:space="preserve">judgment. </w:t>
      </w:r>
    </w:p>
    <w:p w14:paraId="6FD3A8C7" w14:textId="2E626510" w:rsidR="007F311F" w:rsidRPr="0011727A" w:rsidRDefault="007F311F" w:rsidP="00E6018A">
      <w:pPr>
        <w:widowControl w:val="0"/>
        <w:spacing w:line="480" w:lineRule="auto"/>
        <w:ind w:firstLine="720"/>
        <w:rPr>
          <w:rFonts w:ascii="TimesNewRoman" w:hAnsi="TimesNewRoman"/>
        </w:rPr>
      </w:pPr>
      <w:r w:rsidRPr="0011727A">
        <w:rPr>
          <w:rFonts w:ascii="TimesNewRoman" w:hAnsi="TimesNewRoman"/>
        </w:rPr>
        <w:t>(</w:t>
      </w:r>
      <w:r w:rsidR="00312F66" w:rsidRPr="0011727A">
        <w:rPr>
          <w:rFonts w:ascii="TimesNewRoman" w:hAnsi="TimesNewRoman"/>
        </w:rPr>
        <w:t>b</w:t>
      </w:r>
      <w:r w:rsidRPr="0011727A">
        <w:rPr>
          <w:rFonts w:ascii="TimesNewRoman" w:hAnsi="TimesNewRoman"/>
        </w:rPr>
        <w:t xml:space="preserve">) If a child has an adjudicated parent, the following rules apply to a proceeding to challenge </w:t>
      </w:r>
      <w:r w:rsidR="00312F66" w:rsidRPr="0011727A">
        <w:rPr>
          <w:rFonts w:ascii="TimesNewRoman" w:hAnsi="TimesNewRoman"/>
        </w:rPr>
        <w:t xml:space="preserve">the </w:t>
      </w:r>
      <w:r w:rsidRPr="0011727A">
        <w:rPr>
          <w:rFonts w:ascii="TimesNewRoman" w:hAnsi="TimesNewRoman"/>
        </w:rPr>
        <w:t xml:space="preserve">adjudication of parentage </w:t>
      </w:r>
      <w:r w:rsidR="00620519">
        <w:rPr>
          <w:rFonts w:ascii="TimesNewRoman" w:hAnsi="TimesNewRoman"/>
        </w:rPr>
        <w:t xml:space="preserve">brought </w:t>
      </w:r>
      <w:r w:rsidRPr="0011727A">
        <w:rPr>
          <w:rFonts w:ascii="TimesNewRoman" w:hAnsi="TimesNewRoman"/>
        </w:rPr>
        <w:t>by an individual</w:t>
      </w:r>
      <w:r w:rsidR="00312F66" w:rsidRPr="0011727A">
        <w:rPr>
          <w:rFonts w:ascii="TimesNewRoman" w:hAnsi="TimesNewRoman"/>
        </w:rPr>
        <w:t>, other than the child,</w:t>
      </w:r>
      <w:r w:rsidRPr="0011727A">
        <w:rPr>
          <w:rFonts w:ascii="TimesNewRoman" w:hAnsi="TimesNewRoman"/>
        </w:rPr>
        <w:t xml:space="preserve"> </w:t>
      </w:r>
      <w:r w:rsidR="00093F9E" w:rsidRPr="0011727A">
        <w:rPr>
          <w:rFonts w:ascii="TimesNewRoman" w:hAnsi="TimesNewRoman"/>
        </w:rPr>
        <w:t xml:space="preserve">who has standing under Section 602 and </w:t>
      </w:r>
      <w:r w:rsidRPr="0011727A">
        <w:rPr>
          <w:rFonts w:ascii="TimesNewRoman" w:hAnsi="TimesNewRoman"/>
        </w:rPr>
        <w:t xml:space="preserve">was </w:t>
      </w:r>
      <w:r w:rsidR="00312F66" w:rsidRPr="0011727A">
        <w:rPr>
          <w:rFonts w:ascii="TimesNewRoman" w:hAnsi="TimesNewRoman"/>
        </w:rPr>
        <w:t xml:space="preserve">not </w:t>
      </w:r>
      <w:r w:rsidRPr="0011727A">
        <w:rPr>
          <w:rFonts w:ascii="TimesNewRoman" w:hAnsi="TimesNewRoman"/>
        </w:rPr>
        <w:t>a party to the adjudication</w:t>
      </w:r>
      <w:r w:rsidR="00184839" w:rsidRPr="0011727A">
        <w:rPr>
          <w:rFonts w:ascii="TimesNewRoman" w:hAnsi="TimesNewRoman"/>
        </w:rPr>
        <w:t xml:space="preserve"> and did not receive notice under Section 603</w:t>
      </w:r>
      <w:r w:rsidRPr="0011727A">
        <w:rPr>
          <w:rFonts w:ascii="TimesNewRoman" w:hAnsi="TimesNewRoman"/>
        </w:rPr>
        <w:t>:</w:t>
      </w:r>
    </w:p>
    <w:p w14:paraId="25FEC84A" w14:textId="3C57D056" w:rsidR="007F311F" w:rsidRPr="0011727A" w:rsidRDefault="00312F66" w:rsidP="00E6018A">
      <w:pPr>
        <w:widowControl w:val="0"/>
        <w:spacing w:line="480" w:lineRule="auto"/>
        <w:ind w:firstLine="1440"/>
        <w:rPr>
          <w:rFonts w:ascii="TimesNewRoman" w:hAnsi="TimesNewRoman"/>
        </w:rPr>
      </w:pPr>
      <w:r w:rsidRPr="0011727A">
        <w:rPr>
          <w:rFonts w:ascii="TimesNewRoman" w:hAnsi="TimesNewRoman"/>
        </w:rPr>
        <w:t>(1</w:t>
      </w:r>
      <w:r w:rsidR="007F311F" w:rsidRPr="0011727A">
        <w:rPr>
          <w:rFonts w:ascii="TimesNewRoman" w:hAnsi="TimesNewRoman"/>
        </w:rPr>
        <w:t xml:space="preserve">) The individual must commence </w:t>
      </w:r>
      <w:r w:rsidR="00F46393" w:rsidRPr="0011727A">
        <w:rPr>
          <w:rFonts w:ascii="TimesNewRoman" w:hAnsi="TimesNewRoman"/>
        </w:rPr>
        <w:t>the</w:t>
      </w:r>
      <w:r w:rsidR="007F311F" w:rsidRPr="0011727A">
        <w:rPr>
          <w:rFonts w:ascii="TimesNewRoman" w:hAnsi="TimesNewRoman"/>
        </w:rPr>
        <w:t xml:space="preserve"> proceeding not later than two years after the effective date of the adjudication</w:t>
      </w:r>
      <w:r w:rsidR="009A2A3C" w:rsidRPr="0011727A">
        <w:rPr>
          <w:rFonts w:ascii="TimesNewRoman" w:hAnsi="TimesNewRoman"/>
        </w:rPr>
        <w:t>.</w:t>
      </w:r>
    </w:p>
    <w:p w14:paraId="265B5ACC" w14:textId="687F2681" w:rsidR="00D44FF0" w:rsidRPr="0011727A" w:rsidRDefault="00F23EF1" w:rsidP="00F23EF1">
      <w:pPr>
        <w:widowControl w:val="0"/>
        <w:spacing w:line="480" w:lineRule="auto"/>
        <w:ind w:firstLine="1440"/>
        <w:rPr>
          <w:rFonts w:ascii="TimesNewRoman" w:hAnsi="TimesNewRoman"/>
        </w:rPr>
      </w:pPr>
      <w:r w:rsidRPr="0011727A">
        <w:rPr>
          <w:rFonts w:ascii="TimesNewRoman" w:hAnsi="TimesNewRoman"/>
        </w:rPr>
        <w:t xml:space="preserve">(2) </w:t>
      </w:r>
      <w:r w:rsidR="008636C2">
        <w:rPr>
          <w:rFonts w:ascii="TimesNewRoman" w:hAnsi="TimesNewRoman"/>
        </w:rPr>
        <w:t>The</w:t>
      </w:r>
      <w:r w:rsidR="008636C2" w:rsidRPr="0011727A">
        <w:rPr>
          <w:rFonts w:ascii="TimesNewRoman" w:hAnsi="TimesNewRoman"/>
        </w:rPr>
        <w:t xml:space="preserve"> </w:t>
      </w:r>
      <w:r w:rsidRPr="0011727A">
        <w:rPr>
          <w:rFonts w:ascii="TimesNewRoman" w:hAnsi="TimesNewRoman"/>
        </w:rPr>
        <w:t xml:space="preserve">court may permit the proceeding only if the court finds </w:t>
      </w:r>
      <w:r w:rsidR="00D44FF0" w:rsidRPr="0011727A">
        <w:rPr>
          <w:rFonts w:ascii="TimesNewRoman" w:hAnsi="TimesNewRoman"/>
        </w:rPr>
        <w:t>permitting the proceeding is in the best interest of the child</w:t>
      </w:r>
      <w:r w:rsidRPr="0011727A">
        <w:rPr>
          <w:rFonts w:ascii="TimesNewRoman" w:hAnsi="TimesNewRoman"/>
        </w:rPr>
        <w:t xml:space="preserve">. </w:t>
      </w:r>
    </w:p>
    <w:p w14:paraId="2F26C549" w14:textId="50B26803" w:rsidR="008D6BB2" w:rsidRPr="0011727A" w:rsidRDefault="00D44FF0" w:rsidP="002F37A5">
      <w:pPr>
        <w:widowControl w:val="0"/>
        <w:spacing w:line="480" w:lineRule="auto"/>
        <w:ind w:firstLine="1440"/>
        <w:rPr>
          <w:rFonts w:ascii="TimesNewRoman" w:hAnsi="TimesNewRoman"/>
        </w:rPr>
      </w:pPr>
      <w:r w:rsidRPr="0011727A">
        <w:rPr>
          <w:rFonts w:ascii="TimesNewRoman" w:hAnsi="TimesNewRoman"/>
        </w:rPr>
        <w:t>(3) If the court permits the proceeding, the court shall adjudicate parentage under Section 613.</w:t>
      </w:r>
      <w:r w:rsidR="00F23EF1" w:rsidRPr="0011727A">
        <w:rPr>
          <w:rFonts w:ascii="TimesNewRoman" w:hAnsi="TimesNewRoman"/>
        </w:rPr>
        <w:t xml:space="preserve"> </w:t>
      </w:r>
    </w:p>
    <w:p w14:paraId="77A4B3AF" w14:textId="29B5E0FE" w:rsidR="00217EDC" w:rsidRPr="0011727A" w:rsidRDefault="00217EDC" w:rsidP="00E6018A">
      <w:pPr>
        <w:pStyle w:val="Heading2"/>
        <w:rPr>
          <w:rStyle w:val="Heading2Char"/>
        </w:rPr>
      </w:pPr>
      <w:r w:rsidRPr="0011727A">
        <w:tab/>
      </w:r>
      <w:bookmarkStart w:id="2080" w:name="_Toc479757602"/>
      <w:bookmarkStart w:id="2081" w:name="_Toc488146748"/>
      <w:bookmarkStart w:id="2082" w:name="_Toc493666624"/>
      <w:r w:rsidR="007F311F" w:rsidRPr="0011727A">
        <w:t>SECTION 612</w:t>
      </w:r>
      <w:r w:rsidR="00D1732C" w:rsidRPr="0011727A">
        <w:t xml:space="preserve">. </w:t>
      </w:r>
      <w:r w:rsidR="00E6018A" w:rsidRPr="0011727A">
        <w:t xml:space="preserve"> </w:t>
      </w:r>
      <w:r w:rsidR="00D1732C" w:rsidRPr="0011727A">
        <w:t xml:space="preserve">ADJUDICATING PARENTAGE OF </w:t>
      </w:r>
      <w:r w:rsidR="004776C0" w:rsidRPr="0011727A">
        <w:t>CHILD OF ASSISTED REPRODUCTION</w:t>
      </w:r>
      <w:r w:rsidR="00D1732C" w:rsidRPr="0011727A">
        <w:t>.</w:t>
      </w:r>
      <w:bookmarkEnd w:id="2080"/>
      <w:bookmarkEnd w:id="2081"/>
      <w:bookmarkEnd w:id="2082"/>
      <w:r w:rsidR="00462D70" w:rsidRPr="0011727A">
        <w:rPr>
          <w:rStyle w:val="Heading2Char"/>
        </w:rPr>
        <w:t xml:space="preserve"> </w:t>
      </w:r>
      <w:r w:rsidR="00462D70" w:rsidRPr="0011727A">
        <w:rPr>
          <w:rStyle w:val="Heading2Char"/>
          <w:b/>
        </w:rPr>
        <w:fldChar w:fldCharType="begin"/>
      </w:r>
      <w:r w:rsidR="00462D70" w:rsidRPr="0011727A">
        <w:rPr>
          <w:rStyle w:val="Heading2Char"/>
          <w:b/>
        </w:rPr>
        <w:instrText xml:space="preserve"> TC \l2 "SECTION 612. ADJUDICATING PARENTAGE OF </w:instrText>
      </w:r>
      <w:r w:rsidR="004776C0" w:rsidRPr="0011727A">
        <w:rPr>
          <w:rStyle w:val="Heading2Char"/>
          <w:b/>
        </w:rPr>
        <w:instrText>CHILD OF ASSISTED REPRODUCTION</w:instrText>
      </w:r>
      <w:r w:rsidR="00462D70" w:rsidRPr="0011727A">
        <w:rPr>
          <w:rStyle w:val="Heading2Char"/>
          <w:b/>
        </w:rPr>
        <w:instrText>.</w:instrText>
      </w:r>
      <w:r w:rsidR="00462D70" w:rsidRPr="0011727A">
        <w:rPr>
          <w:rStyle w:val="Heading2Char"/>
          <w:b/>
        </w:rPr>
        <w:fldChar w:fldCharType="end"/>
      </w:r>
    </w:p>
    <w:p w14:paraId="19AD2C85" w14:textId="7650F623" w:rsidR="00D1732C" w:rsidRPr="0011727A" w:rsidRDefault="00312F66" w:rsidP="00E6018A">
      <w:pPr>
        <w:widowControl w:val="0"/>
        <w:spacing w:line="480" w:lineRule="auto"/>
        <w:ind w:firstLine="720"/>
        <w:rPr>
          <w:rFonts w:ascii="TimesNewRoman" w:hAnsi="TimesNewRoman"/>
        </w:rPr>
      </w:pPr>
      <w:r w:rsidRPr="0011727A">
        <w:rPr>
          <w:rFonts w:ascii="TimesNewRoman" w:hAnsi="TimesNewRoman"/>
        </w:rPr>
        <w:t>(</w:t>
      </w:r>
      <w:r w:rsidR="00F46393" w:rsidRPr="0011727A">
        <w:rPr>
          <w:rFonts w:ascii="TimesNewRoman" w:hAnsi="TimesNewRoman"/>
        </w:rPr>
        <w:t>a</w:t>
      </w:r>
      <w:r w:rsidR="00D1732C" w:rsidRPr="0011727A">
        <w:rPr>
          <w:rFonts w:ascii="TimesNewRoman" w:hAnsi="TimesNewRoman"/>
        </w:rPr>
        <w:t xml:space="preserve">) An individual who is a parent under [Article] 7 </w:t>
      </w:r>
      <w:r w:rsidR="004005E1" w:rsidRPr="0011727A">
        <w:rPr>
          <w:rFonts w:ascii="TimesNewRoman" w:hAnsi="TimesNewRoman"/>
        </w:rPr>
        <w:t>or the woman who gave birth</w:t>
      </w:r>
      <w:r w:rsidR="005A24E2" w:rsidRPr="0011727A">
        <w:rPr>
          <w:rFonts w:ascii="TimesNewRoman" w:hAnsi="TimesNewRoman"/>
        </w:rPr>
        <w:t xml:space="preserve"> to the child</w:t>
      </w:r>
      <w:r w:rsidR="004005E1" w:rsidRPr="0011727A">
        <w:rPr>
          <w:rFonts w:ascii="TimesNewRoman" w:hAnsi="TimesNewRoman"/>
        </w:rPr>
        <w:t xml:space="preserve"> </w:t>
      </w:r>
      <w:r w:rsidR="00D1732C" w:rsidRPr="0011727A">
        <w:rPr>
          <w:rFonts w:ascii="TimesNewRoman" w:hAnsi="TimesNewRoman"/>
        </w:rPr>
        <w:t xml:space="preserve">may bring a proceeding to adjudicate parentage. If the court </w:t>
      </w:r>
      <w:r w:rsidR="00DB5628">
        <w:rPr>
          <w:rFonts w:ascii="TimesNewRoman" w:hAnsi="TimesNewRoman"/>
        </w:rPr>
        <w:t>determines</w:t>
      </w:r>
      <w:r w:rsidR="00DB5628" w:rsidRPr="0011727A">
        <w:rPr>
          <w:rFonts w:ascii="TimesNewRoman" w:hAnsi="TimesNewRoman"/>
        </w:rPr>
        <w:t xml:space="preserve"> </w:t>
      </w:r>
      <w:r w:rsidR="00D1732C" w:rsidRPr="0011727A">
        <w:rPr>
          <w:rFonts w:ascii="TimesNewRoman" w:hAnsi="TimesNewRoman"/>
        </w:rPr>
        <w:t xml:space="preserve">the individual is a parent under [Article] 7, the court </w:t>
      </w:r>
      <w:r w:rsidR="009A2A3C" w:rsidRPr="0011727A">
        <w:rPr>
          <w:rFonts w:ascii="TimesNewRoman" w:hAnsi="TimesNewRoman"/>
        </w:rPr>
        <w:t xml:space="preserve">shall </w:t>
      </w:r>
      <w:r w:rsidR="00D1732C" w:rsidRPr="0011727A">
        <w:rPr>
          <w:rFonts w:ascii="TimesNewRoman" w:hAnsi="TimesNewRoman"/>
        </w:rPr>
        <w:t>adjudicate the individual to be a parent of the child.</w:t>
      </w:r>
    </w:p>
    <w:p w14:paraId="23A5850C" w14:textId="579BDE80" w:rsidR="0010558C" w:rsidRPr="0011727A" w:rsidRDefault="00312F66" w:rsidP="00E6018A">
      <w:pPr>
        <w:widowControl w:val="0"/>
        <w:spacing w:line="480" w:lineRule="auto"/>
        <w:ind w:firstLine="720"/>
        <w:rPr>
          <w:rFonts w:ascii="TimesNewRoman" w:hAnsi="TimesNewRoman"/>
        </w:rPr>
      </w:pPr>
      <w:r w:rsidRPr="0011727A">
        <w:rPr>
          <w:rFonts w:ascii="TimesNewRoman" w:hAnsi="TimesNewRoman"/>
        </w:rPr>
        <w:t>(</w:t>
      </w:r>
      <w:r w:rsidR="00F46393" w:rsidRPr="0011727A">
        <w:rPr>
          <w:rFonts w:ascii="TimesNewRoman" w:hAnsi="TimesNewRoman"/>
        </w:rPr>
        <w:t>b</w:t>
      </w:r>
      <w:r w:rsidR="00D1732C" w:rsidRPr="0011727A">
        <w:rPr>
          <w:rFonts w:ascii="TimesNewRoman" w:hAnsi="TimesNewRoman"/>
        </w:rPr>
        <w:t xml:space="preserve">) In a proceeding to adjudicate </w:t>
      </w:r>
      <w:r w:rsidR="00620519">
        <w:rPr>
          <w:rFonts w:ascii="TimesNewRoman" w:hAnsi="TimesNewRoman"/>
        </w:rPr>
        <w:t>an</w:t>
      </w:r>
      <w:r w:rsidR="00620519" w:rsidRPr="0011727A">
        <w:rPr>
          <w:rFonts w:ascii="TimesNewRoman" w:hAnsi="TimesNewRoman"/>
        </w:rPr>
        <w:t xml:space="preserve"> </w:t>
      </w:r>
      <w:r w:rsidR="00E617FD" w:rsidRPr="0011727A">
        <w:rPr>
          <w:rFonts w:ascii="TimesNewRoman" w:hAnsi="TimesNewRoman"/>
        </w:rPr>
        <w:t>individual’s</w:t>
      </w:r>
      <w:r w:rsidR="00D1732C" w:rsidRPr="0011727A">
        <w:rPr>
          <w:rFonts w:ascii="TimesNewRoman" w:hAnsi="TimesNewRoman"/>
        </w:rPr>
        <w:t xml:space="preserve"> parentage </w:t>
      </w:r>
      <w:r w:rsidR="00EB100D" w:rsidRPr="0011727A">
        <w:rPr>
          <w:rFonts w:ascii="TimesNewRoman" w:hAnsi="TimesNewRoman"/>
        </w:rPr>
        <w:t xml:space="preserve">of </w:t>
      </w:r>
      <w:r w:rsidR="00E617FD" w:rsidRPr="0011727A">
        <w:rPr>
          <w:rFonts w:ascii="TimesNewRoman" w:hAnsi="TimesNewRoman"/>
        </w:rPr>
        <w:t>a child</w:t>
      </w:r>
      <w:r w:rsidR="00620519">
        <w:rPr>
          <w:rFonts w:ascii="TimesNewRoman" w:hAnsi="TimesNewRoman"/>
        </w:rPr>
        <w:t>,</w:t>
      </w:r>
      <w:r w:rsidR="00EB100D" w:rsidRPr="0011727A">
        <w:rPr>
          <w:rFonts w:ascii="TimesNewRoman" w:hAnsi="TimesNewRoman"/>
        </w:rPr>
        <w:t xml:space="preserve"> </w:t>
      </w:r>
      <w:r w:rsidR="00FE1EBA">
        <w:rPr>
          <w:rFonts w:ascii="TimesNewRoman" w:hAnsi="TimesNewRoman"/>
        </w:rPr>
        <w:t>if</w:t>
      </w:r>
      <w:r w:rsidR="00FE1EBA" w:rsidRPr="0011727A">
        <w:rPr>
          <w:rFonts w:ascii="TimesNewRoman" w:hAnsi="TimesNewRoman"/>
        </w:rPr>
        <w:t xml:space="preserve"> </w:t>
      </w:r>
      <w:r w:rsidR="003F7C63" w:rsidRPr="0011727A">
        <w:rPr>
          <w:rFonts w:ascii="TimesNewRoman" w:hAnsi="TimesNewRoman"/>
        </w:rPr>
        <w:t>an</w:t>
      </w:r>
      <w:r w:rsidR="00EB100D" w:rsidRPr="0011727A">
        <w:rPr>
          <w:rFonts w:ascii="TimesNewRoman" w:hAnsi="TimesNewRoman"/>
        </w:rPr>
        <w:t>other</w:t>
      </w:r>
      <w:r w:rsidR="003F7C63" w:rsidRPr="0011727A">
        <w:rPr>
          <w:rFonts w:ascii="TimesNewRoman" w:hAnsi="TimesNewRoman"/>
        </w:rPr>
        <w:t xml:space="preserve"> individual </w:t>
      </w:r>
      <w:r w:rsidR="00E617FD" w:rsidRPr="0011727A">
        <w:rPr>
          <w:rFonts w:ascii="TimesNewRoman" w:hAnsi="TimesNewRoman"/>
        </w:rPr>
        <w:t>other than the woman who gave birth</w:t>
      </w:r>
      <w:r w:rsidR="00E617FD" w:rsidRPr="0011727A" w:rsidDel="009A2A3C">
        <w:rPr>
          <w:rFonts w:ascii="TimesNewRoman" w:hAnsi="TimesNewRoman"/>
        </w:rPr>
        <w:t xml:space="preserve"> </w:t>
      </w:r>
      <w:r w:rsidR="00F46393" w:rsidRPr="0011727A">
        <w:rPr>
          <w:rFonts w:ascii="TimesNewRoman" w:hAnsi="TimesNewRoman"/>
        </w:rPr>
        <w:t xml:space="preserve">to the child </w:t>
      </w:r>
      <w:r w:rsidR="003F7C63" w:rsidRPr="0011727A">
        <w:rPr>
          <w:rFonts w:ascii="TimesNewRoman" w:hAnsi="TimesNewRoman"/>
        </w:rPr>
        <w:t xml:space="preserve">is a parent under [Article] 7, </w:t>
      </w:r>
      <w:r w:rsidR="00D1732C" w:rsidRPr="0011727A">
        <w:rPr>
          <w:rFonts w:ascii="TimesNewRoman" w:hAnsi="TimesNewRoman"/>
        </w:rPr>
        <w:t xml:space="preserve">the court </w:t>
      </w:r>
      <w:r w:rsidR="009A2A3C" w:rsidRPr="0011727A">
        <w:rPr>
          <w:rFonts w:ascii="TimesNewRoman" w:hAnsi="TimesNewRoman"/>
        </w:rPr>
        <w:t xml:space="preserve">shall </w:t>
      </w:r>
      <w:r w:rsidR="00D1732C" w:rsidRPr="0011727A">
        <w:rPr>
          <w:rFonts w:ascii="TimesNewRoman" w:hAnsi="TimesNewRoman"/>
        </w:rPr>
        <w:t xml:space="preserve">adjudicate </w:t>
      </w:r>
      <w:r w:rsidR="003F7C63" w:rsidRPr="0011727A">
        <w:rPr>
          <w:rFonts w:ascii="TimesNewRoman" w:hAnsi="TimesNewRoman"/>
        </w:rPr>
        <w:t xml:space="preserve">the </w:t>
      </w:r>
      <w:r w:rsidR="009A2A3C" w:rsidRPr="0011727A">
        <w:rPr>
          <w:rFonts w:ascii="TimesNewRoman" w:hAnsi="TimesNewRoman"/>
        </w:rPr>
        <w:t xml:space="preserve">individual’s </w:t>
      </w:r>
      <w:r w:rsidR="00D1732C" w:rsidRPr="0011727A">
        <w:rPr>
          <w:rFonts w:ascii="TimesNewRoman" w:hAnsi="TimesNewRoman"/>
        </w:rPr>
        <w:t xml:space="preserve">parentage </w:t>
      </w:r>
      <w:r w:rsidR="003F7C63" w:rsidRPr="0011727A">
        <w:rPr>
          <w:rFonts w:ascii="TimesNewRoman" w:hAnsi="TimesNewRoman"/>
        </w:rPr>
        <w:t xml:space="preserve">of the </w:t>
      </w:r>
      <w:r w:rsidR="009A2A3C" w:rsidRPr="0011727A">
        <w:rPr>
          <w:rFonts w:ascii="TimesNewRoman" w:hAnsi="TimesNewRoman"/>
        </w:rPr>
        <w:t xml:space="preserve">child </w:t>
      </w:r>
      <w:r w:rsidR="00D1732C" w:rsidRPr="0011727A">
        <w:rPr>
          <w:rFonts w:ascii="TimesNewRoman" w:hAnsi="TimesNewRoman"/>
        </w:rPr>
        <w:t xml:space="preserve">under Section </w:t>
      </w:r>
      <w:r w:rsidR="003F7C63" w:rsidRPr="0011727A">
        <w:rPr>
          <w:rFonts w:ascii="TimesNewRoman" w:hAnsi="TimesNewRoman"/>
        </w:rPr>
        <w:t>613</w:t>
      </w:r>
      <w:r w:rsidR="00D1732C" w:rsidRPr="0011727A">
        <w:rPr>
          <w:rFonts w:ascii="TimesNewRoman" w:hAnsi="TimesNewRoman"/>
        </w:rPr>
        <w:t>.</w:t>
      </w:r>
    </w:p>
    <w:p w14:paraId="276DF083" w14:textId="3F703FF2" w:rsidR="00C56C27" w:rsidRPr="0011727A" w:rsidRDefault="00A21D7F" w:rsidP="00E6018A">
      <w:pPr>
        <w:pStyle w:val="Heading2"/>
      </w:pPr>
      <w:r w:rsidRPr="0011727A">
        <w:lastRenderedPageBreak/>
        <w:tab/>
      </w:r>
      <w:bookmarkStart w:id="2083" w:name="_Toc479757603"/>
      <w:bookmarkStart w:id="2084" w:name="_Toc488146749"/>
      <w:bookmarkStart w:id="2085" w:name="_Toc493666625"/>
      <w:r w:rsidR="00C56C27" w:rsidRPr="0011727A">
        <w:t>SECTION 61</w:t>
      </w:r>
      <w:r w:rsidR="007F311F" w:rsidRPr="0011727A">
        <w:t>3</w:t>
      </w:r>
      <w:r w:rsidR="00C56C27" w:rsidRPr="0011727A">
        <w:t xml:space="preserve">.  ADJUDICATING </w:t>
      </w:r>
      <w:r w:rsidR="008D6BB2" w:rsidRPr="0011727A">
        <w:t xml:space="preserve">COMPETING </w:t>
      </w:r>
      <w:r w:rsidR="0043729D" w:rsidRPr="0011727A">
        <w:t>CLAIMS</w:t>
      </w:r>
      <w:r w:rsidR="00F46393" w:rsidRPr="0011727A">
        <w:t xml:space="preserve"> OF PARENTAGE</w:t>
      </w:r>
      <w:r w:rsidRPr="0011727A">
        <w:t>.</w:t>
      </w:r>
      <w:bookmarkEnd w:id="2083"/>
      <w:bookmarkEnd w:id="2084"/>
      <w:bookmarkEnd w:id="2085"/>
      <w:r w:rsidR="00462D70" w:rsidRPr="0011727A">
        <w:rPr>
          <w:rStyle w:val="Heading2Char"/>
          <w:b/>
        </w:rPr>
        <w:fldChar w:fldCharType="begin"/>
      </w:r>
      <w:r w:rsidR="00462D70" w:rsidRPr="0011727A">
        <w:rPr>
          <w:rStyle w:val="Heading2Char"/>
          <w:b/>
        </w:rPr>
        <w:instrText xml:space="preserve"> TC \l2 "SECTION 613. ADJUDICATING </w:instrText>
      </w:r>
      <w:r w:rsidR="00B10B3B" w:rsidRPr="0011727A">
        <w:rPr>
          <w:rStyle w:val="Heading2Char"/>
          <w:b/>
        </w:rPr>
        <w:instrText xml:space="preserve">COMPETING </w:instrText>
      </w:r>
      <w:r w:rsidR="00462D70" w:rsidRPr="0011727A">
        <w:rPr>
          <w:rStyle w:val="Heading2Char"/>
          <w:b/>
        </w:rPr>
        <w:instrText>CLAIMS</w:instrText>
      </w:r>
      <w:r w:rsidR="00F46393" w:rsidRPr="0011727A">
        <w:rPr>
          <w:rStyle w:val="Heading2Char"/>
          <w:b/>
        </w:rPr>
        <w:instrText xml:space="preserve"> OF PARENTAGE</w:instrText>
      </w:r>
      <w:r w:rsidR="00462D70" w:rsidRPr="0011727A">
        <w:rPr>
          <w:rStyle w:val="Heading2Char"/>
          <w:b/>
        </w:rPr>
        <w:instrText>.</w:instrText>
      </w:r>
      <w:r w:rsidR="00462D70" w:rsidRPr="0011727A">
        <w:rPr>
          <w:rStyle w:val="Heading2Char"/>
          <w:b/>
        </w:rPr>
        <w:fldChar w:fldCharType="end"/>
      </w:r>
    </w:p>
    <w:p w14:paraId="3FB0AB94" w14:textId="38560D32" w:rsidR="00C56C27" w:rsidRPr="0011727A" w:rsidRDefault="00FF087E" w:rsidP="00F23EF1">
      <w:pPr>
        <w:widowControl w:val="0"/>
        <w:spacing w:line="480" w:lineRule="auto"/>
        <w:ind w:firstLine="720"/>
      </w:pPr>
      <w:r w:rsidRPr="0011727A">
        <w:t>(a</w:t>
      </w:r>
      <w:r w:rsidR="00C56C27" w:rsidRPr="0011727A">
        <w:t xml:space="preserve">) </w:t>
      </w:r>
      <w:r w:rsidR="00F23EF1" w:rsidRPr="0011727A">
        <w:t xml:space="preserve">Except as otherwise provided in Section </w:t>
      </w:r>
      <w:r w:rsidR="00047184" w:rsidRPr="0011727A">
        <w:t xml:space="preserve">614, </w:t>
      </w:r>
      <w:r w:rsidR="00F23EF1" w:rsidRPr="0011727A">
        <w:t xml:space="preserve">in a proceeding to adjudicate competing claims of, or challenges under Section </w:t>
      </w:r>
      <w:r w:rsidR="000710BA" w:rsidRPr="0011727A">
        <w:t xml:space="preserve">608(c), </w:t>
      </w:r>
      <w:r w:rsidR="00F23EF1" w:rsidRPr="0011727A">
        <w:t>610</w:t>
      </w:r>
      <w:r w:rsidR="000710BA" w:rsidRPr="0011727A">
        <w:t>,</w:t>
      </w:r>
      <w:r w:rsidR="00F23EF1" w:rsidRPr="0011727A">
        <w:t xml:space="preserve"> or 611</w:t>
      </w:r>
      <w:r w:rsidR="00EE2EE8" w:rsidRPr="0011727A">
        <w:t xml:space="preserve"> to</w:t>
      </w:r>
      <w:r w:rsidR="00F23EF1" w:rsidRPr="0011727A">
        <w:t>,</w:t>
      </w:r>
      <w:r w:rsidR="00EE2EE8" w:rsidRPr="0011727A">
        <w:t xml:space="preserve"> parentage of a child</w:t>
      </w:r>
      <w:r w:rsidR="007023B1">
        <w:t xml:space="preserve"> by two or more individuals</w:t>
      </w:r>
      <w:r w:rsidR="00EE2EE8" w:rsidRPr="0011727A">
        <w:t xml:space="preserve">, </w:t>
      </w:r>
      <w:r w:rsidR="00C56C27" w:rsidRPr="0011727A">
        <w:t xml:space="preserve">the court </w:t>
      </w:r>
      <w:r w:rsidR="00620519">
        <w:t>shall</w:t>
      </w:r>
      <w:r w:rsidR="00620519" w:rsidRPr="0011727A">
        <w:t xml:space="preserve"> </w:t>
      </w:r>
      <w:r w:rsidR="0060637E" w:rsidRPr="0011727A">
        <w:t xml:space="preserve">adjudicate </w:t>
      </w:r>
      <w:r w:rsidR="00C56C27" w:rsidRPr="0011727A">
        <w:t xml:space="preserve">parentage </w:t>
      </w:r>
      <w:r w:rsidR="00F46393" w:rsidRPr="0011727A">
        <w:t>in</w:t>
      </w:r>
      <w:r w:rsidR="00C56C27" w:rsidRPr="0011727A">
        <w:t xml:space="preserve"> the best interest of the child, based on: </w:t>
      </w:r>
    </w:p>
    <w:p w14:paraId="77B32C5F" w14:textId="0237609A" w:rsidR="00C56C27" w:rsidRPr="0011727A" w:rsidRDefault="00FF087E" w:rsidP="00E6018A">
      <w:pPr>
        <w:widowControl w:val="0"/>
        <w:spacing w:line="480" w:lineRule="auto"/>
      </w:pPr>
      <w:r w:rsidRPr="0011727A">
        <w:tab/>
      </w:r>
      <w:r w:rsidRPr="0011727A">
        <w:tab/>
        <w:t>(1</w:t>
      </w:r>
      <w:r w:rsidR="00C56C27" w:rsidRPr="0011727A">
        <w:t xml:space="preserve">) the age of the child; </w:t>
      </w:r>
    </w:p>
    <w:p w14:paraId="2FBA3006" w14:textId="21E40DBF" w:rsidR="00C56C27" w:rsidRPr="0011727A" w:rsidRDefault="00C56C27" w:rsidP="001B35C1">
      <w:pPr>
        <w:widowControl w:val="0"/>
        <w:spacing w:line="480" w:lineRule="auto"/>
        <w:ind w:firstLine="720"/>
      </w:pPr>
      <w:r w:rsidRPr="0011727A">
        <w:rPr>
          <w:b/>
        </w:rPr>
        <w:tab/>
      </w:r>
      <w:r w:rsidR="00FF087E" w:rsidRPr="0011727A">
        <w:t>(2</w:t>
      </w:r>
      <w:r w:rsidRPr="0011727A">
        <w:t>)</w:t>
      </w:r>
      <w:r w:rsidR="001B35C1" w:rsidRPr="0011727A">
        <w:t xml:space="preserve"> </w:t>
      </w:r>
      <w:r w:rsidRPr="0011727A">
        <w:t xml:space="preserve">the length of time during which </w:t>
      </w:r>
      <w:r w:rsidR="003F7C63" w:rsidRPr="0011727A">
        <w:t xml:space="preserve">each </w:t>
      </w:r>
      <w:r w:rsidRPr="0011727A">
        <w:t>individual assumed the role of parent of the child;</w:t>
      </w:r>
    </w:p>
    <w:p w14:paraId="14D1253B" w14:textId="07CBAD3C" w:rsidR="00C56C27" w:rsidRPr="0011727A" w:rsidRDefault="008F0D9E" w:rsidP="001B35C1">
      <w:pPr>
        <w:widowControl w:val="0"/>
        <w:spacing w:line="480" w:lineRule="auto"/>
        <w:ind w:firstLine="720"/>
      </w:pPr>
      <w:r w:rsidRPr="0011727A">
        <w:tab/>
      </w:r>
      <w:r w:rsidR="00FF087E" w:rsidRPr="0011727A">
        <w:t>(3</w:t>
      </w:r>
      <w:r w:rsidR="00C56C27" w:rsidRPr="0011727A">
        <w:t xml:space="preserve">) the nature of the relationship between the child and </w:t>
      </w:r>
      <w:r w:rsidR="003F7C63" w:rsidRPr="0011727A">
        <w:t xml:space="preserve">each </w:t>
      </w:r>
      <w:r w:rsidR="00C56C27" w:rsidRPr="0011727A">
        <w:t>individual;</w:t>
      </w:r>
    </w:p>
    <w:p w14:paraId="368E141D" w14:textId="1FBEBDB5" w:rsidR="00C56C27" w:rsidRPr="0011727A" w:rsidRDefault="00FF087E" w:rsidP="008F0D9E">
      <w:pPr>
        <w:widowControl w:val="0"/>
        <w:spacing w:line="480" w:lineRule="auto"/>
        <w:ind w:firstLine="1440"/>
        <w:rPr>
          <w:strike/>
        </w:rPr>
      </w:pPr>
      <w:r w:rsidRPr="0011727A">
        <w:t>(4</w:t>
      </w:r>
      <w:r w:rsidR="00C56C27" w:rsidRPr="0011727A">
        <w:t>)</w:t>
      </w:r>
      <w:r w:rsidR="001B35C1" w:rsidRPr="0011727A">
        <w:t xml:space="preserve"> </w:t>
      </w:r>
      <w:r w:rsidR="00C56C27" w:rsidRPr="0011727A">
        <w:t xml:space="preserve">the harm to the child if the relationship between the child and </w:t>
      </w:r>
      <w:r w:rsidR="003F7C63" w:rsidRPr="0011727A">
        <w:t xml:space="preserve">each </w:t>
      </w:r>
      <w:r w:rsidR="00C56C27" w:rsidRPr="0011727A">
        <w:t xml:space="preserve">individual is not recognized; </w:t>
      </w:r>
    </w:p>
    <w:p w14:paraId="3C2093C9" w14:textId="584511AD" w:rsidR="008F0D9E" w:rsidRPr="0011727A" w:rsidRDefault="008F0D9E" w:rsidP="008F0D9E">
      <w:pPr>
        <w:widowControl w:val="0"/>
        <w:spacing w:line="480" w:lineRule="auto"/>
        <w:ind w:firstLine="1440"/>
      </w:pPr>
      <w:r w:rsidRPr="0011727A">
        <w:t>(5) the basis for each individual’s claim to parentage</w:t>
      </w:r>
      <w:r w:rsidR="00A80CFA" w:rsidRPr="0011727A">
        <w:t xml:space="preserve"> </w:t>
      </w:r>
      <w:r w:rsidR="004572F2">
        <w:t>of the child</w:t>
      </w:r>
      <w:r w:rsidRPr="0011727A">
        <w:t xml:space="preserve">; and </w:t>
      </w:r>
    </w:p>
    <w:p w14:paraId="27AAECEB" w14:textId="359E3E1D" w:rsidR="0060637E" w:rsidRPr="0011727A" w:rsidRDefault="008F0D9E" w:rsidP="008F0D9E">
      <w:pPr>
        <w:widowControl w:val="0"/>
        <w:spacing w:line="480" w:lineRule="auto"/>
        <w:ind w:firstLine="1440"/>
      </w:pPr>
      <w:r w:rsidRPr="0011727A">
        <w:t>(6)</w:t>
      </w:r>
      <w:r w:rsidR="0060637E" w:rsidRPr="0011727A">
        <w:t xml:space="preserve"> other equitable factors arising from the disruption of the relationship between the child and </w:t>
      </w:r>
      <w:r w:rsidR="003F7C63" w:rsidRPr="0011727A">
        <w:t xml:space="preserve">each </w:t>
      </w:r>
      <w:r w:rsidR="0060637E" w:rsidRPr="0011727A">
        <w:t xml:space="preserve">individual or the likelihood of other harm to the child. </w:t>
      </w:r>
    </w:p>
    <w:p w14:paraId="03A6618C" w14:textId="36D55CAD" w:rsidR="00C56C27" w:rsidRPr="0011727A" w:rsidRDefault="00FF087E" w:rsidP="001B35C1">
      <w:pPr>
        <w:widowControl w:val="0"/>
        <w:spacing w:line="480" w:lineRule="auto"/>
        <w:ind w:firstLine="720"/>
      </w:pPr>
      <w:r w:rsidRPr="0011727A">
        <w:t>(</w:t>
      </w:r>
      <w:r w:rsidR="0060637E" w:rsidRPr="0011727A">
        <w:t>b</w:t>
      </w:r>
      <w:r w:rsidR="00C56C27" w:rsidRPr="0011727A">
        <w:t xml:space="preserve">) </w:t>
      </w:r>
      <w:r w:rsidR="00DE5006" w:rsidRPr="0011727A">
        <w:t>If</w:t>
      </w:r>
      <w:r w:rsidR="00D1732C" w:rsidRPr="0011727A">
        <w:t xml:space="preserve"> </w:t>
      </w:r>
      <w:r w:rsidR="00C56C27" w:rsidRPr="0011727A">
        <w:t>an individual challeng</w:t>
      </w:r>
      <w:r w:rsidR="00620519">
        <w:t>es</w:t>
      </w:r>
      <w:r w:rsidR="00C56C27" w:rsidRPr="0011727A">
        <w:t xml:space="preserve"> parentage based on the results of genetic testing</w:t>
      </w:r>
      <w:r w:rsidR="00D1732C" w:rsidRPr="0011727A">
        <w:t xml:space="preserve">, in addition to the factors listed in subsection (a), the court </w:t>
      </w:r>
      <w:r w:rsidR="00DE5006" w:rsidRPr="0011727A">
        <w:t xml:space="preserve">shall </w:t>
      </w:r>
      <w:r w:rsidR="00D1732C" w:rsidRPr="0011727A">
        <w:t>consider</w:t>
      </w:r>
      <w:r w:rsidR="00C56C27" w:rsidRPr="0011727A">
        <w:t>:</w:t>
      </w:r>
    </w:p>
    <w:p w14:paraId="20F8F680" w14:textId="32512A98" w:rsidR="00C56C27" w:rsidRPr="0011727A" w:rsidRDefault="00C56C27" w:rsidP="008F0D9E">
      <w:pPr>
        <w:widowControl w:val="0"/>
        <w:spacing w:line="480" w:lineRule="auto"/>
        <w:ind w:firstLine="1440"/>
      </w:pPr>
      <w:r w:rsidRPr="0011727A">
        <w:t>(</w:t>
      </w:r>
      <w:r w:rsidR="003F7C63" w:rsidRPr="0011727A">
        <w:t>1</w:t>
      </w:r>
      <w:r w:rsidRPr="0011727A">
        <w:t>)</w:t>
      </w:r>
      <w:r w:rsidR="001B35C1" w:rsidRPr="0011727A">
        <w:t xml:space="preserve"> </w:t>
      </w:r>
      <w:r w:rsidRPr="0011727A">
        <w:t xml:space="preserve">the facts surrounding the discovery </w:t>
      </w:r>
      <w:r w:rsidR="003F7C63" w:rsidRPr="0011727A">
        <w:t xml:space="preserve">the </w:t>
      </w:r>
      <w:r w:rsidRPr="0011727A">
        <w:t xml:space="preserve">individual might not be </w:t>
      </w:r>
      <w:r w:rsidR="00722818" w:rsidRPr="0011727A">
        <w:t xml:space="preserve">a </w:t>
      </w:r>
      <w:r w:rsidRPr="0011727A">
        <w:t>genetic parent of the child;</w:t>
      </w:r>
      <w:r w:rsidR="00D1732C" w:rsidRPr="0011727A">
        <w:t xml:space="preserve"> </w:t>
      </w:r>
      <w:r w:rsidR="00620519">
        <w:t>and</w:t>
      </w:r>
    </w:p>
    <w:p w14:paraId="50AB3581" w14:textId="29E018C9" w:rsidR="00DE5006" w:rsidRPr="0011727A" w:rsidRDefault="00DE5006" w:rsidP="00E6018A">
      <w:pPr>
        <w:widowControl w:val="0"/>
        <w:spacing w:line="480" w:lineRule="auto"/>
        <w:ind w:firstLine="720"/>
      </w:pPr>
      <w:r w:rsidRPr="0011727A">
        <w:tab/>
      </w:r>
      <w:r w:rsidR="00C56C27" w:rsidRPr="0011727A">
        <w:t>(</w:t>
      </w:r>
      <w:r w:rsidR="003F7C63" w:rsidRPr="0011727A">
        <w:t>2</w:t>
      </w:r>
      <w:r w:rsidR="00C56C27" w:rsidRPr="0011727A">
        <w:t xml:space="preserve">) the length of time between the time that </w:t>
      </w:r>
      <w:r w:rsidR="003F7C63" w:rsidRPr="0011727A">
        <w:t xml:space="preserve">the </w:t>
      </w:r>
      <w:r w:rsidR="00C56C27" w:rsidRPr="0011727A">
        <w:t xml:space="preserve">individual was placed on notice that </w:t>
      </w:r>
      <w:r w:rsidR="00B41388" w:rsidRPr="0011727A">
        <w:t xml:space="preserve">the individual </w:t>
      </w:r>
      <w:r w:rsidR="00C56C27" w:rsidRPr="0011727A">
        <w:t xml:space="preserve">might not be </w:t>
      </w:r>
      <w:r w:rsidR="00722818" w:rsidRPr="0011727A">
        <w:t xml:space="preserve">a </w:t>
      </w:r>
      <w:r w:rsidR="00C56C27" w:rsidRPr="0011727A">
        <w:t>genetic parent</w:t>
      </w:r>
      <w:r w:rsidR="00F46393" w:rsidRPr="0011727A">
        <w:t xml:space="preserve"> and the commencement of the proceeding.</w:t>
      </w:r>
    </w:p>
    <w:p w14:paraId="38337B2D" w14:textId="47DDC219" w:rsidR="00DE5006" w:rsidRPr="0011727A" w:rsidRDefault="00036C04" w:rsidP="004D456E">
      <w:pPr>
        <w:keepNext/>
        <w:keepLines/>
        <w:widowControl w:val="0"/>
        <w:spacing w:line="480" w:lineRule="auto"/>
        <w:jc w:val="center"/>
        <w:rPr>
          <w:b/>
        </w:rPr>
      </w:pPr>
      <w:r w:rsidRPr="0011727A">
        <w:rPr>
          <w:b/>
        </w:rPr>
        <w:t>Alternative</w:t>
      </w:r>
      <w:r w:rsidR="00DE5006" w:rsidRPr="0011727A">
        <w:rPr>
          <w:b/>
        </w:rPr>
        <w:t xml:space="preserve"> A</w:t>
      </w:r>
    </w:p>
    <w:p w14:paraId="4938BBD2" w14:textId="2942D99E" w:rsidR="00312F66" w:rsidRPr="0011727A" w:rsidRDefault="00B41388" w:rsidP="004D456E">
      <w:pPr>
        <w:keepNext/>
        <w:keepLines/>
        <w:widowControl w:val="0"/>
        <w:spacing w:line="480" w:lineRule="auto"/>
        <w:ind w:firstLine="720"/>
      </w:pPr>
      <w:r w:rsidRPr="0011727A">
        <w:t xml:space="preserve">(c) </w:t>
      </w:r>
      <w:r w:rsidR="00866DC1" w:rsidRPr="0011727A">
        <w:t xml:space="preserve">The </w:t>
      </w:r>
      <w:r w:rsidRPr="0011727A">
        <w:t xml:space="preserve">court may not adjudicate a child </w:t>
      </w:r>
      <w:r w:rsidR="002100C7" w:rsidRPr="0011727A">
        <w:t>to have</w:t>
      </w:r>
      <w:r w:rsidRPr="0011727A">
        <w:t xml:space="preserve"> more than two parents under this [act].</w:t>
      </w:r>
    </w:p>
    <w:p w14:paraId="5DF3DED0" w14:textId="0A1935A0" w:rsidR="00DE5006" w:rsidRPr="0011727A" w:rsidRDefault="00036C04" w:rsidP="00275DA4">
      <w:pPr>
        <w:widowControl w:val="0"/>
        <w:spacing w:line="480" w:lineRule="auto"/>
        <w:jc w:val="center"/>
        <w:rPr>
          <w:b/>
        </w:rPr>
      </w:pPr>
      <w:r w:rsidRPr="0011727A">
        <w:rPr>
          <w:b/>
        </w:rPr>
        <w:t xml:space="preserve">Alternative </w:t>
      </w:r>
      <w:r w:rsidR="00DE5006" w:rsidRPr="0011727A">
        <w:rPr>
          <w:b/>
        </w:rPr>
        <w:t>B</w:t>
      </w:r>
    </w:p>
    <w:p w14:paraId="77E7A0D2" w14:textId="6EDBE993" w:rsidR="00217EDC" w:rsidRPr="0011727A" w:rsidRDefault="00217EDC" w:rsidP="00E6018A">
      <w:pPr>
        <w:widowControl w:val="0"/>
        <w:spacing w:line="480" w:lineRule="auto"/>
      </w:pPr>
      <w:r w:rsidRPr="0011727A">
        <w:tab/>
      </w:r>
      <w:r w:rsidR="008F0D9E" w:rsidRPr="0011727A">
        <w:t>(c</w:t>
      </w:r>
      <w:r w:rsidR="001B35C1" w:rsidRPr="0011727A">
        <w:t>)</w:t>
      </w:r>
      <w:r w:rsidR="00C56C27" w:rsidRPr="0011727A">
        <w:t xml:space="preserve"> </w:t>
      </w:r>
      <w:r w:rsidR="00866DC1" w:rsidRPr="0011727A">
        <w:t xml:space="preserve">The </w:t>
      </w:r>
      <w:r w:rsidR="00C56C27" w:rsidRPr="0011727A">
        <w:t xml:space="preserve">court may </w:t>
      </w:r>
      <w:r w:rsidR="002100C7" w:rsidRPr="0011727A">
        <w:t>adjudicate a child to have</w:t>
      </w:r>
      <w:r w:rsidR="00C56C27" w:rsidRPr="0011727A">
        <w:t xml:space="preserve"> more </w:t>
      </w:r>
      <w:r w:rsidR="00E21A82" w:rsidRPr="0011727A">
        <w:t xml:space="preserve">than </w:t>
      </w:r>
      <w:r w:rsidR="003F7C63" w:rsidRPr="0011727A">
        <w:t xml:space="preserve">two </w:t>
      </w:r>
      <w:r w:rsidR="00C56C27" w:rsidRPr="0011727A">
        <w:t xml:space="preserve">parents under this [act] if the </w:t>
      </w:r>
      <w:r w:rsidR="00C56C27" w:rsidRPr="0011727A">
        <w:lastRenderedPageBreak/>
        <w:t xml:space="preserve">court finds that </w:t>
      </w:r>
      <w:r w:rsidR="00F46393" w:rsidRPr="0011727A">
        <w:t xml:space="preserve">failure to </w:t>
      </w:r>
      <w:r w:rsidR="00C56C27" w:rsidRPr="0011727A">
        <w:t>recogniz</w:t>
      </w:r>
      <w:r w:rsidR="00F46393" w:rsidRPr="0011727A">
        <w:t>e</w:t>
      </w:r>
      <w:r w:rsidR="00C56C27" w:rsidRPr="0011727A">
        <w:t xml:space="preserve"> </w:t>
      </w:r>
      <w:r w:rsidR="00E21A82" w:rsidRPr="0011727A">
        <w:t xml:space="preserve">more than </w:t>
      </w:r>
      <w:r w:rsidR="00C56C27" w:rsidRPr="0011727A">
        <w:t xml:space="preserve">two parents would be detrimental to the child. A finding of detriment to the child does not require a finding of unfitness of any parent or individual </w:t>
      </w:r>
      <w:r w:rsidR="00E21A82" w:rsidRPr="0011727A">
        <w:t>seeking an adjudication of parentage</w:t>
      </w:r>
      <w:r w:rsidR="00C56C27" w:rsidRPr="0011727A">
        <w:t xml:space="preserve">. In determining detriment to the child, the court </w:t>
      </w:r>
      <w:r w:rsidR="00866DC1" w:rsidRPr="0011727A">
        <w:t xml:space="preserve">shall </w:t>
      </w:r>
      <w:r w:rsidR="00C56C27" w:rsidRPr="0011727A">
        <w:t xml:space="preserve">consider all relevant factors, including the harm </w:t>
      </w:r>
      <w:r w:rsidR="00CC2650" w:rsidRPr="0011727A">
        <w:t>if</w:t>
      </w:r>
      <w:r w:rsidR="00C56C27" w:rsidRPr="0011727A">
        <w:t xml:space="preserve"> the child </w:t>
      </w:r>
      <w:r w:rsidR="00CC2650" w:rsidRPr="0011727A">
        <w:t xml:space="preserve">is removed </w:t>
      </w:r>
      <w:r w:rsidR="00C56C27" w:rsidRPr="0011727A">
        <w:t>from a stable placement with an individual who has fulfilled the child’s physical needs and psychological needs for care and affection and has assumed th</w:t>
      </w:r>
      <w:r w:rsidR="00CC2650" w:rsidRPr="0011727A">
        <w:t>e</w:t>
      </w:r>
      <w:r w:rsidR="00C56C27" w:rsidRPr="0011727A">
        <w:t xml:space="preserve"> role for a substantial period. </w:t>
      </w:r>
    </w:p>
    <w:p w14:paraId="7B943C23" w14:textId="4C94FAFA" w:rsidR="00CC2650" w:rsidRPr="0011727A" w:rsidRDefault="00036C04" w:rsidP="00E6018A">
      <w:pPr>
        <w:widowControl w:val="0"/>
        <w:spacing w:line="480" w:lineRule="auto"/>
        <w:jc w:val="center"/>
        <w:rPr>
          <w:b/>
        </w:rPr>
      </w:pPr>
      <w:r w:rsidRPr="0011727A">
        <w:rPr>
          <w:b/>
        </w:rPr>
        <w:t>End of Alternatives</w:t>
      </w:r>
    </w:p>
    <w:p w14:paraId="5BDAFCD1" w14:textId="643AE336" w:rsidR="00217EDC" w:rsidRPr="0011727A" w:rsidRDefault="00CC2650" w:rsidP="00E6018A">
      <w:pPr>
        <w:widowControl w:val="0"/>
        <w:rPr>
          <w:i/>
        </w:rPr>
      </w:pPr>
      <w:r w:rsidRPr="0011727A">
        <w:rPr>
          <w:b/>
          <w:i/>
        </w:rPr>
        <w:t xml:space="preserve">Legislative Note: </w:t>
      </w:r>
      <w:r w:rsidRPr="0011727A">
        <w:rPr>
          <w:i/>
        </w:rPr>
        <w:t xml:space="preserve">A state should enact Alternative A if the state does not </w:t>
      </w:r>
      <w:r w:rsidR="00FE1EBA">
        <w:rPr>
          <w:i/>
        </w:rPr>
        <w:t>wish a</w:t>
      </w:r>
      <w:r w:rsidRPr="0011727A">
        <w:rPr>
          <w:i/>
        </w:rPr>
        <w:t xml:space="preserve"> child to have more than two parents.  A state should enact Alternative B if the state </w:t>
      </w:r>
      <w:r w:rsidR="00FE1EBA">
        <w:rPr>
          <w:i/>
        </w:rPr>
        <w:t>wishes</w:t>
      </w:r>
      <w:r w:rsidR="00FE1EBA" w:rsidRPr="0011727A">
        <w:rPr>
          <w:i/>
        </w:rPr>
        <w:t xml:space="preserve"> </w:t>
      </w:r>
      <w:r w:rsidRPr="0011727A">
        <w:rPr>
          <w:i/>
        </w:rPr>
        <w:t xml:space="preserve">to authorize a court in </w:t>
      </w:r>
      <w:r w:rsidR="00FE1EBA">
        <w:rPr>
          <w:i/>
        </w:rPr>
        <w:t>certain</w:t>
      </w:r>
      <w:r w:rsidR="00FE1EBA" w:rsidRPr="0011727A">
        <w:rPr>
          <w:i/>
        </w:rPr>
        <w:t xml:space="preserve"> </w:t>
      </w:r>
      <w:r w:rsidRPr="0011727A">
        <w:rPr>
          <w:i/>
        </w:rPr>
        <w:t>circumstances to establish more than two parents for a child.</w:t>
      </w:r>
    </w:p>
    <w:p w14:paraId="4FA8FD4A" w14:textId="37CCB127" w:rsidR="00766A0B" w:rsidRPr="0011727A" w:rsidRDefault="00766A0B" w:rsidP="00E6018A">
      <w:pPr>
        <w:widowControl w:val="0"/>
        <w:rPr>
          <w:i/>
        </w:rPr>
      </w:pPr>
    </w:p>
    <w:p w14:paraId="0C11A349" w14:textId="45A325C9" w:rsidR="00217EDC" w:rsidRPr="0011727A" w:rsidRDefault="00217EDC" w:rsidP="00E6018A">
      <w:pPr>
        <w:pStyle w:val="Heading2"/>
      </w:pPr>
      <w:r w:rsidRPr="0011727A">
        <w:tab/>
      </w:r>
      <w:bookmarkStart w:id="2086" w:name="_Toc479757604"/>
      <w:bookmarkStart w:id="2087" w:name="_Toc488146750"/>
      <w:bookmarkStart w:id="2088" w:name="_Toc493666626"/>
      <w:r w:rsidRPr="0011727A">
        <w:t xml:space="preserve">SECTION 614.  </w:t>
      </w:r>
      <w:r w:rsidR="00432E05" w:rsidRPr="0011727A">
        <w:t>PRECLUDING ESTABLISHMENT OF PARENTAGE BY PERPETRATOR OF SEXUAL ASSAULT</w:t>
      </w:r>
      <w:r w:rsidRPr="0011727A">
        <w:t>.</w:t>
      </w:r>
      <w:bookmarkEnd w:id="2086"/>
      <w:bookmarkEnd w:id="2087"/>
      <w:bookmarkEnd w:id="2088"/>
      <w:r w:rsidRPr="0011727A">
        <w:fldChar w:fldCharType="begin"/>
      </w:r>
      <w:r w:rsidRPr="0011727A">
        <w:instrText xml:space="preserve"> TC \l2 "SECTION 614. </w:instrText>
      </w:r>
      <w:r w:rsidR="00432E05" w:rsidRPr="0011727A">
        <w:instrText>PRECLUDING ESTABLISHMENT OF PARENTAGE BY PERPETRATOR OF SEXUAL ASSAULT</w:instrText>
      </w:r>
      <w:r w:rsidRPr="0011727A">
        <w:instrText>.</w:instrText>
      </w:r>
      <w:r w:rsidRPr="0011727A">
        <w:fldChar w:fldCharType="end"/>
      </w:r>
    </w:p>
    <w:p w14:paraId="6D4497AB" w14:textId="422B8468" w:rsidR="00432E05" w:rsidRPr="0011727A" w:rsidRDefault="00432E05" w:rsidP="00E6018A">
      <w:pPr>
        <w:widowControl w:val="0"/>
        <w:spacing w:line="480" w:lineRule="auto"/>
      </w:pPr>
      <w:r w:rsidRPr="0011727A">
        <w:tab/>
        <w:t>(a) In this section, “sexual assault” means [</w:t>
      </w:r>
      <w:r w:rsidR="00620519">
        <w:t>cite to this</w:t>
      </w:r>
      <w:r w:rsidRPr="0011727A">
        <w:t xml:space="preserve"> state’s criminal rape statutes].</w:t>
      </w:r>
    </w:p>
    <w:p w14:paraId="7BCDA785" w14:textId="19B23763" w:rsidR="00560F4D" w:rsidRPr="0011727A" w:rsidRDefault="00432E05" w:rsidP="00E6018A">
      <w:pPr>
        <w:widowControl w:val="0"/>
        <w:spacing w:line="480" w:lineRule="auto"/>
      </w:pPr>
      <w:r w:rsidRPr="0011727A">
        <w:tab/>
        <w:t xml:space="preserve">(b) </w:t>
      </w:r>
      <w:r w:rsidR="00560F4D" w:rsidRPr="0011727A">
        <w:t xml:space="preserve">In a proceeding in which a woman alleges that a man committed a sexual assault that resulted in the woman giving birth to a child, the woman </w:t>
      </w:r>
      <w:r w:rsidR="008B17BF" w:rsidRPr="0011727A">
        <w:t xml:space="preserve">may seek to preclude </w:t>
      </w:r>
      <w:r w:rsidR="008975D5" w:rsidRPr="0011727A">
        <w:t xml:space="preserve">the man from </w:t>
      </w:r>
      <w:r w:rsidR="008B17BF" w:rsidRPr="0011727A">
        <w:t>establish</w:t>
      </w:r>
      <w:r w:rsidR="008975D5" w:rsidRPr="0011727A">
        <w:t>ing</w:t>
      </w:r>
      <w:r w:rsidR="008B17BF" w:rsidRPr="0011727A">
        <w:t xml:space="preserve"> </w:t>
      </w:r>
      <w:r w:rsidR="008975D5" w:rsidRPr="0011727A">
        <w:t xml:space="preserve">that he is a </w:t>
      </w:r>
      <w:r w:rsidR="008B17BF" w:rsidRPr="0011727A">
        <w:t xml:space="preserve">parent of </w:t>
      </w:r>
      <w:r w:rsidR="008975D5" w:rsidRPr="0011727A">
        <w:t>the</w:t>
      </w:r>
      <w:r w:rsidR="008B17BF" w:rsidRPr="0011727A">
        <w:t xml:space="preserve"> child. </w:t>
      </w:r>
    </w:p>
    <w:p w14:paraId="4B568F8D" w14:textId="09647E16" w:rsidR="00432E05" w:rsidRPr="0011727A" w:rsidRDefault="00560F4D" w:rsidP="00E6018A">
      <w:pPr>
        <w:widowControl w:val="0"/>
        <w:spacing w:line="480" w:lineRule="auto"/>
        <w:ind w:firstLine="720"/>
      </w:pPr>
      <w:r w:rsidRPr="0011727A">
        <w:t xml:space="preserve">(c) </w:t>
      </w:r>
      <w:r w:rsidR="00CC2650" w:rsidRPr="0011727A">
        <w:t>T</w:t>
      </w:r>
      <w:r w:rsidR="00432E05" w:rsidRPr="0011727A">
        <w:t>his sectio</w:t>
      </w:r>
      <w:r w:rsidR="00CC2650" w:rsidRPr="0011727A">
        <w:t>n</w:t>
      </w:r>
      <w:r w:rsidRPr="0011727A">
        <w:t xml:space="preserve"> </w:t>
      </w:r>
      <w:r w:rsidR="00CC2650" w:rsidRPr="0011727A">
        <w:t xml:space="preserve">does not apply </w:t>
      </w:r>
      <w:r w:rsidR="00432E05" w:rsidRPr="0011727A">
        <w:t>if:</w:t>
      </w:r>
    </w:p>
    <w:p w14:paraId="52CDF4A8" w14:textId="7A35EE4C" w:rsidR="00432E05" w:rsidRPr="0011727A" w:rsidRDefault="00CC2650" w:rsidP="00E6018A">
      <w:pPr>
        <w:widowControl w:val="0"/>
        <w:spacing w:line="480" w:lineRule="auto"/>
      </w:pPr>
      <w:r w:rsidRPr="0011727A">
        <w:tab/>
      </w:r>
      <w:r w:rsidRPr="0011727A">
        <w:tab/>
        <w:t>(</w:t>
      </w:r>
      <w:r w:rsidR="00560F4D" w:rsidRPr="0011727A">
        <w:t>1</w:t>
      </w:r>
      <w:r w:rsidRPr="0011727A">
        <w:t xml:space="preserve">) </w:t>
      </w:r>
      <w:r w:rsidR="00560F4D" w:rsidRPr="0011727A">
        <w:t>the</w:t>
      </w:r>
      <w:r w:rsidR="00432E05" w:rsidRPr="0011727A">
        <w:t xml:space="preserve"> man </w:t>
      </w:r>
      <w:r w:rsidR="00620519">
        <w:t xml:space="preserve">described in subsection (b) </w:t>
      </w:r>
      <w:r w:rsidR="00432E05" w:rsidRPr="0011727A">
        <w:t xml:space="preserve">has previously been </w:t>
      </w:r>
      <w:r w:rsidRPr="0011727A">
        <w:t xml:space="preserve">adjudicated to be a parent of the </w:t>
      </w:r>
      <w:r w:rsidR="00432E05" w:rsidRPr="0011727A">
        <w:t>child; or</w:t>
      </w:r>
    </w:p>
    <w:p w14:paraId="422FA21B" w14:textId="0472B9AF" w:rsidR="00432E05" w:rsidRPr="0011727A" w:rsidRDefault="00432E05" w:rsidP="00E6018A">
      <w:pPr>
        <w:widowControl w:val="0"/>
        <w:spacing w:line="480" w:lineRule="auto"/>
      </w:pPr>
      <w:r w:rsidRPr="0011727A">
        <w:tab/>
      </w:r>
      <w:r w:rsidRPr="0011727A">
        <w:tab/>
        <w:t>(</w:t>
      </w:r>
      <w:r w:rsidR="00560F4D" w:rsidRPr="0011727A">
        <w:t>2</w:t>
      </w:r>
      <w:r w:rsidRPr="0011727A">
        <w:t>) after</w:t>
      </w:r>
      <w:r w:rsidR="00CC2650" w:rsidRPr="0011727A">
        <w:t xml:space="preserve"> the birth of the</w:t>
      </w:r>
      <w:r w:rsidRPr="0011727A">
        <w:t xml:space="preserve"> child, </w:t>
      </w:r>
      <w:r w:rsidR="00560F4D" w:rsidRPr="0011727A">
        <w:t xml:space="preserve">the </w:t>
      </w:r>
      <w:r w:rsidRPr="0011727A">
        <w:t xml:space="preserve">man established a bonded and dependent relationship </w:t>
      </w:r>
      <w:r w:rsidR="00560F4D" w:rsidRPr="0011727A">
        <w:t xml:space="preserve">with the child which </w:t>
      </w:r>
      <w:r w:rsidR="00CC2650" w:rsidRPr="0011727A">
        <w:t>is parental in nature</w:t>
      </w:r>
      <w:r w:rsidRPr="0011727A">
        <w:t>.</w:t>
      </w:r>
    </w:p>
    <w:p w14:paraId="386AADD1" w14:textId="5A03A922" w:rsidR="00432E05" w:rsidRPr="0011727A" w:rsidRDefault="00CC2650" w:rsidP="00E6018A">
      <w:pPr>
        <w:widowControl w:val="0"/>
        <w:spacing w:line="480" w:lineRule="auto"/>
      </w:pPr>
      <w:r w:rsidRPr="0011727A">
        <w:tab/>
        <w:t>(</w:t>
      </w:r>
      <w:r w:rsidR="00560F4D" w:rsidRPr="0011727A">
        <w:t>d</w:t>
      </w:r>
      <w:r w:rsidR="00432E05" w:rsidRPr="0011727A">
        <w:t xml:space="preserve">) </w:t>
      </w:r>
      <w:r w:rsidR="00FE1EBA">
        <w:t>U</w:t>
      </w:r>
      <w:r w:rsidR="00FE1EBA" w:rsidRPr="0011727A">
        <w:t>nless Section 309 or 607 applies</w:t>
      </w:r>
      <w:r w:rsidR="00FE1EBA">
        <w:t>,</w:t>
      </w:r>
      <w:r w:rsidR="00FE1EBA" w:rsidRPr="0011727A">
        <w:t xml:space="preserve"> </w:t>
      </w:r>
      <w:r w:rsidR="00FE1EBA">
        <w:t>a</w:t>
      </w:r>
      <w:r w:rsidR="00432E05" w:rsidRPr="0011727A">
        <w:t xml:space="preserve"> woman </w:t>
      </w:r>
      <w:r w:rsidR="00620519">
        <w:t>must</w:t>
      </w:r>
      <w:r w:rsidR="00620519" w:rsidRPr="0011727A">
        <w:t xml:space="preserve"> </w:t>
      </w:r>
      <w:r w:rsidR="00432E05" w:rsidRPr="0011727A">
        <w:t>file a pleading making an allegation under subsection (b) not later than two years after the birth of the child</w:t>
      </w:r>
      <w:r w:rsidR="005B1A67">
        <w:t>. The woman</w:t>
      </w:r>
      <w:r w:rsidR="00560F4D" w:rsidRPr="0011727A">
        <w:t xml:space="preserve"> may file the pleading only in a proceeding to establish parentage</w:t>
      </w:r>
      <w:r w:rsidR="008636C2">
        <w:t xml:space="preserve"> under this [act]</w:t>
      </w:r>
      <w:r w:rsidRPr="0011727A">
        <w:t>.</w:t>
      </w:r>
    </w:p>
    <w:p w14:paraId="6F9AF3C1" w14:textId="6D418984" w:rsidR="00432E05" w:rsidRPr="0011727A" w:rsidRDefault="00432E05" w:rsidP="00E6018A">
      <w:pPr>
        <w:widowControl w:val="0"/>
        <w:spacing w:line="480" w:lineRule="auto"/>
      </w:pPr>
      <w:r w:rsidRPr="0011727A">
        <w:lastRenderedPageBreak/>
        <w:tab/>
      </w:r>
      <w:r w:rsidR="00CC2650" w:rsidRPr="0011727A">
        <w:t>(</w:t>
      </w:r>
      <w:r w:rsidR="00560F4D" w:rsidRPr="0011727A">
        <w:t>e</w:t>
      </w:r>
      <w:r w:rsidRPr="0011727A">
        <w:t>) An allegation under subsection (b) may be proved by:</w:t>
      </w:r>
    </w:p>
    <w:p w14:paraId="2686223C" w14:textId="3CF44549" w:rsidR="00432E05" w:rsidRPr="0011727A" w:rsidRDefault="00432E05" w:rsidP="00E6018A">
      <w:pPr>
        <w:widowControl w:val="0"/>
        <w:spacing w:line="480" w:lineRule="auto"/>
      </w:pPr>
      <w:r w:rsidRPr="0011727A">
        <w:tab/>
      </w:r>
      <w:r w:rsidRPr="0011727A">
        <w:tab/>
        <w:t xml:space="preserve">(1) evidence that the man was convicted of a sexual assault, or a comparable crime in </w:t>
      </w:r>
      <w:r w:rsidR="00CC2650" w:rsidRPr="0011727A">
        <w:t>a</w:t>
      </w:r>
      <w:r w:rsidR="00620519">
        <w:t>nother</w:t>
      </w:r>
      <w:r w:rsidRPr="0011727A">
        <w:t xml:space="preserve"> jurisdiction, against the woman and the child was born </w:t>
      </w:r>
      <w:r w:rsidR="00CC2650" w:rsidRPr="0011727A">
        <w:t>not later than</w:t>
      </w:r>
      <w:r w:rsidRPr="0011727A">
        <w:t xml:space="preserve"> 300 days after the sexual assault; or</w:t>
      </w:r>
    </w:p>
    <w:p w14:paraId="02DC19AA" w14:textId="26820099" w:rsidR="00432E05" w:rsidRPr="0011727A" w:rsidRDefault="00432E05" w:rsidP="00E6018A">
      <w:pPr>
        <w:widowControl w:val="0"/>
        <w:spacing w:line="480" w:lineRule="auto"/>
      </w:pPr>
      <w:r w:rsidRPr="0011727A">
        <w:tab/>
      </w:r>
      <w:r w:rsidRPr="0011727A">
        <w:tab/>
        <w:t xml:space="preserve">(2) clear-and-convincing evidence that the man committed sexual assault against the woman and the child was born </w:t>
      </w:r>
      <w:r w:rsidR="00EE5FA6" w:rsidRPr="0011727A">
        <w:t>not later than</w:t>
      </w:r>
      <w:r w:rsidRPr="0011727A">
        <w:t xml:space="preserve"> 300 days after the sexual assault.</w:t>
      </w:r>
    </w:p>
    <w:p w14:paraId="50D13545" w14:textId="1F601BE4" w:rsidR="00432E05" w:rsidRPr="0011727A" w:rsidRDefault="00EE5FA6" w:rsidP="00E6018A">
      <w:pPr>
        <w:widowControl w:val="0"/>
        <w:spacing w:line="480" w:lineRule="auto"/>
      </w:pPr>
      <w:r w:rsidRPr="0011727A">
        <w:tab/>
        <w:t>(</w:t>
      </w:r>
      <w:r w:rsidR="00560F4D" w:rsidRPr="0011727A">
        <w:t>f</w:t>
      </w:r>
      <w:r w:rsidR="00432E05" w:rsidRPr="0011727A">
        <w:t xml:space="preserve">) </w:t>
      </w:r>
      <w:r w:rsidR="005B1A67">
        <w:t>Subject to subsections (a) through (d)</w:t>
      </w:r>
      <w:r w:rsidR="00620519">
        <w:t>,</w:t>
      </w:r>
      <w:r w:rsidR="005B1A67">
        <w:t xml:space="preserve"> </w:t>
      </w:r>
      <w:r w:rsidR="00620519">
        <w:t xml:space="preserve">if </w:t>
      </w:r>
      <w:r w:rsidR="00432E05" w:rsidRPr="0011727A">
        <w:t xml:space="preserve">the court </w:t>
      </w:r>
      <w:r w:rsidR="00620519">
        <w:t>determines</w:t>
      </w:r>
      <w:r w:rsidR="00432E05" w:rsidRPr="0011727A">
        <w:t xml:space="preserve"> that an allegation has been proved</w:t>
      </w:r>
      <w:r w:rsidR="00986204" w:rsidRPr="0011727A">
        <w:t xml:space="preserve"> </w:t>
      </w:r>
      <w:r w:rsidR="005B1A67">
        <w:t>under subsection (e)</w:t>
      </w:r>
      <w:r w:rsidRPr="0011727A">
        <w:t>,</w:t>
      </w:r>
      <w:r w:rsidR="00432E05" w:rsidRPr="0011727A">
        <w:t xml:space="preserve"> the court shall:</w:t>
      </w:r>
    </w:p>
    <w:p w14:paraId="04F57FD9" w14:textId="451AC79B" w:rsidR="00432E05" w:rsidRPr="0011727A" w:rsidRDefault="00EE5FA6" w:rsidP="00E6018A">
      <w:pPr>
        <w:widowControl w:val="0"/>
        <w:spacing w:line="480" w:lineRule="auto"/>
      </w:pPr>
      <w:r w:rsidRPr="0011727A">
        <w:tab/>
      </w:r>
      <w:r w:rsidRPr="0011727A">
        <w:tab/>
        <w:t>(1) a</w:t>
      </w:r>
      <w:r w:rsidR="00432E05" w:rsidRPr="0011727A">
        <w:t>djudicat</w:t>
      </w:r>
      <w:r w:rsidR="00620519">
        <w:t>e</w:t>
      </w:r>
      <w:r w:rsidR="00432E05" w:rsidRPr="0011727A">
        <w:t xml:space="preserve"> that the man </w:t>
      </w:r>
      <w:r w:rsidR="00620519">
        <w:t xml:space="preserve">described in subsection (b) </w:t>
      </w:r>
      <w:r w:rsidR="00432E05" w:rsidRPr="0011727A">
        <w:t xml:space="preserve">is not a parent of the child; </w:t>
      </w:r>
    </w:p>
    <w:p w14:paraId="593661E6" w14:textId="4F7664BD" w:rsidR="00432E05" w:rsidRPr="0011727A" w:rsidRDefault="00432E05" w:rsidP="00E6018A">
      <w:pPr>
        <w:widowControl w:val="0"/>
        <w:spacing w:line="480" w:lineRule="auto"/>
      </w:pPr>
      <w:r w:rsidRPr="0011727A">
        <w:tab/>
      </w:r>
      <w:r w:rsidRPr="0011727A">
        <w:tab/>
      </w:r>
      <w:r w:rsidR="00EE5FA6" w:rsidRPr="0011727A">
        <w:t>(2) r</w:t>
      </w:r>
      <w:r w:rsidRPr="0011727A">
        <w:t>equir</w:t>
      </w:r>
      <w:r w:rsidR="00620519">
        <w:t>e</w:t>
      </w:r>
      <w:r w:rsidRPr="0011727A">
        <w:t xml:space="preserve"> the [</w:t>
      </w:r>
      <w:r w:rsidR="001516F9">
        <w:t xml:space="preserve">state </w:t>
      </w:r>
      <w:r w:rsidRPr="0011727A">
        <w:t xml:space="preserve">agency maintaining birth records] </w:t>
      </w:r>
      <w:r w:rsidR="00620519">
        <w:t xml:space="preserve">to </w:t>
      </w:r>
      <w:r w:rsidRPr="0011727A">
        <w:t xml:space="preserve">amend the birth certificate </w:t>
      </w:r>
      <w:r w:rsidR="005B1A67">
        <w:t>if</w:t>
      </w:r>
      <w:r w:rsidR="005B1A67" w:rsidRPr="0011727A">
        <w:t xml:space="preserve"> </w:t>
      </w:r>
      <w:r w:rsidRPr="0011727A">
        <w:t>requested by the woman</w:t>
      </w:r>
      <w:r w:rsidR="00EE5FA6" w:rsidRPr="0011727A">
        <w:t xml:space="preserve"> </w:t>
      </w:r>
      <w:r w:rsidR="005B1A67">
        <w:t>and</w:t>
      </w:r>
      <w:r w:rsidRPr="0011727A">
        <w:t xml:space="preserve"> the court determines that the amendment is in the best interest of the child;</w:t>
      </w:r>
      <w:r w:rsidR="008975D5" w:rsidRPr="0011727A">
        <w:t xml:space="preserve"> and</w:t>
      </w:r>
    </w:p>
    <w:p w14:paraId="187AD207" w14:textId="7E1D77E4" w:rsidR="000710BA" w:rsidRPr="0011727A" w:rsidRDefault="00EE5FA6" w:rsidP="000710BA">
      <w:pPr>
        <w:widowControl w:val="0"/>
        <w:spacing w:line="480" w:lineRule="auto"/>
      </w:pPr>
      <w:r w:rsidRPr="0011727A">
        <w:tab/>
      </w:r>
      <w:r w:rsidRPr="0011727A">
        <w:tab/>
        <w:t>(3) r</w:t>
      </w:r>
      <w:r w:rsidR="00432E05" w:rsidRPr="0011727A">
        <w:t>equir</w:t>
      </w:r>
      <w:r w:rsidR="00620519">
        <w:t>e</w:t>
      </w:r>
      <w:r w:rsidR="00432E05" w:rsidRPr="0011727A">
        <w:t xml:space="preserve"> the man pay</w:t>
      </w:r>
      <w:r w:rsidR="00620519">
        <w:t xml:space="preserve"> to</w:t>
      </w:r>
      <w:r w:rsidR="00432E05" w:rsidRPr="0011727A">
        <w:t xml:space="preserve"> child support, birth-related costs, or both, unless the woman requests otherwise and the court determines that </w:t>
      </w:r>
      <w:r w:rsidR="003907B2" w:rsidRPr="0011727A">
        <w:t xml:space="preserve">granting </w:t>
      </w:r>
      <w:r w:rsidR="00432E05" w:rsidRPr="0011727A">
        <w:t>the request is in the best interest of the child</w:t>
      </w:r>
      <w:r w:rsidR="000710BA" w:rsidRPr="0011727A">
        <w:t>.</w:t>
      </w:r>
    </w:p>
    <w:p w14:paraId="7F24FF8F" w14:textId="0AAB9F49" w:rsidR="002A7087" w:rsidRPr="0011727A" w:rsidRDefault="006C2185" w:rsidP="00E6018A">
      <w:pPr>
        <w:pStyle w:val="Heading1"/>
      </w:pPr>
      <w:bookmarkStart w:id="2089" w:name="_Toc448302256"/>
      <w:bookmarkStart w:id="2090" w:name="_Toc448303887"/>
      <w:bookmarkStart w:id="2091" w:name="_Toc448304910"/>
      <w:bookmarkStart w:id="2092" w:name="_Toc448305047"/>
      <w:bookmarkStart w:id="2093" w:name="_Toc448305183"/>
      <w:bookmarkStart w:id="2094" w:name="_Toc448305364"/>
      <w:bookmarkStart w:id="2095" w:name="_Toc448305502"/>
      <w:bookmarkStart w:id="2096" w:name="_Toc448305640"/>
      <w:bookmarkStart w:id="2097" w:name="_Toc448306547"/>
      <w:bookmarkStart w:id="2098" w:name="_Toc448306904"/>
      <w:bookmarkStart w:id="2099" w:name="_Toc448309786"/>
      <w:bookmarkStart w:id="2100" w:name="_Toc453592929"/>
      <w:bookmarkStart w:id="2101" w:name="_Toc453594115"/>
      <w:bookmarkStart w:id="2102" w:name="_Toc453595490"/>
      <w:bookmarkStart w:id="2103" w:name="_Toc453595719"/>
      <w:bookmarkStart w:id="2104" w:name="_Toc453595863"/>
      <w:bookmarkStart w:id="2105" w:name="_Toc472001053"/>
      <w:bookmarkStart w:id="2106" w:name="_Toc472001213"/>
      <w:bookmarkStart w:id="2107" w:name="_Toc472001360"/>
      <w:bookmarkStart w:id="2108" w:name="_Toc472001505"/>
      <w:bookmarkStart w:id="2109" w:name="_Toc472002086"/>
      <w:bookmarkStart w:id="2110" w:name="_Toc472002246"/>
      <w:bookmarkStart w:id="2111" w:name="_Toc472002390"/>
      <w:bookmarkStart w:id="2112" w:name="_Toc472002534"/>
      <w:bookmarkStart w:id="2113" w:name="_Toc472003238"/>
      <w:bookmarkStart w:id="2114" w:name="_Toc476125642"/>
      <w:bookmarkStart w:id="2115" w:name="_Toc476126228"/>
      <w:bookmarkStart w:id="2116" w:name="_Toc476126370"/>
      <w:bookmarkStart w:id="2117" w:name="_Toc476126513"/>
      <w:bookmarkStart w:id="2118" w:name="_Toc476126657"/>
      <w:bookmarkStart w:id="2119" w:name="_Toc476126801"/>
      <w:bookmarkStart w:id="2120" w:name="_Toc476126945"/>
      <w:bookmarkStart w:id="2121" w:name="_Toc479588190"/>
      <w:bookmarkStart w:id="2122" w:name="_Toc479588341"/>
      <w:bookmarkStart w:id="2123" w:name="_Toc479588492"/>
      <w:bookmarkStart w:id="2124" w:name="_Toc479588645"/>
      <w:bookmarkStart w:id="2125" w:name="_Toc479588988"/>
      <w:bookmarkStart w:id="2126" w:name="_Toc479589141"/>
      <w:bookmarkStart w:id="2127" w:name="_Toc479589294"/>
      <w:bookmarkStart w:id="2128" w:name="_Toc479589450"/>
      <w:bookmarkStart w:id="2129" w:name="_Toc479707882"/>
      <w:bookmarkStart w:id="2130" w:name="_Toc479756954"/>
      <w:bookmarkStart w:id="2131" w:name="_Toc479757110"/>
      <w:bookmarkStart w:id="2132" w:name="_Toc479757265"/>
      <w:bookmarkStart w:id="2133" w:name="_Toc479757420"/>
      <w:bookmarkStart w:id="2134" w:name="_Toc479757605"/>
      <w:bookmarkStart w:id="2135" w:name="_Toc481820542"/>
      <w:bookmarkStart w:id="2136" w:name="_Toc482353831"/>
      <w:bookmarkStart w:id="2137" w:name="_Toc485136047"/>
      <w:bookmarkStart w:id="2138" w:name="_Toc485136227"/>
      <w:bookmarkStart w:id="2139" w:name="_Toc485136405"/>
      <w:bookmarkStart w:id="2140" w:name="_Toc485136583"/>
      <w:bookmarkStart w:id="2141" w:name="_Toc485136756"/>
      <w:bookmarkStart w:id="2142" w:name="_Toc485136925"/>
      <w:bookmarkStart w:id="2143" w:name="_Toc485137091"/>
      <w:bookmarkStart w:id="2144" w:name="_Toc485137252"/>
      <w:bookmarkStart w:id="2145" w:name="_Toc485137413"/>
      <w:bookmarkStart w:id="2146" w:name="_Toc485137569"/>
      <w:bookmarkStart w:id="2147" w:name="_Toc485137725"/>
      <w:bookmarkStart w:id="2148" w:name="_Toc485137881"/>
      <w:bookmarkStart w:id="2149" w:name="_Toc485138036"/>
      <w:bookmarkStart w:id="2150" w:name="_Toc485138190"/>
      <w:bookmarkStart w:id="2151" w:name="_Toc485138344"/>
      <w:bookmarkStart w:id="2152" w:name="_Toc488077156"/>
      <w:bookmarkStart w:id="2153" w:name="_Toc488146751"/>
      <w:bookmarkStart w:id="2154" w:name="_Toc489369457"/>
      <w:bookmarkStart w:id="2155" w:name="_Toc489425314"/>
      <w:bookmarkStart w:id="2156" w:name="_Toc489425468"/>
      <w:bookmarkStart w:id="2157" w:name="_Toc489438407"/>
      <w:bookmarkStart w:id="2158" w:name="_Toc490639839"/>
      <w:bookmarkStart w:id="2159" w:name="_Toc490662721"/>
      <w:bookmarkStart w:id="2160" w:name="_Toc493164682"/>
      <w:bookmarkStart w:id="2161" w:name="_Toc493572986"/>
      <w:bookmarkStart w:id="2162" w:name="_Toc493666627"/>
      <w:r w:rsidRPr="0011727A">
        <w:t>[</w:t>
      </w:r>
      <w:r w:rsidR="002A7087" w:rsidRPr="0011727A">
        <w:t>PART</w:t>
      </w:r>
      <w:r w:rsidRPr="0011727A">
        <w:t>]</w:t>
      </w:r>
      <w:r w:rsidR="002A7087" w:rsidRPr="0011727A">
        <w:t xml:space="preserve"> 3</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14:paraId="35CD29AE" w14:textId="77777777" w:rsidR="00462D70" w:rsidRPr="0011727A" w:rsidRDefault="006C2185" w:rsidP="00E6018A">
      <w:pPr>
        <w:pStyle w:val="Heading1"/>
      </w:pPr>
      <w:bookmarkStart w:id="2163" w:name="_Toc448305365"/>
      <w:bookmarkStart w:id="2164" w:name="_Toc448305503"/>
      <w:bookmarkStart w:id="2165" w:name="_Toc448305641"/>
      <w:bookmarkStart w:id="2166" w:name="_Toc448306548"/>
      <w:bookmarkStart w:id="2167" w:name="_Toc448306905"/>
      <w:bookmarkStart w:id="2168" w:name="_Toc448309787"/>
      <w:bookmarkStart w:id="2169" w:name="_Toc453592930"/>
      <w:bookmarkStart w:id="2170" w:name="_Toc453594116"/>
      <w:bookmarkStart w:id="2171" w:name="_Toc453595491"/>
      <w:bookmarkStart w:id="2172" w:name="_Toc453595720"/>
      <w:bookmarkStart w:id="2173" w:name="_Toc453595864"/>
      <w:bookmarkStart w:id="2174" w:name="_Toc472001054"/>
      <w:bookmarkStart w:id="2175" w:name="_Toc472001214"/>
      <w:bookmarkStart w:id="2176" w:name="_Toc472001361"/>
      <w:bookmarkStart w:id="2177" w:name="_Toc472001506"/>
      <w:bookmarkStart w:id="2178" w:name="_Toc472002087"/>
      <w:bookmarkStart w:id="2179" w:name="_Toc472002247"/>
      <w:bookmarkStart w:id="2180" w:name="_Toc472002391"/>
      <w:bookmarkStart w:id="2181" w:name="_Toc472002535"/>
      <w:bookmarkStart w:id="2182" w:name="_Toc472003239"/>
      <w:bookmarkStart w:id="2183" w:name="_Toc476125643"/>
      <w:bookmarkStart w:id="2184" w:name="_Toc476126229"/>
      <w:bookmarkStart w:id="2185" w:name="_Toc476126371"/>
      <w:bookmarkStart w:id="2186" w:name="_Toc476126514"/>
      <w:bookmarkStart w:id="2187" w:name="_Toc476126658"/>
      <w:bookmarkStart w:id="2188" w:name="_Toc476126802"/>
      <w:bookmarkStart w:id="2189" w:name="_Toc476126946"/>
      <w:bookmarkStart w:id="2190" w:name="_Toc479588191"/>
      <w:bookmarkStart w:id="2191" w:name="_Toc479588342"/>
      <w:bookmarkStart w:id="2192" w:name="_Toc479588493"/>
      <w:bookmarkStart w:id="2193" w:name="_Toc479588646"/>
      <w:bookmarkStart w:id="2194" w:name="_Toc479588989"/>
      <w:bookmarkStart w:id="2195" w:name="_Toc479589142"/>
      <w:bookmarkStart w:id="2196" w:name="_Toc479589295"/>
      <w:bookmarkStart w:id="2197" w:name="_Toc479589451"/>
      <w:bookmarkStart w:id="2198" w:name="_Toc479707883"/>
      <w:bookmarkStart w:id="2199" w:name="_Toc479756955"/>
      <w:bookmarkStart w:id="2200" w:name="_Toc479757111"/>
      <w:bookmarkStart w:id="2201" w:name="_Toc479757266"/>
      <w:bookmarkStart w:id="2202" w:name="_Toc479757421"/>
      <w:bookmarkStart w:id="2203" w:name="_Toc479757606"/>
      <w:bookmarkStart w:id="2204" w:name="_Toc481820543"/>
      <w:bookmarkStart w:id="2205" w:name="_Toc482353832"/>
      <w:bookmarkStart w:id="2206" w:name="_Toc485136048"/>
      <w:bookmarkStart w:id="2207" w:name="_Toc485136228"/>
      <w:bookmarkStart w:id="2208" w:name="_Toc485136406"/>
      <w:bookmarkStart w:id="2209" w:name="_Toc485136584"/>
      <w:bookmarkStart w:id="2210" w:name="_Toc485136757"/>
      <w:bookmarkStart w:id="2211" w:name="_Toc485136926"/>
      <w:bookmarkStart w:id="2212" w:name="_Toc485137092"/>
      <w:bookmarkStart w:id="2213" w:name="_Toc485137253"/>
      <w:bookmarkStart w:id="2214" w:name="_Toc485137414"/>
      <w:bookmarkStart w:id="2215" w:name="_Toc485137570"/>
      <w:bookmarkStart w:id="2216" w:name="_Toc485137726"/>
      <w:bookmarkStart w:id="2217" w:name="_Toc485137882"/>
      <w:bookmarkStart w:id="2218" w:name="_Toc485138037"/>
      <w:bookmarkStart w:id="2219" w:name="_Toc485138191"/>
      <w:bookmarkStart w:id="2220" w:name="_Toc485138345"/>
      <w:bookmarkStart w:id="2221" w:name="_Toc488077157"/>
      <w:bookmarkStart w:id="2222" w:name="_Toc488146752"/>
      <w:bookmarkStart w:id="2223" w:name="_Toc489369458"/>
      <w:bookmarkStart w:id="2224" w:name="_Toc489425315"/>
      <w:bookmarkStart w:id="2225" w:name="_Toc489425469"/>
      <w:bookmarkStart w:id="2226" w:name="_Toc489438408"/>
      <w:bookmarkStart w:id="2227" w:name="_Toc490639840"/>
      <w:bookmarkStart w:id="2228" w:name="_Toc490662722"/>
      <w:bookmarkStart w:id="2229" w:name="_Toc493164683"/>
      <w:bookmarkStart w:id="2230" w:name="_Toc493572987"/>
      <w:bookmarkStart w:id="2231" w:name="_Toc493666628"/>
      <w:r w:rsidRPr="0011727A">
        <w:t>HEARING</w:t>
      </w:r>
      <w:r w:rsidR="002A7087" w:rsidRPr="0011727A">
        <w:t xml:space="preserve"> AND ADJUDICATION</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r w:rsidR="00462D70" w:rsidRPr="0011727A">
        <w:fldChar w:fldCharType="begin"/>
      </w:r>
      <w:r w:rsidR="00462D70" w:rsidRPr="0011727A">
        <w:instrText xml:space="preserve"> TC \l1 "</w:instrText>
      </w:r>
    </w:p>
    <w:p w14:paraId="1AC4DBCB" w14:textId="198D2087" w:rsidR="00462D70" w:rsidRPr="0011727A" w:rsidRDefault="00462D70" w:rsidP="00E6018A">
      <w:pPr>
        <w:pStyle w:val="Heading1"/>
      </w:pPr>
      <w:r w:rsidRPr="0011727A">
        <w:instrText>PART 3</w:instrText>
      </w:r>
    </w:p>
    <w:p w14:paraId="496D0A42" w14:textId="6EEDCB9F" w:rsidR="002A7087" w:rsidRPr="0011727A" w:rsidRDefault="00462D70" w:rsidP="00E6018A">
      <w:pPr>
        <w:pStyle w:val="Heading1"/>
      </w:pPr>
      <w:r w:rsidRPr="0011727A">
        <w:instrText>HEARING AND ADJUDICATION</w:instrText>
      </w:r>
      <w:r w:rsidRPr="0011727A">
        <w:fldChar w:fldCharType="end"/>
      </w:r>
    </w:p>
    <w:p w14:paraId="772F62CF" w14:textId="701A0F4A" w:rsidR="00F0727B" w:rsidRPr="0011727A" w:rsidRDefault="00F0727B" w:rsidP="00E6018A">
      <w:pPr>
        <w:pStyle w:val="Heading2"/>
      </w:pPr>
      <w:r w:rsidRPr="0011727A">
        <w:tab/>
      </w:r>
      <w:bookmarkStart w:id="2232" w:name="_Toc444787269"/>
      <w:bookmarkStart w:id="2233" w:name="_Toc479757607"/>
      <w:bookmarkStart w:id="2234" w:name="_Toc488146753"/>
      <w:bookmarkStart w:id="2235" w:name="_Toc493666629"/>
      <w:r w:rsidRPr="0011727A">
        <w:t xml:space="preserve">SECTION </w:t>
      </w:r>
      <w:r w:rsidR="00217EDC" w:rsidRPr="0011727A">
        <w:t>615</w:t>
      </w:r>
      <w:r w:rsidRPr="0011727A">
        <w:t xml:space="preserve">. </w:t>
      </w:r>
      <w:r w:rsidR="00E03942" w:rsidRPr="0011727A">
        <w:t xml:space="preserve"> </w:t>
      </w:r>
      <w:r w:rsidRPr="0011727A">
        <w:t>TEMPORARY ORDER.</w:t>
      </w:r>
      <w:bookmarkEnd w:id="2232"/>
      <w:bookmarkEnd w:id="2233"/>
      <w:bookmarkEnd w:id="2234"/>
      <w:bookmarkEnd w:id="2235"/>
      <w:r w:rsidRPr="0011727A">
        <w:fldChar w:fldCharType="begin"/>
      </w:r>
      <w:r w:rsidRPr="0011727A">
        <w:instrText xml:space="preserve"> TC \l2 "SECTION 6</w:instrText>
      </w:r>
      <w:r w:rsidR="004776C0" w:rsidRPr="0011727A">
        <w:instrText>1</w:instrText>
      </w:r>
      <w:r w:rsidR="00217EDC" w:rsidRPr="0011727A">
        <w:instrText>5</w:instrText>
      </w:r>
      <w:r w:rsidRPr="0011727A">
        <w:instrText>. TEMPORARY ORDER.</w:instrText>
      </w:r>
      <w:r w:rsidRPr="0011727A">
        <w:fldChar w:fldCharType="end"/>
      </w:r>
    </w:p>
    <w:p w14:paraId="6FEEA16C" w14:textId="0C552F26" w:rsidR="00F0727B" w:rsidRPr="0011727A" w:rsidRDefault="00D55DB6" w:rsidP="00E6018A">
      <w:pPr>
        <w:widowControl w:val="0"/>
        <w:spacing w:line="480" w:lineRule="auto"/>
      </w:pPr>
      <w:r w:rsidRPr="0011727A">
        <w:tab/>
      </w:r>
      <w:r w:rsidR="00F0727B" w:rsidRPr="0011727A">
        <w:t xml:space="preserve">(a) In a proceeding under this [article], the court </w:t>
      </w:r>
      <w:r w:rsidR="007929E5" w:rsidRPr="0011727A">
        <w:t xml:space="preserve">may </w:t>
      </w:r>
      <w:r w:rsidR="00F0727B" w:rsidRPr="0011727A">
        <w:t xml:space="preserve">issue a temporary order for </w:t>
      </w:r>
      <w:r w:rsidR="005B1A67">
        <w:t xml:space="preserve">child </w:t>
      </w:r>
      <w:r w:rsidR="00F0727B" w:rsidRPr="0011727A">
        <w:t xml:space="preserve">support if the order is </w:t>
      </w:r>
      <w:r w:rsidR="006C2185" w:rsidRPr="0011727A">
        <w:t xml:space="preserve">consistent with law of this state other than this [act] </w:t>
      </w:r>
      <w:r w:rsidR="00F0727B" w:rsidRPr="0011727A">
        <w:t>and the individual ordered to pay support is:</w:t>
      </w:r>
    </w:p>
    <w:p w14:paraId="30B3A0C0" w14:textId="77777777" w:rsidR="00F0727B" w:rsidRPr="0011727A" w:rsidRDefault="00D55DB6" w:rsidP="00E6018A">
      <w:pPr>
        <w:widowControl w:val="0"/>
        <w:spacing w:line="480" w:lineRule="auto"/>
      </w:pPr>
      <w:r w:rsidRPr="0011727A">
        <w:tab/>
      </w:r>
      <w:r w:rsidR="00F0727B" w:rsidRPr="0011727A">
        <w:tab/>
        <w:t xml:space="preserve">(1) a presumed </w:t>
      </w:r>
      <w:r w:rsidR="00FB34B1" w:rsidRPr="0011727A">
        <w:t>parent</w:t>
      </w:r>
      <w:r w:rsidR="00066A2E" w:rsidRPr="0011727A">
        <w:t xml:space="preserve"> </w:t>
      </w:r>
      <w:r w:rsidR="00F0727B" w:rsidRPr="0011727A">
        <w:t>of the child;</w:t>
      </w:r>
    </w:p>
    <w:p w14:paraId="762AAA9B" w14:textId="363E4114" w:rsidR="00F0727B" w:rsidRPr="0011727A" w:rsidRDefault="00D55DB6" w:rsidP="00E6018A">
      <w:pPr>
        <w:widowControl w:val="0"/>
        <w:spacing w:line="480" w:lineRule="auto"/>
      </w:pPr>
      <w:r w:rsidRPr="0011727A">
        <w:tab/>
      </w:r>
      <w:r w:rsidR="00F0727B" w:rsidRPr="0011727A">
        <w:tab/>
        <w:t xml:space="preserve">(2) petitioning to </w:t>
      </w:r>
      <w:r w:rsidR="00460617" w:rsidRPr="0011727A">
        <w:t>be adjudicated a parent</w:t>
      </w:r>
      <w:r w:rsidR="00F0727B" w:rsidRPr="0011727A">
        <w:t>;</w:t>
      </w:r>
    </w:p>
    <w:p w14:paraId="5DDFF9BD" w14:textId="39732954" w:rsidR="00F0727B" w:rsidRPr="0011727A" w:rsidRDefault="00D55DB6" w:rsidP="00E6018A">
      <w:pPr>
        <w:widowControl w:val="0"/>
        <w:spacing w:line="480" w:lineRule="auto"/>
      </w:pPr>
      <w:r w:rsidRPr="0011727A">
        <w:lastRenderedPageBreak/>
        <w:tab/>
      </w:r>
      <w:r w:rsidRPr="0011727A">
        <w:tab/>
      </w:r>
      <w:r w:rsidR="00F0727B" w:rsidRPr="0011727A">
        <w:t xml:space="preserve">(3) identified as </w:t>
      </w:r>
      <w:r w:rsidR="00722818" w:rsidRPr="0011727A">
        <w:t xml:space="preserve">a </w:t>
      </w:r>
      <w:r w:rsidR="001E2400" w:rsidRPr="0011727A">
        <w:t xml:space="preserve">genetic </w:t>
      </w:r>
      <w:r w:rsidR="00460617" w:rsidRPr="0011727A">
        <w:t xml:space="preserve">parent </w:t>
      </w:r>
      <w:r w:rsidR="00F0727B" w:rsidRPr="0011727A">
        <w:t>through genetic testing under Section</w:t>
      </w:r>
      <w:r w:rsidR="006C2185" w:rsidRPr="0011727A">
        <w:t xml:space="preserve"> 506</w:t>
      </w:r>
      <w:r w:rsidR="00F0727B" w:rsidRPr="0011727A">
        <w:t>;</w:t>
      </w:r>
    </w:p>
    <w:p w14:paraId="747CA432" w14:textId="5204283A" w:rsidR="00F0727B" w:rsidRPr="0011727A" w:rsidRDefault="00D55DB6" w:rsidP="00E6018A">
      <w:pPr>
        <w:widowControl w:val="0"/>
        <w:spacing w:line="480" w:lineRule="auto"/>
      </w:pPr>
      <w:r w:rsidRPr="0011727A">
        <w:tab/>
      </w:r>
      <w:r w:rsidR="00F0727B" w:rsidRPr="0011727A">
        <w:tab/>
        <w:t>(4) an alleged</w:t>
      </w:r>
      <w:r w:rsidR="003D016B" w:rsidRPr="0011727A">
        <w:t xml:space="preserve"> </w:t>
      </w:r>
      <w:r w:rsidR="006C2185" w:rsidRPr="0011727A">
        <w:t xml:space="preserve">genetic </w:t>
      </w:r>
      <w:r w:rsidR="00460617" w:rsidRPr="0011727A">
        <w:t xml:space="preserve">parent </w:t>
      </w:r>
      <w:r w:rsidR="00F0727B" w:rsidRPr="0011727A">
        <w:t>who has declined to submit to genetic testing;</w:t>
      </w:r>
    </w:p>
    <w:p w14:paraId="4F51BE96" w14:textId="5023202C" w:rsidR="00352293" w:rsidRPr="0011727A" w:rsidRDefault="00D55DB6" w:rsidP="00E6018A">
      <w:pPr>
        <w:widowControl w:val="0"/>
        <w:spacing w:line="480" w:lineRule="auto"/>
      </w:pPr>
      <w:r w:rsidRPr="0011727A">
        <w:tab/>
      </w:r>
      <w:r w:rsidR="00F0727B" w:rsidRPr="0011727A">
        <w:tab/>
        <w:t>(5) shown by clear</w:t>
      </w:r>
      <w:r w:rsidR="00866DC1" w:rsidRPr="0011727A">
        <w:t>-</w:t>
      </w:r>
      <w:r w:rsidR="00F0727B" w:rsidRPr="0011727A">
        <w:t>and</w:t>
      </w:r>
      <w:r w:rsidR="00866DC1" w:rsidRPr="0011727A">
        <w:t>-</w:t>
      </w:r>
      <w:r w:rsidR="00F0727B" w:rsidRPr="0011727A">
        <w:t xml:space="preserve">convincing evidence to be </w:t>
      </w:r>
      <w:r w:rsidR="00A12451" w:rsidRPr="0011727A">
        <w:t xml:space="preserve">a </w:t>
      </w:r>
      <w:r w:rsidR="00DB1662" w:rsidRPr="0011727A">
        <w:t>parent</w:t>
      </w:r>
      <w:r w:rsidR="00066A2E" w:rsidRPr="0011727A">
        <w:t xml:space="preserve"> </w:t>
      </w:r>
      <w:r w:rsidR="00F0727B" w:rsidRPr="0011727A">
        <w:t>of the child;</w:t>
      </w:r>
      <w:r w:rsidR="00502377" w:rsidRPr="0011727A">
        <w:t xml:space="preserve"> </w:t>
      </w:r>
      <w:r w:rsidR="00352293" w:rsidRPr="0011727A">
        <w:t>or</w:t>
      </w:r>
    </w:p>
    <w:p w14:paraId="0E096A38" w14:textId="17A23F80" w:rsidR="00F0727B" w:rsidRPr="0011727A" w:rsidRDefault="00352293" w:rsidP="00E6018A">
      <w:pPr>
        <w:widowControl w:val="0"/>
        <w:spacing w:line="480" w:lineRule="auto"/>
        <w:ind w:left="720" w:firstLine="720"/>
      </w:pPr>
      <w:r w:rsidRPr="0011727A">
        <w:t>(</w:t>
      </w:r>
      <w:r w:rsidR="00502377" w:rsidRPr="0011727A">
        <w:t>6</w:t>
      </w:r>
      <w:r w:rsidRPr="0011727A">
        <w:t xml:space="preserve">) </w:t>
      </w:r>
      <w:r w:rsidR="001E2400" w:rsidRPr="0011727A">
        <w:t xml:space="preserve">a parent </w:t>
      </w:r>
      <w:r w:rsidR="006C2185" w:rsidRPr="0011727A">
        <w:t>under this [act]</w:t>
      </w:r>
      <w:r w:rsidR="00F0727B" w:rsidRPr="0011727A">
        <w:t>.</w:t>
      </w:r>
    </w:p>
    <w:p w14:paraId="1A3CA523" w14:textId="0B36CB28" w:rsidR="009D795C" w:rsidRPr="0011727A" w:rsidRDefault="00D55DB6" w:rsidP="00E6018A">
      <w:pPr>
        <w:widowControl w:val="0"/>
        <w:spacing w:line="480" w:lineRule="auto"/>
      </w:pPr>
      <w:r w:rsidRPr="0011727A">
        <w:tab/>
      </w:r>
      <w:r w:rsidR="00F0727B" w:rsidRPr="0011727A">
        <w:t xml:space="preserve">(b) A temporary order may include </w:t>
      </w:r>
      <w:r w:rsidR="005B1A67">
        <w:t xml:space="preserve">a </w:t>
      </w:r>
      <w:r w:rsidR="00F0727B" w:rsidRPr="0011727A">
        <w:t xml:space="preserve">provision for custody and visitation </w:t>
      </w:r>
      <w:r w:rsidR="00620519">
        <w:t>under</w:t>
      </w:r>
      <w:r w:rsidR="007929E5" w:rsidRPr="0011727A">
        <w:t xml:space="preserve"> law of this s</w:t>
      </w:r>
      <w:r w:rsidR="00F0727B" w:rsidRPr="0011727A">
        <w:t>tate</w:t>
      </w:r>
      <w:r w:rsidR="00EE5FA6" w:rsidRPr="0011727A">
        <w:t xml:space="preserve"> other than this [act]</w:t>
      </w:r>
      <w:r w:rsidR="00F0727B" w:rsidRPr="0011727A">
        <w:t>.</w:t>
      </w:r>
    </w:p>
    <w:p w14:paraId="2397EB6F" w14:textId="16918A66" w:rsidR="00303555" w:rsidRPr="0011727A" w:rsidRDefault="001D2C82" w:rsidP="00E6018A">
      <w:pPr>
        <w:pStyle w:val="Heading2"/>
      </w:pPr>
      <w:r w:rsidRPr="0011727A">
        <w:tab/>
      </w:r>
      <w:bookmarkStart w:id="2236" w:name="_Toc479757608"/>
      <w:bookmarkStart w:id="2237" w:name="_Toc488146754"/>
      <w:bookmarkStart w:id="2238" w:name="_Toc493666630"/>
      <w:r w:rsidRPr="0011727A">
        <w:t xml:space="preserve">SECTION </w:t>
      </w:r>
      <w:r w:rsidR="00217EDC" w:rsidRPr="0011727A">
        <w:t>616</w:t>
      </w:r>
      <w:r w:rsidR="00303555" w:rsidRPr="0011727A">
        <w:t xml:space="preserve">.  </w:t>
      </w:r>
      <w:r w:rsidR="00EE5FA6" w:rsidRPr="0011727A">
        <w:t>COMBINING</w:t>
      </w:r>
      <w:r w:rsidR="00303555" w:rsidRPr="0011727A">
        <w:t xml:space="preserve"> PROCEEDINGS.</w:t>
      </w:r>
      <w:bookmarkEnd w:id="2236"/>
      <w:bookmarkEnd w:id="2237"/>
      <w:bookmarkEnd w:id="2238"/>
      <w:r w:rsidR="00303555" w:rsidRPr="0011727A">
        <w:fldChar w:fldCharType="begin"/>
      </w:r>
      <w:r w:rsidR="00303555" w:rsidRPr="0011727A">
        <w:instrText xml:space="preserve"> TC \l2 "</w:instrText>
      </w:r>
      <w:r w:rsidR="00303555" w:rsidRPr="0011727A">
        <w:tab/>
        <w:instrText xml:space="preserve">SECTION </w:instrText>
      </w:r>
      <w:r w:rsidR="00217EDC" w:rsidRPr="0011727A">
        <w:instrText>616</w:instrText>
      </w:r>
      <w:r w:rsidR="00303555" w:rsidRPr="0011727A">
        <w:instrText xml:space="preserve">. </w:instrText>
      </w:r>
      <w:r w:rsidR="00EE5FA6" w:rsidRPr="0011727A">
        <w:instrText>COMBINING</w:instrText>
      </w:r>
      <w:r w:rsidR="00303555" w:rsidRPr="0011727A">
        <w:instrText xml:space="preserve"> PROCEEDINGS.</w:instrText>
      </w:r>
      <w:r w:rsidR="00303555" w:rsidRPr="0011727A">
        <w:fldChar w:fldCharType="end"/>
      </w:r>
    </w:p>
    <w:p w14:paraId="162FD240" w14:textId="501C6EAF" w:rsidR="00303555" w:rsidRPr="0011727A" w:rsidRDefault="00303555" w:rsidP="00E6018A">
      <w:pPr>
        <w:widowControl w:val="0"/>
        <w:spacing w:line="480" w:lineRule="auto"/>
      </w:pPr>
      <w:r w:rsidRPr="0011727A">
        <w:tab/>
        <w:t xml:space="preserve">(a) Except as otherwise provided in subsection (b), </w:t>
      </w:r>
      <w:r w:rsidR="006C2185" w:rsidRPr="0011727A">
        <w:t xml:space="preserve">the court may </w:t>
      </w:r>
      <w:r w:rsidR="00EE5FA6" w:rsidRPr="00DB6C92">
        <w:t>combine</w:t>
      </w:r>
      <w:r w:rsidR="00EE5FA6" w:rsidRPr="0011727A">
        <w:t xml:space="preserve"> </w:t>
      </w:r>
      <w:r w:rsidRPr="0011727A">
        <w:t xml:space="preserve">a proceeding to adjudicate parentage </w:t>
      </w:r>
      <w:r w:rsidR="00620519">
        <w:t xml:space="preserve">under this [act] </w:t>
      </w:r>
      <w:r w:rsidRPr="0011727A">
        <w:t xml:space="preserve">with a proceeding for adoption, termination of parental rights, child custody or visitation, child support, </w:t>
      </w:r>
      <w:r w:rsidR="00A52177">
        <w:t>[</w:t>
      </w:r>
      <w:r w:rsidRPr="0011727A">
        <w:t xml:space="preserve">divorce, </w:t>
      </w:r>
      <w:r w:rsidR="007929E5" w:rsidRPr="0011727A">
        <w:t xml:space="preserve">dissolution, </w:t>
      </w:r>
      <w:r w:rsidR="006C2185" w:rsidRPr="0011727A">
        <w:t>annulment,</w:t>
      </w:r>
      <w:r w:rsidR="001516F9">
        <w:t xml:space="preserve"> declaration of invalidity</w:t>
      </w:r>
      <w:r w:rsidR="00A52177">
        <w:t xml:space="preserve">, or </w:t>
      </w:r>
      <w:r w:rsidRPr="0011727A">
        <w:t>legal separation or separate maintenance,] administration of an estate, or other appropriate proceeding.</w:t>
      </w:r>
    </w:p>
    <w:p w14:paraId="5815FDE7" w14:textId="55E77547" w:rsidR="002C028B" w:rsidRPr="0011727A" w:rsidRDefault="00303555" w:rsidP="00E6018A">
      <w:pPr>
        <w:widowControl w:val="0"/>
        <w:spacing w:line="480" w:lineRule="auto"/>
      </w:pPr>
      <w:r w:rsidRPr="0011727A">
        <w:tab/>
        <w:t xml:space="preserve">(b) </w:t>
      </w:r>
      <w:r w:rsidR="00D14362" w:rsidRPr="0011727A">
        <w:t xml:space="preserve">A [respondent] </w:t>
      </w:r>
      <w:r w:rsidRPr="0011727A">
        <w:t xml:space="preserve">may not </w:t>
      </w:r>
      <w:r w:rsidR="00EE5FA6" w:rsidRPr="00DB6C92">
        <w:t>combine</w:t>
      </w:r>
      <w:r w:rsidR="00EE5FA6" w:rsidRPr="0011727A">
        <w:t xml:space="preserve"> </w:t>
      </w:r>
      <w:r w:rsidRPr="0011727A">
        <w:t xml:space="preserve">a proceeding </w:t>
      </w:r>
      <w:r w:rsidR="00D14362" w:rsidRPr="0011727A">
        <w:t xml:space="preserve">described in subsection (a) </w:t>
      </w:r>
      <w:r w:rsidRPr="0011727A">
        <w:t xml:space="preserve">with a proceeding </w:t>
      </w:r>
      <w:r w:rsidR="00D14362" w:rsidRPr="0011727A">
        <w:t xml:space="preserve">to adjudicate parentage </w:t>
      </w:r>
      <w:r w:rsidRPr="0011727A">
        <w:t>brought under [the Uniform Interstate Family Support Act].</w:t>
      </w:r>
    </w:p>
    <w:p w14:paraId="7E014749" w14:textId="6D631399" w:rsidR="00A52177" w:rsidRDefault="00A52177" w:rsidP="00A52177">
      <w:pPr>
        <w:widowControl w:val="0"/>
        <w:rPr>
          <w:i/>
        </w:rPr>
      </w:pPr>
      <w:r w:rsidRPr="0011727A">
        <w:rPr>
          <w:b/>
          <w:i/>
        </w:rPr>
        <w:t xml:space="preserve">Legislative Note: </w:t>
      </w:r>
      <w:r w:rsidR="00622044" w:rsidRPr="0011727A">
        <w:rPr>
          <w:i/>
        </w:rPr>
        <w:t>A state should</w:t>
      </w:r>
      <w:r w:rsidR="00622044">
        <w:rPr>
          <w:i/>
        </w:rPr>
        <w:t xml:space="preserve"> use its own terms for the proceedings identified in the </w:t>
      </w:r>
      <w:r>
        <w:rPr>
          <w:i/>
        </w:rPr>
        <w:t>bracketed language in subsection (a).</w:t>
      </w:r>
    </w:p>
    <w:p w14:paraId="7565C1EF" w14:textId="77777777" w:rsidR="001D6A8F" w:rsidRDefault="001D6A8F" w:rsidP="001D6A8F">
      <w:pPr>
        <w:widowControl w:val="0"/>
        <w:rPr>
          <w:b/>
        </w:rPr>
      </w:pPr>
    </w:p>
    <w:p w14:paraId="377A37E6" w14:textId="4C5BB619" w:rsidR="00303555" w:rsidRPr="0011727A" w:rsidRDefault="00303555" w:rsidP="00E6018A">
      <w:pPr>
        <w:widowControl w:val="0"/>
        <w:spacing w:line="480" w:lineRule="auto"/>
      </w:pPr>
      <w:r w:rsidRPr="0011727A">
        <w:rPr>
          <w:b/>
        </w:rPr>
        <w:tab/>
      </w:r>
      <w:bookmarkStart w:id="2239" w:name="_Toc479757609"/>
      <w:bookmarkStart w:id="2240" w:name="_Toc488146755"/>
      <w:bookmarkStart w:id="2241" w:name="_Toc493666631"/>
      <w:r w:rsidR="001D2C82" w:rsidRPr="0011727A">
        <w:rPr>
          <w:rStyle w:val="Heading2Char"/>
        </w:rPr>
        <w:t xml:space="preserve">SECTION </w:t>
      </w:r>
      <w:r w:rsidR="00217EDC" w:rsidRPr="0011727A">
        <w:rPr>
          <w:rStyle w:val="Heading2Char"/>
        </w:rPr>
        <w:t>617</w:t>
      </w:r>
      <w:r w:rsidRPr="0011727A">
        <w:rPr>
          <w:rStyle w:val="Heading2Char"/>
        </w:rPr>
        <w:t>.  PROCEEDING BEFORE BIRTH.</w:t>
      </w:r>
      <w:bookmarkEnd w:id="2239"/>
      <w:bookmarkEnd w:id="2240"/>
      <w:bookmarkEnd w:id="2241"/>
      <w:r w:rsidRPr="0011727A">
        <w:rPr>
          <w:rStyle w:val="Heading2Char"/>
        </w:rPr>
        <w:t xml:space="preserve"> </w:t>
      </w:r>
      <w:r w:rsidRPr="0011727A">
        <w:rPr>
          <w:rStyle w:val="Heading2Char"/>
        </w:rPr>
        <w:fldChar w:fldCharType="begin"/>
      </w:r>
      <w:r w:rsidRPr="0011727A">
        <w:rPr>
          <w:rStyle w:val="Heading2Char"/>
        </w:rPr>
        <w:instrText xml:space="preserve"> TC \l2 "SECTION </w:instrText>
      </w:r>
      <w:r w:rsidR="00217EDC" w:rsidRPr="0011727A">
        <w:rPr>
          <w:rStyle w:val="Heading2Char"/>
        </w:rPr>
        <w:instrText>617</w:instrText>
      </w:r>
      <w:r w:rsidRPr="0011727A">
        <w:rPr>
          <w:rStyle w:val="Heading2Char"/>
        </w:rPr>
        <w:instrText>. PROCEEDING BEFORE BIRTH.</w:instrText>
      </w:r>
      <w:r w:rsidRPr="0011727A">
        <w:rPr>
          <w:rStyle w:val="Heading2Char"/>
        </w:rPr>
        <w:fldChar w:fldCharType="end"/>
      </w:r>
      <w:r w:rsidRPr="0011727A">
        <w:rPr>
          <w:b/>
        </w:rPr>
        <w:t xml:space="preserve">  </w:t>
      </w:r>
      <w:r w:rsidR="009D0C01" w:rsidRPr="0011727A">
        <w:t>[</w:t>
      </w:r>
      <w:r w:rsidRPr="0011727A">
        <w:t>Except as ot</w:t>
      </w:r>
      <w:r w:rsidR="001D2C82" w:rsidRPr="0011727A">
        <w:t xml:space="preserve">herwise provided in </w:t>
      </w:r>
      <w:r w:rsidR="00E50AE9" w:rsidRPr="0011727A">
        <w:t>[Article] 8</w:t>
      </w:r>
      <w:r w:rsidRPr="0011727A">
        <w:t>,</w:t>
      </w:r>
      <w:r w:rsidR="006C2185" w:rsidRPr="0011727A">
        <w:t xml:space="preserve"> a</w:t>
      </w:r>
      <w:r w:rsidR="009D0C01" w:rsidRPr="0011727A">
        <w:t>]</w:t>
      </w:r>
      <w:r w:rsidR="006C2185" w:rsidRPr="0011727A">
        <w:t>[A]</w:t>
      </w:r>
      <w:r w:rsidRPr="0011727A">
        <w:t xml:space="preserve"> proceeding to </w:t>
      </w:r>
      <w:r w:rsidR="006C2185" w:rsidRPr="0011727A">
        <w:t>adjudicate</w:t>
      </w:r>
      <w:r w:rsidRPr="0011727A">
        <w:t xml:space="preserve"> parentage may be commenced before the birth of the child </w:t>
      </w:r>
      <w:r w:rsidR="00C61E06" w:rsidRPr="0011727A">
        <w:t>and an order or judgment may be entered before birth, but enforcement of th</w:t>
      </w:r>
      <w:r w:rsidR="00EE5FA6" w:rsidRPr="0011727A">
        <w:t>e</w:t>
      </w:r>
      <w:r w:rsidR="00C61E06" w:rsidRPr="0011727A">
        <w:t xml:space="preserve"> order or judgment </w:t>
      </w:r>
      <w:r w:rsidR="00FD7ACD">
        <w:t>must</w:t>
      </w:r>
      <w:r w:rsidR="00FD7ACD" w:rsidRPr="0011727A">
        <w:t xml:space="preserve"> </w:t>
      </w:r>
      <w:r w:rsidR="00C61E06" w:rsidRPr="0011727A">
        <w:t xml:space="preserve">be stayed until the birth of the child. </w:t>
      </w:r>
    </w:p>
    <w:p w14:paraId="3A334B99" w14:textId="29E1BE81" w:rsidR="00EE5FA6" w:rsidRPr="0011727A" w:rsidRDefault="00EE5FA6" w:rsidP="00E6018A">
      <w:pPr>
        <w:widowControl w:val="0"/>
        <w:rPr>
          <w:i/>
        </w:rPr>
      </w:pPr>
      <w:r w:rsidRPr="0011727A">
        <w:rPr>
          <w:b/>
          <w:i/>
        </w:rPr>
        <w:t xml:space="preserve">Legislative Note: </w:t>
      </w:r>
      <w:r w:rsidRPr="0011727A">
        <w:rPr>
          <w:i/>
        </w:rPr>
        <w:t>A state should include the bracketed phrase on Article 8 if the state wishes to recognize in statute surrogacy agreements and includes Article 8 in this act.</w:t>
      </w:r>
    </w:p>
    <w:p w14:paraId="54562F02" w14:textId="3B741C11" w:rsidR="00766A0B" w:rsidRPr="0011727A" w:rsidRDefault="00766A0B" w:rsidP="00E6018A">
      <w:pPr>
        <w:widowControl w:val="0"/>
        <w:rPr>
          <w:i/>
        </w:rPr>
      </w:pPr>
    </w:p>
    <w:p w14:paraId="1C117428" w14:textId="538F0032" w:rsidR="00303555" w:rsidRPr="0011727A" w:rsidRDefault="001D2C82" w:rsidP="00E6018A">
      <w:pPr>
        <w:pStyle w:val="Heading2"/>
      </w:pPr>
      <w:r w:rsidRPr="0011727A">
        <w:tab/>
      </w:r>
      <w:bookmarkStart w:id="2242" w:name="_Toc479757610"/>
      <w:bookmarkStart w:id="2243" w:name="_Toc488146756"/>
      <w:bookmarkStart w:id="2244" w:name="_Toc493666632"/>
      <w:r w:rsidRPr="0011727A">
        <w:t xml:space="preserve">SECTION </w:t>
      </w:r>
      <w:r w:rsidR="00217EDC" w:rsidRPr="0011727A">
        <w:t>618</w:t>
      </w:r>
      <w:r w:rsidR="00303555" w:rsidRPr="0011727A">
        <w:t>.  CHILD AS PARTY; REPRESENTATION.</w:t>
      </w:r>
      <w:bookmarkEnd w:id="2242"/>
      <w:bookmarkEnd w:id="2243"/>
      <w:bookmarkEnd w:id="2244"/>
      <w:r w:rsidR="00303555" w:rsidRPr="0011727A">
        <w:fldChar w:fldCharType="begin"/>
      </w:r>
      <w:r w:rsidR="00303555" w:rsidRPr="0011727A">
        <w:instrText xml:space="preserve"> TC \l2 "</w:instrText>
      </w:r>
      <w:r w:rsidR="00303555" w:rsidRPr="0011727A">
        <w:tab/>
        <w:instrText>SECTION 61</w:instrText>
      </w:r>
      <w:r w:rsidR="004776C0" w:rsidRPr="0011727A">
        <w:instrText>7</w:instrText>
      </w:r>
      <w:r w:rsidR="00303555" w:rsidRPr="0011727A">
        <w:instrText>. CHILD AS PARTY; REPRESENTATION.</w:instrText>
      </w:r>
      <w:r w:rsidR="00303555" w:rsidRPr="0011727A">
        <w:fldChar w:fldCharType="end"/>
      </w:r>
    </w:p>
    <w:p w14:paraId="64A1DD7F" w14:textId="52419865" w:rsidR="00303555" w:rsidRPr="0011727A" w:rsidRDefault="00303555" w:rsidP="00E6018A">
      <w:pPr>
        <w:widowControl w:val="0"/>
        <w:spacing w:line="480" w:lineRule="auto"/>
      </w:pPr>
      <w:r w:rsidRPr="0011727A">
        <w:tab/>
        <w:t>(a) A minor child is a permissi</w:t>
      </w:r>
      <w:r w:rsidR="00EE5FA6" w:rsidRPr="0011727A">
        <w:t>v</w:t>
      </w:r>
      <w:r w:rsidRPr="0011727A">
        <w:t xml:space="preserve">e party but not a necessary party to a proceeding under </w:t>
      </w:r>
      <w:r w:rsidRPr="0011727A">
        <w:lastRenderedPageBreak/>
        <w:t>this [article].</w:t>
      </w:r>
    </w:p>
    <w:p w14:paraId="1CE46B83" w14:textId="1788E37A" w:rsidR="0081082E" w:rsidRPr="0011727A" w:rsidRDefault="00303555" w:rsidP="00E6018A">
      <w:pPr>
        <w:widowControl w:val="0"/>
        <w:spacing w:line="480" w:lineRule="auto"/>
      </w:pPr>
      <w:r w:rsidRPr="0011727A">
        <w:tab/>
        <w:t xml:space="preserve">(b) The court </w:t>
      </w:r>
      <w:r w:rsidR="00866DC1" w:rsidRPr="0011727A">
        <w:t xml:space="preserve">shall </w:t>
      </w:r>
      <w:r w:rsidRPr="0011727A">
        <w:t>appoint [</w:t>
      </w:r>
      <w:r w:rsidR="00EE5FA6" w:rsidRPr="0011727A">
        <w:t xml:space="preserve">an </w:t>
      </w:r>
      <w:r w:rsidRPr="0011727A">
        <w:t>attorney</w:t>
      </w:r>
      <w:r w:rsidR="00F9709A" w:rsidRPr="0011727A">
        <w:t>, guardian</w:t>
      </w:r>
      <w:r w:rsidRPr="0011727A">
        <w:t xml:space="preserve"> ad litem</w:t>
      </w:r>
      <w:r w:rsidR="006C2185" w:rsidRPr="0011727A">
        <w:t>, or similar person</w:t>
      </w:r>
      <w:r w:rsidRPr="0011727A">
        <w:t xml:space="preserve">] to represent a child </w:t>
      </w:r>
      <w:r w:rsidR="006C2185" w:rsidRPr="0011727A">
        <w:t>in a proceeding under this [article]</w:t>
      </w:r>
      <w:r w:rsidR="00EE5FA6" w:rsidRPr="0011727A">
        <w:t>,</w:t>
      </w:r>
      <w:r w:rsidR="006C2185" w:rsidRPr="0011727A">
        <w:t xml:space="preserve"> </w:t>
      </w:r>
      <w:r w:rsidRPr="0011727A">
        <w:t>if the court finds that the interests of the child are not adequately represented.</w:t>
      </w:r>
    </w:p>
    <w:p w14:paraId="570E3D00" w14:textId="77C3FD5D" w:rsidR="00FD7ACD" w:rsidRPr="0011727A" w:rsidRDefault="00FD7ACD" w:rsidP="00FD7ACD">
      <w:pPr>
        <w:widowControl w:val="0"/>
        <w:rPr>
          <w:i/>
        </w:rPr>
      </w:pPr>
      <w:r w:rsidRPr="0011727A">
        <w:rPr>
          <w:b/>
          <w:i/>
        </w:rPr>
        <w:t xml:space="preserve">Legislative Note: </w:t>
      </w:r>
      <w:r w:rsidRPr="0011727A">
        <w:rPr>
          <w:i/>
        </w:rPr>
        <w:t xml:space="preserve">A state should </w:t>
      </w:r>
      <w:r>
        <w:rPr>
          <w:i/>
        </w:rPr>
        <w:t>replace</w:t>
      </w:r>
      <w:r w:rsidRPr="0011727A">
        <w:rPr>
          <w:i/>
        </w:rPr>
        <w:t xml:space="preserve"> the bracketed </w:t>
      </w:r>
      <w:r>
        <w:rPr>
          <w:i/>
        </w:rPr>
        <w:t xml:space="preserve">language </w:t>
      </w:r>
      <w:r w:rsidR="008636C2">
        <w:rPr>
          <w:i/>
        </w:rPr>
        <w:t xml:space="preserve">in subsection (b) for </w:t>
      </w:r>
      <w:r>
        <w:rPr>
          <w:i/>
        </w:rPr>
        <w:t xml:space="preserve">terms </w:t>
      </w:r>
      <w:r w:rsidR="008636C2">
        <w:rPr>
          <w:i/>
        </w:rPr>
        <w:t xml:space="preserve">of </w:t>
      </w:r>
      <w:r w:rsidR="000B6B13">
        <w:rPr>
          <w:i/>
        </w:rPr>
        <w:t>persons</w:t>
      </w:r>
      <w:r>
        <w:rPr>
          <w:i/>
        </w:rPr>
        <w:t xml:space="preserve"> authorized to represent </w:t>
      </w:r>
      <w:r w:rsidR="008636C2">
        <w:rPr>
          <w:i/>
        </w:rPr>
        <w:t xml:space="preserve">a </w:t>
      </w:r>
      <w:r>
        <w:rPr>
          <w:i/>
        </w:rPr>
        <w:t xml:space="preserve">child in </w:t>
      </w:r>
      <w:r w:rsidR="008636C2">
        <w:rPr>
          <w:i/>
        </w:rPr>
        <w:t xml:space="preserve">a </w:t>
      </w:r>
      <w:r>
        <w:rPr>
          <w:i/>
        </w:rPr>
        <w:t>proceeding</w:t>
      </w:r>
      <w:r w:rsidR="008636C2">
        <w:rPr>
          <w:i/>
        </w:rPr>
        <w:t xml:space="preserve"> under this article with terms for persons performing similar representation</w:t>
      </w:r>
      <w:r>
        <w:rPr>
          <w:i/>
        </w:rPr>
        <w:t xml:space="preserve"> under law of the state other than this act.  </w:t>
      </w:r>
    </w:p>
    <w:p w14:paraId="798B8BD2" w14:textId="77777777" w:rsidR="00766A0B" w:rsidRPr="0011727A" w:rsidRDefault="00766A0B" w:rsidP="00766A0B">
      <w:pPr>
        <w:widowControl w:val="0"/>
      </w:pPr>
    </w:p>
    <w:p w14:paraId="01FD4DEC" w14:textId="37CF9A81" w:rsidR="00F0727B" w:rsidRPr="0011727A" w:rsidRDefault="00F0727B" w:rsidP="00E6018A">
      <w:pPr>
        <w:widowControl w:val="0"/>
        <w:spacing w:line="480" w:lineRule="auto"/>
      </w:pPr>
      <w:r w:rsidRPr="0011727A">
        <w:rPr>
          <w:b/>
        </w:rPr>
        <w:tab/>
      </w:r>
      <w:bookmarkStart w:id="2245" w:name="_Toc444787273"/>
      <w:bookmarkStart w:id="2246" w:name="_Toc479757611"/>
      <w:bookmarkStart w:id="2247" w:name="_Toc488146757"/>
      <w:bookmarkStart w:id="2248" w:name="_Toc493666633"/>
      <w:r w:rsidRPr="0011727A">
        <w:rPr>
          <w:rStyle w:val="Heading2Char"/>
        </w:rPr>
        <w:t xml:space="preserve">SECTION </w:t>
      </w:r>
      <w:r w:rsidR="00217EDC" w:rsidRPr="0011727A">
        <w:rPr>
          <w:rStyle w:val="Heading2Char"/>
        </w:rPr>
        <w:t>619</w:t>
      </w:r>
      <w:r w:rsidRPr="0011727A">
        <w:rPr>
          <w:rStyle w:val="Heading2Char"/>
        </w:rPr>
        <w:t xml:space="preserve">. </w:t>
      </w:r>
      <w:r w:rsidR="00E03942" w:rsidRPr="0011727A">
        <w:rPr>
          <w:rStyle w:val="Heading2Char"/>
        </w:rPr>
        <w:t xml:space="preserve"> </w:t>
      </w:r>
      <w:r w:rsidR="006C2185" w:rsidRPr="0011727A">
        <w:rPr>
          <w:rStyle w:val="Heading2Char"/>
        </w:rPr>
        <w:t>COURT TO ADJUDICATE PARENTAGE</w:t>
      </w:r>
      <w:r w:rsidRPr="0011727A">
        <w:rPr>
          <w:rStyle w:val="Heading2Char"/>
        </w:rPr>
        <w:t>.</w:t>
      </w:r>
      <w:bookmarkEnd w:id="2245"/>
      <w:bookmarkEnd w:id="2246"/>
      <w:bookmarkEnd w:id="2247"/>
      <w:bookmarkEnd w:id="2248"/>
      <w:r w:rsidRPr="0011727A">
        <w:rPr>
          <w:rStyle w:val="Heading2Char"/>
        </w:rPr>
        <w:fldChar w:fldCharType="begin"/>
      </w:r>
      <w:r w:rsidRPr="0011727A">
        <w:rPr>
          <w:rStyle w:val="Heading2Char"/>
        </w:rPr>
        <w:instrText xml:space="preserve"> TC \l2 "SECTION </w:instrText>
      </w:r>
      <w:r w:rsidR="00217EDC" w:rsidRPr="0011727A">
        <w:rPr>
          <w:rStyle w:val="Heading2Char"/>
        </w:rPr>
        <w:instrText>619</w:instrText>
      </w:r>
      <w:r w:rsidRPr="0011727A">
        <w:rPr>
          <w:rStyle w:val="Heading2Char"/>
        </w:rPr>
        <w:instrText xml:space="preserve">. </w:instrText>
      </w:r>
      <w:r w:rsidR="004776C0" w:rsidRPr="0011727A">
        <w:rPr>
          <w:rStyle w:val="Heading2Char"/>
        </w:rPr>
        <w:instrText>COURT TO ADJUDICATE PARENTAGE</w:instrText>
      </w:r>
      <w:r w:rsidRPr="0011727A">
        <w:rPr>
          <w:rStyle w:val="Heading2Char"/>
        </w:rPr>
        <w:instrText>.</w:instrText>
      </w:r>
      <w:r w:rsidRPr="0011727A">
        <w:rPr>
          <w:rStyle w:val="Heading2Char"/>
        </w:rPr>
        <w:fldChar w:fldCharType="end"/>
      </w:r>
      <w:r w:rsidR="0091172C" w:rsidRPr="0011727A">
        <w:t xml:space="preserve">  </w:t>
      </w:r>
      <w:r w:rsidRPr="0011727A">
        <w:t xml:space="preserve">The court </w:t>
      </w:r>
      <w:r w:rsidR="00866DC1" w:rsidRPr="0011727A">
        <w:t xml:space="preserve">shall </w:t>
      </w:r>
      <w:r w:rsidRPr="0011727A">
        <w:t xml:space="preserve">adjudicate </w:t>
      </w:r>
      <w:r w:rsidR="00ED1D81" w:rsidRPr="0011727A">
        <w:t xml:space="preserve">parentage </w:t>
      </w:r>
      <w:r w:rsidRPr="0011727A">
        <w:t>of a child</w:t>
      </w:r>
      <w:r w:rsidR="008C336D" w:rsidRPr="0011727A">
        <w:t xml:space="preserve"> without a jury</w:t>
      </w:r>
      <w:r w:rsidRPr="0011727A">
        <w:t>.</w:t>
      </w:r>
    </w:p>
    <w:p w14:paraId="32670DD2" w14:textId="77777777" w:rsidR="00766A0B" w:rsidRPr="0011727A" w:rsidRDefault="00766A0B" w:rsidP="00766A0B">
      <w:pPr>
        <w:widowControl w:val="0"/>
      </w:pPr>
    </w:p>
    <w:p w14:paraId="6DA2F53A" w14:textId="3CCB3EF9" w:rsidR="00F0727B" w:rsidRPr="0011727A" w:rsidRDefault="00F0727B" w:rsidP="00E6018A">
      <w:pPr>
        <w:pStyle w:val="Heading2"/>
      </w:pPr>
      <w:r w:rsidRPr="0011727A">
        <w:tab/>
      </w:r>
      <w:bookmarkStart w:id="2249" w:name="_Toc444787274"/>
      <w:bookmarkStart w:id="2250" w:name="_Toc479757612"/>
      <w:bookmarkStart w:id="2251" w:name="_Toc488146758"/>
      <w:bookmarkStart w:id="2252" w:name="_Toc493666634"/>
      <w:r w:rsidRPr="0011727A">
        <w:t xml:space="preserve">SECTION </w:t>
      </w:r>
      <w:r w:rsidR="00217EDC" w:rsidRPr="0011727A">
        <w:t>620</w:t>
      </w:r>
      <w:r w:rsidRPr="0011727A">
        <w:t xml:space="preserve">. </w:t>
      </w:r>
      <w:r w:rsidR="00E03942" w:rsidRPr="0011727A">
        <w:t xml:space="preserve"> </w:t>
      </w:r>
      <w:r w:rsidR="006C2185" w:rsidRPr="0011727A">
        <w:t>HEARING</w:t>
      </w:r>
      <w:r w:rsidR="00FD7ACD">
        <w:t>[</w:t>
      </w:r>
      <w:r w:rsidRPr="0011727A">
        <w:t>; INSPECTION OF RECORDS</w:t>
      </w:r>
      <w:r w:rsidR="00FD7ACD">
        <w:t>]</w:t>
      </w:r>
      <w:r w:rsidRPr="0011727A">
        <w:t>.</w:t>
      </w:r>
      <w:bookmarkEnd w:id="2249"/>
      <w:bookmarkEnd w:id="2250"/>
      <w:bookmarkEnd w:id="2251"/>
      <w:bookmarkEnd w:id="2252"/>
      <w:r w:rsidRPr="0011727A">
        <w:fldChar w:fldCharType="begin"/>
      </w:r>
      <w:r w:rsidRPr="0011727A">
        <w:instrText xml:space="preserve"> TC \l2 "</w:instrText>
      </w:r>
      <w:r w:rsidRPr="0011727A">
        <w:tab/>
        <w:instrText xml:space="preserve">SECTION </w:instrText>
      </w:r>
      <w:r w:rsidR="00217EDC" w:rsidRPr="0011727A">
        <w:instrText>620</w:instrText>
      </w:r>
      <w:r w:rsidRPr="0011727A">
        <w:instrText>. HEARINGS</w:instrText>
      </w:r>
      <w:r w:rsidR="00FD7ACD">
        <w:instrText>[</w:instrText>
      </w:r>
      <w:r w:rsidRPr="0011727A">
        <w:instrText>; INSPECTION OF RECORDS</w:instrText>
      </w:r>
      <w:r w:rsidR="00FD7ACD">
        <w:instrText>]</w:instrText>
      </w:r>
      <w:r w:rsidRPr="0011727A">
        <w:instrText>.</w:instrText>
      </w:r>
      <w:r w:rsidRPr="0011727A">
        <w:fldChar w:fldCharType="end"/>
      </w:r>
    </w:p>
    <w:p w14:paraId="1FA6AF81" w14:textId="5B773742" w:rsidR="00F0727B" w:rsidRPr="0011727A" w:rsidRDefault="00D55DB6" w:rsidP="00E6018A">
      <w:pPr>
        <w:widowControl w:val="0"/>
        <w:spacing w:line="480" w:lineRule="auto"/>
      </w:pPr>
      <w:r w:rsidRPr="0011727A">
        <w:tab/>
      </w:r>
      <w:r w:rsidR="00FD7ACD">
        <w:t>[</w:t>
      </w:r>
      <w:r w:rsidR="00F0727B" w:rsidRPr="0011727A">
        <w:t xml:space="preserve">(a) </w:t>
      </w:r>
      <w:r w:rsidR="00FD7ACD">
        <w:t>]</w:t>
      </w:r>
      <w:r w:rsidR="00F0727B" w:rsidRPr="0011727A">
        <w:t>On request of a party and for good cause, the court may close a proceeding under this [article]</w:t>
      </w:r>
      <w:r w:rsidR="008C336D" w:rsidRPr="0011727A">
        <w:t xml:space="preserve"> to the public</w:t>
      </w:r>
      <w:r w:rsidR="00F0727B" w:rsidRPr="0011727A">
        <w:t>.</w:t>
      </w:r>
    </w:p>
    <w:p w14:paraId="58A7B4F7" w14:textId="6CCA6F29" w:rsidR="00F0727B" w:rsidRPr="0011727A" w:rsidRDefault="00D55DB6" w:rsidP="00E6018A">
      <w:pPr>
        <w:widowControl w:val="0"/>
        <w:spacing w:line="480" w:lineRule="auto"/>
      </w:pPr>
      <w:r w:rsidRPr="0011727A">
        <w:tab/>
      </w:r>
      <w:r w:rsidR="00FD7ACD">
        <w:t>[</w:t>
      </w:r>
      <w:r w:rsidR="00F0727B" w:rsidRPr="0011727A">
        <w:t xml:space="preserve">(b) A final order in a proceeding under this [article] is available for public inspection. Other papers and records are available </w:t>
      </w:r>
      <w:r w:rsidR="008C336D" w:rsidRPr="0011727A">
        <w:t xml:space="preserve">for public inspection </w:t>
      </w:r>
      <w:r w:rsidR="00F0727B" w:rsidRPr="0011727A">
        <w:t xml:space="preserve">only with the consent of the parties or </w:t>
      </w:r>
      <w:r w:rsidR="005B1A67">
        <w:t>by</w:t>
      </w:r>
      <w:r w:rsidR="005B1A67" w:rsidRPr="0011727A">
        <w:t xml:space="preserve"> </w:t>
      </w:r>
      <w:r w:rsidR="00FD7ACD">
        <w:t xml:space="preserve">court </w:t>
      </w:r>
      <w:r w:rsidR="00F0727B" w:rsidRPr="0011727A">
        <w:t>order.</w:t>
      </w:r>
      <w:r w:rsidR="00FD7ACD">
        <w:t>]</w:t>
      </w:r>
    </w:p>
    <w:p w14:paraId="30486022" w14:textId="2D177A7F" w:rsidR="007D1EBA" w:rsidRPr="0011727A" w:rsidRDefault="007D1EBA" w:rsidP="00E6018A">
      <w:pPr>
        <w:widowControl w:val="0"/>
        <w:rPr>
          <w:i/>
        </w:rPr>
      </w:pPr>
      <w:r w:rsidRPr="0011727A">
        <w:rPr>
          <w:b/>
          <w:i/>
        </w:rPr>
        <w:t>Legislative Note</w:t>
      </w:r>
      <w:r w:rsidR="00D31F15" w:rsidRPr="0011727A">
        <w:rPr>
          <w:b/>
          <w:i/>
        </w:rPr>
        <w:t xml:space="preserve">: </w:t>
      </w:r>
      <w:r w:rsidRPr="0011727A">
        <w:rPr>
          <w:i/>
        </w:rPr>
        <w:t xml:space="preserve">A state should review the state’s open records laws to determine if subsection (b) needs to be </w:t>
      </w:r>
      <w:r w:rsidR="00FD7ACD">
        <w:rPr>
          <w:i/>
        </w:rPr>
        <w:t>included or amended</w:t>
      </w:r>
      <w:r w:rsidRPr="0011727A">
        <w:rPr>
          <w:i/>
        </w:rPr>
        <w:t>.</w:t>
      </w:r>
    </w:p>
    <w:p w14:paraId="06B18262" w14:textId="77777777" w:rsidR="00766A0B" w:rsidRPr="0011727A" w:rsidRDefault="00766A0B" w:rsidP="00E6018A">
      <w:pPr>
        <w:widowControl w:val="0"/>
        <w:rPr>
          <w:i/>
        </w:rPr>
      </w:pPr>
    </w:p>
    <w:p w14:paraId="5C03D578" w14:textId="133A9054" w:rsidR="00D83950" w:rsidRPr="0011727A" w:rsidRDefault="00F0727B" w:rsidP="00E6018A">
      <w:pPr>
        <w:widowControl w:val="0"/>
        <w:spacing w:line="480" w:lineRule="auto"/>
      </w:pPr>
      <w:r w:rsidRPr="0011727A">
        <w:rPr>
          <w:b/>
        </w:rPr>
        <w:tab/>
      </w:r>
      <w:bookmarkStart w:id="2253" w:name="_Toc444787276"/>
      <w:bookmarkStart w:id="2254" w:name="_Toc479757613"/>
      <w:bookmarkStart w:id="2255" w:name="_Toc488146759"/>
      <w:bookmarkStart w:id="2256" w:name="_Toc493666635"/>
      <w:r w:rsidRPr="0011727A">
        <w:rPr>
          <w:rStyle w:val="Heading2Char"/>
        </w:rPr>
        <w:t xml:space="preserve">SECTION </w:t>
      </w:r>
      <w:r w:rsidR="00217EDC" w:rsidRPr="0011727A">
        <w:rPr>
          <w:rStyle w:val="Heading2Char"/>
        </w:rPr>
        <w:t>621</w:t>
      </w:r>
      <w:r w:rsidRPr="0011727A">
        <w:rPr>
          <w:rStyle w:val="Heading2Char"/>
        </w:rPr>
        <w:t xml:space="preserve">. </w:t>
      </w:r>
      <w:r w:rsidR="00E03942" w:rsidRPr="0011727A">
        <w:rPr>
          <w:rStyle w:val="Heading2Char"/>
        </w:rPr>
        <w:t xml:space="preserve"> </w:t>
      </w:r>
      <w:r w:rsidRPr="0011727A">
        <w:rPr>
          <w:rStyle w:val="Heading2Char"/>
        </w:rPr>
        <w:t>DISMISSAL FOR WANT OF PROSECUTION.</w:t>
      </w:r>
      <w:bookmarkEnd w:id="2253"/>
      <w:bookmarkEnd w:id="2254"/>
      <w:bookmarkEnd w:id="2255"/>
      <w:bookmarkEnd w:id="2256"/>
      <w:r w:rsidRPr="0011727A">
        <w:rPr>
          <w:rStyle w:val="Heading2Char"/>
        </w:rPr>
        <w:fldChar w:fldCharType="begin"/>
      </w:r>
      <w:r w:rsidRPr="0011727A">
        <w:rPr>
          <w:rStyle w:val="Heading2Char"/>
        </w:rPr>
        <w:instrText xml:space="preserve"> TC \l2 "SECTION </w:instrText>
      </w:r>
      <w:r w:rsidR="00217EDC" w:rsidRPr="0011727A">
        <w:rPr>
          <w:rStyle w:val="Heading2Char"/>
        </w:rPr>
        <w:instrText>621</w:instrText>
      </w:r>
      <w:r w:rsidRPr="0011727A">
        <w:rPr>
          <w:rStyle w:val="Heading2Char"/>
        </w:rPr>
        <w:instrText>. DISMISSAL FOR WANT OF PROSECUTION.</w:instrText>
      </w:r>
      <w:r w:rsidRPr="0011727A">
        <w:rPr>
          <w:rStyle w:val="Heading2Char"/>
        </w:rPr>
        <w:fldChar w:fldCharType="end"/>
      </w:r>
      <w:r w:rsidR="0091172C" w:rsidRPr="0011727A">
        <w:rPr>
          <w:rStyle w:val="Heading2Char"/>
        </w:rPr>
        <w:t xml:space="preserve">  </w:t>
      </w:r>
      <w:r w:rsidRPr="0011727A">
        <w:t>The court may dismiss a pr</w:t>
      </w:r>
      <w:r w:rsidR="007929E5" w:rsidRPr="0011727A">
        <w:t>oceeding under this [a</w:t>
      </w:r>
      <w:r w:rsidRPr="0011727A">
        <w:t>ct] for want of prosecution only without prejudice. An order of dismissal for want of prosecution purportedly with prejudice is void and has only the effect of a dismissal without prejudice.</w:t>
      </w:r>
    </w:p>
    <w:p w14:paraId="1A1735CB" w14:textId="6B562D09" w:rsidR="0081082E" w:rsidRPr="0011727A" w:rsidRDefault="00F0727B" w:rsidP="00E6018A">
      <w:pPr>
        <w:pStyle w:val="Heading2"/>
      </w:pPr>
      <w:r w:rsidRPr="0011727A">
        <w:tab/>
      </w:r>
      <w:bookmarkStart w:id="2257" w:name="_Toc444787277"/>
      <w:bookmarkStart w:id="2258" w:name="_Toc479757614"/>
      <w:bookmarkStart w:id="2259" w:name="_Toc488146760"/>
      <w:bookmarkStart w:id="2260" w:name="_Toc493666636"/>
      <w:r w:rsidRPr="0011727A">
        <w:t xml:space="preserve">SECTION </w:t>
      </w:r>
      <w:r w:rsidR="00217EDC" w:rsidRPr="0011727A">
        <w:t>622</w:t>
      </w:r>
      <w:r w:rsidRPr="0011727A">
        <w:t>.</w:t>
      </w:r>
      <w:r w:rsidR="00E03942" w:rsidRPr="0011727A">
        <w:t xml:space="preserve"> </w:t>
      </w:r>
      <w:r w:rsidRPr="0011727A">
        <w:t xml:space="preserve"> ORDER ADJUDICATING PARENTAGE.</w:t>
      </w:r>
      <w:bookmarkEnd w:id="2257"/>
      <w:bookmarkEnd w:id="2258"/>
      <w:bookmarkEnd w:id="2259"/>
      <w:bookmarkEnd w:id="2260"/>
      <w:r w:rsidRPr="0011727A">
        <w:fldChar w:fldCharType="begin"/>
      </w:r>
      <w:r w:rsidRPr="0011727A">
        <w:instrText xml:space="preserve"> TC \l2 "SECTION </w:instrText>
      </w:r>
      <w:r w:rsidR="00217EDC" w:rsidRPr="0011727A">
        <w:instrText>622</w:instrText>
      </w:r>
      <w:r w:rsidRPr="0011727A">
        <w:instrText>. ORDER ADJUDICATING PARENTAGE.</w:instrText>
      </w:r>
      <w:r w:rsidRPr="0011727A">
        <w:fldChar w:fldCharType="end"/>
      </w:r>
      <w:r w:rsidR="0081082E" w:rsidRPr="0011727A">
        <w:rPr>
          <w:strike/>
          <w:szCs w:val="24"/>
        </w:rPr>
        <w:t xml:space="preserve"> </w:t>
      </w:r>
    </w:p>
    <w:p w14:paraId="077761A6" w14:textId="7244548E" w:rsidR="00F0727B" w:rsidRPr="0011727A" w:rsidRDefault="0081082E" w:rsidP="00E6018A">
      <w:pPr>
        <w:widowControl w:val="0"/>
        <w:spacing w:line="480" w:lineRule="auto"/>
        <w:ind w:firstLine="720"/>
      </w:pPr>
      <w:r w:rsidRPr="0011727A">
        <w:t>(</w:t>
      </w:r>
      <w:r w:rsidR="00F9709A" w:rsidRPr="0011727A">
        <w:t>a</w:t>
      </w:r>
      <w:r w:rsidRPr="0011727A">
        <w:t xml:space="preserve">) </w:t>
      </w:r>
      <w:r w:rsidR="00F0727B" w:rsidRPr="0011727A">
        <w:t xml:space="preserve">An order adjudicating parentage must identify the child </w:t>
      </w:r>
      <w:r w:rsidR="007D1EBA" w:rsidRPr="0011727A">
        <w:t xml:space="preserve">in a manner provided by law of </w:t>
      </w:r>
      <w:r w:rsidR="007929E5" w:rsidRPr="0011727A">
        <w:t>this s</w:t>
      </w:r>
      <w:r w:rsidR="007D1EBA" w:rsidRPr="0011727A">
        <w:t>tate other than this [act]</w:t>
      </w:r>
      <w:r w:rsidR="00F0727B" w:rsidRPr="0011727A">
        <w:t>.</w:t>
      </w:r>
    </w:p>
    <w:p w14:paraId="09E9D9ED" w14:textId="2294274D" w:rsidR="00F0727B" w:rsidRPr="0011727A" w:rsidRDefault="00D55DB6" w:rsidP="00E6018A">
      <w:pPr>
        <w:widowControl w:val="0"/>
        <w:spacing w:line="480" w:lineRule="auto"/>
      </w:pPr>
      <w:r w:rsidRPr="0011727A">
        <w:lastRenderedPageBreak/>
        <w:tab/>
      </w:r>
      <w:r w:rsidR="00F0727B" w:rsidRPr="0011727A">
        <w:t>(</w:t>
      </w:r>
      <w:r w:rsidR="0081082E" w:rsidRPr="0011727A">
        <w:t>b</w:t>
      </w:r>
      <w:r w:rsidR="00F0727B" w:rsidRPr="0011727A">
        <w:t>) Except as otherwise provided in subsection (</w:t>
      </w:r>
      <w:r w:rsidR="0081082E" w:rsidRPr="0011727A">
        <w:t>c</w:t>
      </w:r>
      <w:r w:rsidR="00F0727B" w:rsidRPr="0011727A">
        <w:t xml:space="preserve">), the court may assess filing fees, reasonable attorney’s fees, fees for genetic testing, other costs, and necessary travel and other reasonable expenses incurred in a proceeding under this [article]. </w:t>
      </w:r>
      <w:r w:rsidR="007D1EBA" w:rsidRPr="0011727A">
        <w:t xml:space="preserve">Attorney’s fees awarded under this subsection </w:t>
      </w:r>
      <w:r w:rsidR="00F0727B" w:rsidRPr="0011727A">
        <w:t>may be paid directly to the attorney</w:t>
      </w:r>
      <w:r w:rsidR="00DA5557" w:rsidRPr="0011727A">
        <w:t>,</w:t>
      </w:r>
      <w:r w:rsidR="007D1EBA" w:rsidRPr="0011727A">
        <w:t xml:space="preserve"> and the attorney </w:t>
      </w:r>
      <w:r w:rsidR="00F0727B" w:rsidRPr="0011727A">
        <w:t>may enforce the order in the attorney’s own name.</w:t>
      </w:r>
    </w:p>
    <w:p w14:paraId="6B5A0A8C" w14:textId="616E662A" w:rsidR="00F0727B" w:rsidRPr="0011727A" w:rsidRDefault="00D55DB6" w:rsidP="00E6018A">
      <w:pPr>
        <w:widowControl w:val="0"/>
        <w:spacing w:line="480" w:lineRule="auto"/>
      </w:pPr>
      <w:r w:rsidRPr="0011727A">
        <w:tab/>
      </w:r>
      <w:r w:rsidR="00F0727B" w:rsidRPr="0011727A">
        <w:t>(</w:t>
      </w:r>
      <w:r w:rsidR="0081082E" w:rsidRPr="0011727A">
        <w:t>c</w:t>
      </w:r>
      <w:r w:rsidR="00F0727B" w:rsidRPr="0011727A">
        <w:t xml:space="preserve">) The court may not assess fees, costs, or expenses </w:t>
      </w:r>
      <w:r w:rsidR="007D1EBA" w:rsidRPr="0011727A">
        <w:t xml:space="preserve">in a proceeding under this [article] </w:t>
      </w:r>
      <w:r w:rsidR="00F0727B" w:rsidRPr="0011727A">
        <w:t xml:space="preserve">against </w:t>
      </w:r>
      <w:r w:rsidR="008C336D" w:rsidRPr="0011727A">
        <w:t xml:space="preserve">a </w:t>
      </w:r>
      <w:r w:rsidR="00B1696F" w:rsidRPr="0011727A">
        <w:t>child</w:t>
      </w:r>
      <w:r w:rsidR="007610B9" w:rsidRPr="0011727A">
        <w:t>-</w:t>
      </w:r>
      <w:r w:rsidR="00F0727B" w:rsidRPr="0011727A">
        <w:t>supp</w:t>
      </w:r>
      <w:r w:rsidR="007929E5" w:rsidRPr="0011727A">
        <w:t>ort agency of this state or another s</w:t>
      </w:r>
      <w:r w:rsidR="00F0727B" w:rsidRPr="0011727A">
        <w:t>tate, except as provided by law</w:t>
      </w:r>
      <w:r w:rsidR="007D1EBA" w:rsidRPr="0011727A">
        <w:t xml:space="preserve"> </w:t>
      </w:r>
      <w:r w:rsidR="008C336D" w:rsidRPr="0011727A">
        <w:t xml:space="preserve">of this state </w:t>
      </w:r>
      <w:r w:rsidR="007D1EBA" w:rsidRPr="0011727A">
        <w:t>other than this [act]</w:t>
      </w:r>
      <w:r w:rsidR="00F0727B" w:rsidRPr="0011727A">
        <w:t>.</w:t>
      </w:r>
    </w:p>
    <w:p w14:paraId="78539890" w14:textId="78C324B0" w:rsidR="00E3308C" w:rsidRPr="0011727A" w:rsidRDefault="00E3308C" w:rsidP="00E6018A">
      <w:pPr>
        <w:widowControl w:val="0"/>
        <w:spacing w:line="480" w:lineRule="auto"/>
        <w:ind w:firstLine="720"/>
      </w:pPr>
      <w:r w:rsidRPr="0011727A">
        <w:t xml:space="preserve">(d) </w:t>
      </w:r>
      <w:r w:rsidR="007D1EBA" w:rsidRPr="0011727A">
        <w:t xml:space="preserve">In a proceeding under this [article], a copy </w:t>
      </w:r>
      <w:r w:rsidRPr="0011727A">
        <w:t xml:space="preserve">of </w:t>
      </w:r>
      <w:r w:rsidR="007D1EBA" w:rsidRPr="0011727A">
        <w:t>a bill</w:t>
      </w:r>
      <w:r w:rsidRPr="0011727A">
        <w:t xml:space="preserve"> for genetic testing </w:t>
      </w:r>
      <w:r w:rsidR="00D87160" w:rsidRPr="0011727A">
        <w:t xml:space="preserve">or </w:t>
      </w:r>
      <w:r w:rsidRPr="0011727A">
        <w:t xml:space="preserve">prenatal </w:t>
      </w:r>
      <w:r w:rsidR="00FD7ACD">
        <w:t>or</w:t>
      </w:r>
      <w:r w:rsidR="00FD7ACD" w:rsidRPr="0011727A">
        <w:t xml:space="preserve"> </w:t>
      </w:r>
      <w:r w:rsidRPr="0011727A">
        <w:t xml:space="preserve">postnatal health care for the </w:t>
      </w:r>
      <w:r w:rsidR="005A24E2" w:rsidRPr="0011727A">
        <w:t xml:space="preserve">woman who gave birth to the child </w:t>
      </w:r>
      <w:r w:rsidRPr="0011727A">
        <w:t xml:space="preserve">and </w:t>
      </w:r>
      <w:r w:rsidR="005A24E2" w:rsidRPr="0011727A">
        <w:t xml:space="preserve">the </w:t>
      </w:r>
      <w:r w:rsidRPr="0011727A">
        <w:t>child</w:t>
      </w:r>
      <w:r w:rsidR="00D87160" w:rsidRPr="0011727A">
        <w:t xml:space="preserve">, provided </w:t>
      </w:r>
      <w:r w:rsidRPr="0011727A">
        <w:t xml:space="preserve">to the adverse party not </w:t>
      </w:r>
      <w:r w:rsidR="008C336D" w:rsidRPr="0011727A">
        <w:t xml:space="preserve">later </w:t>
      </w:r>
      <w:r w:rsidRPr="0011727A">
        <w:t>than 10 days before a hearing</w:t>
      </w:r>
      <w:r w:rsidR="00D87160" w:rsidRPr="0011727A">
        <w:t>,</w:t>
      </w:r>
      <w:r w:rsidRPr="0011727A">
        <w:t xml:space="preserve"> </w:t>
      </w:r>
      <w:r w:rsidR="00D87160" w:rsidRPr="0011727A">
        <w:t xml:space="preserve">is </w:t>
      </w:r>
      <w:r w:rsidRPr="0011727A">
        <w:t>admissible to establish:</w:t>
      </w:r>
    </w:p>
    <w:p w14:paraId="3A10C852" w14:textId="3368C74C" w:rsidR="00E3308C" w:rsidRPr="0011727A" w:rsidRDefault="00D87160" w:rsidP="00E6018A">
      <w:pPr>
        <w:widowControl w:val="0"/>
        <w:spacing w:line="480" w:lineRule="auto"/>
      </w:pPr>
      <w:r w:rsidRPr="0011727A">
        <w:tab/>
      </w:r>
      <w:r w:rsidRPr="0011727A">
        <w:tab/>
        <w:t>(1) the amount of the charge</w:t>
      </w:r>
      <w:r w:rsidR="00E3308C" w:rsidRPr="0011727A">
        <w:t xml:space="preserve"> billed; and</w:t>
      </w:r>
    </w:p>
    <w:p w14:paraId="30E1BCF2" w14:textId="4DB3BC75" w:rsidR="00E3308C" w:rsidRPr="0011727A" w:rsidRDefault="00E3308C" w:rsidP="00E6018A">
      <w:pPr>
        <w:widowControl w:val="0"/>
        <w:spacing w:line="480" w:lineRule="auto"/>
      </w:pPr>
      <w:r w:rsidRPr="0011727A">
        <w:tab/>
      </w:r>
      <w:r w:rsidRPr="0011727A">
        <w:tab/>
        <w:t xml:space="preserve">(2) </w:t>
      </w:r>
      <w:r w:rsidR="008C336D" w:rsidRPr="0011727A">
        <w:t xml:space="preserve">that </w:t>
      </w:r>
      <w:r w:rsidR="00D87160" w:rsidRPr="0011727A">
        <w:t>the charge</w:t>
      </w:r>
      <w:r w:rsidRPr="0011727A">
        <w:t xml:space="preserve"> </w:t>
      </w:r>
      <w:r w:rsidR="00D87160" w:rsidRPr="0011727A">
        <w:t xml:space="preserve">is </w:t>
      </w:r>
      <w:r w:rsidRPr="0011727A">
        <w:t>reasonable</w:t>
      </w:r>
      <w:r w:rsidR="00184839" w:rsidRPr="0011727A">
        <w:t xml:space="preserve"> and </w:t>
      </w:r>
      <w:r w:rsidRPr="0011727A">
        <w:t>necessary.</w:t>
      </w:r>
    </w:p>
    <w:p w14:paraId="2BCC2BB0" w14:textId="20DC65F0" w:rsidR="00F9709A" w:rsidRPr="0011727A" w:rsidRDefault="00D55DB6" w:rsidP="00C330A3">
      <w:pPr>
        <w:widowControl w:val="0"/>
        <w:spacing w:line="480" w:lineRule="auto"/>
      </w:pPr>
      <w:r w:rsidRPr="0011727A">
        <w:tab/>
      </w:r>
      <w:r w:rsidR="00F0727B" w:rsidRPr="0011727A">
        <w:t>(</w:t>
      </w:r>
      <w:r w:rsidR="0081082E" w:rsidRPr="0011727A">
        <w:t>e</w:t>
      </w:r>
      <w:r w:rsidR="00F0727B" w:rsidRPr="0011727A">
        <w:t xml:space="preserve">) On request of a party and for good cause, the court </w:t>
      </w:r>
      <w:r w:rsidR="00D87160" w:rsidRPr="0011727A">
        <w:t xml:space="preserve">in a proceeding under this [article] </w:t>
      </w:r>
      <w:r w:rsidR="00F0727B" w:rsidRPr="0011727A">
        <w:t>may order the name of the child changed.</w:t>
      </w:r>
      <w:r w:rsidR="00D87160" w:rsidRPr="0011727A">
        <w:t xml:space="preserve"> </w:t>
      </w:r>
      <w:r w:rsidR="00F0727B" w:rsidRPr="0011727A">
        <w:t xml:space="preserve">If the </w:t>
      </w:r>
      <w:r w:rsidR="00FD7ACD">
        <w:t xml:space="preserve">court </w:t>
      </w:r>
      <w:r w:rsidR="00F0727B" w:rsidRPr="0011727A">
        <w:t xml:space="preserve">order </w:t>
      </w:r>
      <w:r w:rsidR="00D87160" w:rsidRPr="0011727A">
        <w:t xml:space="preserve">changing the name varies from </w:t>
      </w:r>
      <w:r w:rsidR="00F0727B" w:rsidRPr="0011727A">
        <w:t xml:space="preserve">the </w:t>
      </w:r>
      <w:r w:rsidR="008C336D" w:rsidRPr="0011727A">
        <w:t xml:space="preserve">name </w:t>
      </w:r>
      <w:r w:rsidR="00DA1B8E" w:rsidRPr="0011727A">
        <w:t>on the</w:t>
      </w:r>
      <w:r w:rsidR="008C336D" w:rsidRPr="0011727A">
        <w:t xml:space="preserve"> </w:t>
      </w:r>
      <w:r w:rsidR="00F0727B" w:rsidRPr="0011727A">
        <w:t>birth certificate</w:t>
      </w:r>
      <w:r w:rsidR="00D87160" w:rsidRPr="0011727A">
        <w:t xml:space="preserve"> of the child</w:t>
      </w:r>
      <w:r w:rsidR="00F0727B" w:rsidRPr="0011727A">
        <w:t xml:space="preserve">, the court </w:t>
      </w:r>
      <w:r w:rsidR="00866DC1" w:rsidRPr="0011727A">
        <w:t xml:space="preserve">shall </w:t>
      </w:r>
      <w:r w:rsidR="00F0727B" w:rsidRPr="0011727A">
        <w:t xml:space="preserve">order </w:t>
      </w:r>
      <w:r w:rsidR="003907B2" w:rsidRPr="0011727A">
        <w:t xml:space="preserve">the </w:t>
      </w:r>
      <w:r w:rsidR="00F0727B" w:rsidRPr="0011727A">
        <w:t>[</w:t>
      </w:r>
      <w:r w:rsidR="001516F9">
        <w:t xml:space="preserve">state </w:t>
      </w:r>
      <w:r w:rsidR="00F0727B" w:rsidRPr="0011727A">
        <w:t xml:space="preserve">agency maintaining birth records] to issue an amended </w:t>
      </w:r>
      <w:r w:rsidR="00D87160" w:rsidRPr="0011727A">
        <w:t>birth certificate</w:t>
      </w:r>
      <w:r w:rsidR="00F0727B" w:rsidRPr="0011727A">
        <w:t>.</w:t>
      </w:r>
    </w:p>
    <w:p w14:paraId="52B4BC4E" w14:textId="365B415A" w:rsidR="00F0727B" w:rsidRPr="0011727A" w:rsidRDefault="00F0727B" w:rsidP="00E6018A">
      <w:pPr>
        <w:pStyle w:val="Heading2"/>
      </w:pPr>
      <w:r w:rsidRPr="0011727A">
        <w:tab/>
      </w:r>
      <w:bookmarkStart w:id="2261" w:name="_Toc444787278"/>
      <w:bookmarkStart w:id="2262" w:name="_Toc479757615"/>
      <w:bookmarkStart w:id="2263" w:name="_Toc488146761"/>
      <w:bookmarkStart w:id="2264" w:name="_Toc493666637"/>
      <w:r w:rsidRPr="0011727A">
        <w:t xml:space="preserve">SECTION </w:t>
      </w:r>
      <w:r w:rsidR="00217EDC" w:rsidRPr="0011727A">
        <w:t>623</w:t>
      </w:r>
      <w:r w:rsidRPr="0011727A">
        <w:t xml:space="preserve">. </w:t>
      </w:r>
      <w:r w:rsidR="00E03942" w:rsidRPr="0011727A">
        <w:t xml:space="preserve"> </w:t>
      </w:r>
      <w:r w:rsidR="00774A0F" w:rsidRPr="0011727A">
        <w:t xml:space="preserve">BINDING </w:t>
      </w:r>
      <w:r w:rsidRPr="0011727A">
        <w:t>EFFECT OF DETERMINATION OF PARENTAGE.</w:t>
      </w:r>
      <w:bookmarkEnd w:id="2261"/>
      <w:bookmarkEnd w:id="2262"/>
      <w:bookmarkEnd w:id="2263"/>
      <w:bookmarkEnd w:id="2264"/>
      <w:r w:rsidRPr="0011727A">
        <w:fldChar w:fldCharType="begin"/>
      </w:r>
      <w:r w:rsidRPr="0011727A">
        <w:instrText xml:space="preserve"> TC \l2 "SECTION </w:instrText>
      </w:r>
      <w:r w:rsidR="00217EDC" w:rsidRPr="0011727A">
        <w:instrText>623</w:instrText>
      </w:r>
      <w:r w:rsidRPr="0011727A">
        <w:instrText>. BINDING EFFECT OF DETERMINATION OF PARENTAGE.</w:instrText>
      </w:r>
      <w:r w:rsidRPr="0011727A">
        <w:fldChar w:fldCharType="end"/>
      </w:r>
    </w:p>
    <w:p w14:paraId="7AA8CD1B" w14:textId="65E6ECDD" w:rsidR="00F0727B" w:rsidRPr="0011727A" w:rsidRDefault="00D55DB6" w:rsidP="00E6018A">
      <w:pPr>
        <w:widowControl w:val="0"/>
        <w:spacing w:line="480" w:lineRule="auto"/>
      </w:pPr>
      <w:r w:rsidRPr="0011727A">
        <w:tab/>
      </w:r>
      <w:r w:rsidR="00F0727B" w:rsidRPr="0011727A">
        <w:t>(a) Except as otherwise provided in subsection (b):</w:t>
      </w:r>
    </w:p>
    <w:p w14:paraId="38D17DAB" w14:textId="46051B17" w:rsidR="00F0727B" w:rsidRPr="0011727A" w:rsidRDefault="00F0727B" w:rsidP="00E6018A">
      <w:pPr>
        <w:widowControl w:val="0"/>
        <w:spacing w:line="480" w:lineRule="auto"/>
      </w:pPr>
      <w:r w:rsidRPr="0011727A">
        <w:tab/>
      </w:r>
      <w:r w:rsidRPr="0011727A">
        <w:tab/>
        <w:t xml:space="preserve">(1) </w:t>
      </w:r>
      <w:r w:rsidR="00FD7ACD">
        <w:t>a</w:t>
      </w:r>
      <w:r w:rsidR="00FD7ACD" w:rsidRPr="0011727A">
        <w:t xml:space="preserve"> </w:t>
      </w:r>
      <w:r w:rsidRPr="0011727A">
        <w:t>signator</w:t>
      </w:r>
      <w:r w:rsidR="00FD7ACD">
        <w:t>y</w:t>
      </w:r>
      <w:r w:rsidRPr="0011727A">
        <w:t xml:space="preserve"> to an acknowledgment </w:t>
      </w:r>
      <w:r w:rsidR="00774A0F" w:rsidRPr="0011727A">
        <w:t xml:space="preserve">of </w:t>
      </w:r>
      <w:r w:rsidR="00DA5557" w:rsidRPr="0011727A">
        <w:t xml:space="preserve">parentage </w:t>
      </w:r>
      <w:r w:rsidRPr="0011727A">
        <w:t xml:space="preserve">or denial of </w:t>
      </w:r>
      <w:r w:rsidR="00774A0F" w:rsidRPr="0011727A">
        <w:t xml:space="preserve">parentage </w:t>
      </w:r>
      <w:r w:rsidR="00FD7ACD">
        <w:t>is</w:t>
      </w:r>
      <w:r w:rsidR="00FD7ACD" w:rsidRPr="0011727A">
        <w:t xml:space="preserve"> </w:t>
      </w:r>
      <w:r w:rsidR="00DA5557" w:rsidRPr="0011727A">
        <w:t xml:space="preserve">bound by the acknowledgment and denial </w:t>
      </w:r>
      <w:r w:rsidRPr="0011727A">
        <w:t>as provided in [Article] 3; and</w:t>
      </w:r>
    </w:p>
    <w:p w14:paraId="57CEE282" w14:textId="5CA5F682" w:rsidR="00F0727B" w:rsidRPr="0011727A" w:rsidRDefault="00F0727B" w:rsidP="00E6018A">
      <w:pPr>
        <w:widowControl w:val="0"/>
        <w:spacing w:line="480" w:lineRule="auto"/>
      </w:pPr>
      <w:r w:rsidRPr="0011727A">
        <w:tab/>
      </w:r>
      <w:r w:rsidRPr="0011727A">
        <w:tab/>
        <w:t xml:space="preserve">(2) </w:t>
      </w:r>
      <w:r w:rsidR="00FD7ACD">
        <w:t>a</w:t>
      </w:r>
      <w:r w:rsidR="00FD7ACD" w:rsidRPr="0011727A">
        <w:t xml:space="preserve"> </w:t>
      </w:r>
      <w:r w:rsidRPr="0011727A">
        <w:t>part</w:t>
      </w:r>
      <w:r w:rsidR="00FD7ACD">
        <w:t>y</w:t>
      </w:r>
      <w:r w:rsidRPr="0011727A">
        <w:t xml:space="preserve"> to an adjudication </w:t>
      </w:r>
      <w:r w:rsidR="008C336D" w:rsidRPr="0011727A">
        <w:t xml:space="preserve">of parentage </w:t>
      </w:r>
      <w:r w:rsidRPr="0011727A">
        <w:t>by a court acting under circumstances that satisfy the jurisdiction requirements of [</w:t>
      </w:r>
      <w:r w:rsidR="00D87160" w:rsidRPr="0011727A">
        <w:t xml:space="preserve">cite to this state’s </w:t>
      </w:r>
      <w:r w:rsidRPr="0011727A">
        <w:t xml:space="preserve">Section 201 of the Uniform </w:t>
      </w:r>
      <w:r w:rsidRPr="0011727A">
        <w:lastRenderedPageBreak/>
        <w:t>Interstate Family Support Act]</w:t>
      </w:r>
      <w:r w:rsidR="00DA5557" w:rsidRPr="0011727A">
        <w:t xml:space="preserve"> and </w:t>
      </w:r>
      <w:r w:rsidR="00FD7ACD">
        <w:t>any</w:t>
      </w:r>
      <w:r w:rsidR="00FD7ACD" w:rsidRPr="0011727A">
        <w:t xml:space="preserve"> </w:t>
      </w:r>
      <w:r w:rsidR="00DA5557" w:rsidRPr="0011727A">
        <w:t>individual who received notice of the proceeding are bound by the adjudication</w:t>
      </w:r>
      <w:r w:rsidRPr="0011727A">
        <w:t>.</w:t>
      </w:r>
    </w:p>
    <w:p w14:paraId="36D489D1" w14:textId="62A861C7" w:rsidR="00F0727B" w:rsidRPr="0011727A" w:rsidRDefault="00D55DB6" w:rsidP="00E6018A">
      <w:pPr>
        <w:widowControl w:val="0"/>
        <w:spacing w:line="480" w:lineRule="auto"/>
      </w:pPr>
      <w:r w:rsidRPr="0011727A">
        <w:tab/>
      </w:r>
      <w:r w:rsidR="00F0727B" w:rsidRPr="0011727A">
        <w:t>(b) A child is not bound by a determin</w:t>
      </w:r>
      <w:r w:rsidR="00A1374C" w:rsidRPr="0011727A">
        <w:t>ation of parentage under this [a</w:t>
      </w:r>
      <w:r w:rsidR="00F0727B" w:rsidRPr="0011727A">
        <w:t>ct] unless:</w:t>
      </w:r>
    </w:p>
    <w:p w14:paraId="12B7E2AE" w14:textId="63B2182B" w:rsidR="00F0727B" w:rsidRPr="0011727A" w:rsidRDefault="00D55DB6" w:rsidP="00E6018A">
      <w:pPr>
        <w:widowControl w:val="0"/>
        <w:spacing w:line="480" w:lineRule="auto"/>
      </w:pPr>
      <w:r w:rsidRPr="0011727A">
        <w:tab/>
      </w:r>
      <w:r w:rsidRPr="0011727A">
        <w:tab/>
      </w:r>
      <w:r w:rsidR="00F0727B" w:rsidRPr="0011727A">
        <w:t xml:space="preserve">(1) the determination was based on an </w:t>
      </w:r>
      <w:proofErr w:type="spellStart"/>
      <w:r w:rsidR="00F0727B" w:rsidRPr="0011727A">
        <w:t>unrescinded</w:t>
      </w:r>
      <w:proofErr w:type="spellEnd"/>
      <w:r w:rsidR="00F0727B" w:rsidRPr="0011727A">
        <w:t xml:space="preserve"> acknowledgment of </w:t>
      </w:r>
      <w:r w:rsidR="00DA5557" w:rsidRPr="0011727A">
        <w:t xml:space="preserve">parentage </w:t>
      </w:r>
      <w:r w:rsidR="00F0727B" w:rsidRPr="0011727A">
        <w:t>and the acknowledgment is consistent with the results of genetic testing;</w:t>
      </w:r>
    </w:p>
    <w:p w14:paraId="337FF930" w14:textId="13E7315A" w:rsidR="00F0727B" w:rsidRPr="0011727A" w:rsidRDefault="00D55DB6" w:rsidP="00E6018A">
      <w:pPr>
        <w:widowControl w:val="0"/>
        <w:spacing w:line="480" w:lineRule="auto"/>
        <w:rPr>
          <w:u w:val="single"/>
        </w:rPr>
      </w:pPr>
      <w:r w:rsidRPr="0011727A">
        <w:tab/>
      </w:r>
      <w:r w:rsidRPr="0011727A">
        <w:tab/>
      </w:r>
      <w:r w:rsidR="00F0727B" w:rsidRPr="0011727A">
        <w:t xml:space="preserve">(2) the </w:t>
      </w:r>
      <w:r w:rsidR="00D87160" w:rsidRPr="0011727A">
        <w:t xml:space="preserve">determination </w:t>
      </w:r>
      <w:r w:rsidR="00F0727B" w:rsidRPr="0011727A">
        <w:t>was based on a finding consistent with the results of genetic testing</w:t>
      </w:r>
      <w:r w:rsidR="008C336D" w:rsidRPr="0011727A">
        <w:t>,</w:t>
      </w:r>
      <w:r w:rsidR="00F0727B" w:rsidRPr="0011727A">
        <w:t xml:space="preserve"> and the consistency is declared in the determination or otherwise shown; </w:t>
      </w:r>
    </w:p>
    <w:p w14:paraId="3FF19F6B" w14:textId="270A557C" w:rsidR="00E45EA1" w:rsidRPr="0011727A" w:rsidRDefault="00E45EA1" w:rsidP="00E6018A">
      <w:pPr>
        <w:widowControl w:val="0"/>
        <w:spacing w:line="480" w:lineRule="auto"/>
      </w:pPr>
      <w:r w:rsidRPr="0011727A">
        <w:tab/>
      </w:r>
      <w:r w:rsidRPr="0011727A">
        <w:tab/>
        <w:t>(3) the determination of parentage was made under [Article] 7[</w:t>
      </w:r>
      <w:r w:rsidR="00FD7ACD">
        <w:t xml:space="preserve"> </w:t>
      </w:r>
      <w:r w:rsidRPr="0011727A">
        <w:t>or 8];</w:t>
      </w:r>
      <w:r w:rsidR="00C330A3" w:rsidRPr="0011727A">
        <w:t xml:space="preserve"> or</w:t>
      </w:r>
    </w:p>
    <w:p w14:paraId="03E05647" w14:textId="65EEC293" w:rsidR="00E45EA1" w:rsidRPr="0011727A" w:rsidRDefault="00D55DB6" w:rsidP="00E6018A">
      <w:pPr>
        <w:widowControl w:val="0"/>
        <w:spacing w:line="480" w:lineRule="auto"/>
      </w:pPr>
      <w:r w:rsidRPr="0011727A">
        <w:tab/>
      </w:r>
      <w:r w:rsidRPr="0011727A">
        <w:tab/>
      </w:r>
      <w:r w:rsidR="00E45EA1" w:rsidRPr="0011727A">
        <w:t>(4)</w:t>
      </w:r>
      <w:r w:rsidR="00F0727B" w:rsidRPr="0011727A">
        <w:t xml:space="preserve"> the child was a party or was represented </w:t>
      </w:r>
      <w:r w:rsidR="00502377" w:rsidRPr="0011727A">
        <w:t xml:space="preserve">by </w:t>
      </w:r>
      <w:r w:rsidR="00FD7ACD">
        <w:t>[</w:t>
      </w:r>
      <w:r w:rsidR="00502377" w:rsidRPr="0011727A">
        <w:t xml:space="preserve">an attorney, guardian ad litem, or </w:t>
      </w:r>
      <w:r w:rsidR="00E6094F" w:rsidRPr="0011727A">
        <w:t>similar person</w:t>
      </w:r>
      <w:r w:rsidR="00502377" w:rsidRPr="0011727A">
        <w:t xml:space="preserve">] </w:t>
      </w:r>
      <w:r w:rsidR="00F0727B" w:rsidRPr="0011727A">
        <w:t>in the proceeding.</w:t>
      </w:r>
    </w:p>
    <w:p w14:paraId="1D5F2950" w14:textId="124347EA" w:rsidR="00F0727B" w:rsidRPr="0011727A" w:rsidRDefault="00D55DB6" w:rsidP="00E6018A">
      <w:pPr>
        <w:widowControl w:val="0"/>
        <w:spacing w:line="480" w:lineRule="auto"/>
      </w:pPr>
      <w:r w:rsidRPr="0011727A">
        <w:tab/>
      </w:r>
      <w:r w:rsidR="00F0727B" w:rsidRPr="0011727A">
        <w:t xml:space="preserve">(c) In a proceeding </w:t>
      </w:r>
      <w:r w:rsidR="005B1A67">
        <w:t xml:space="preserve">for </w:t>
      </w:r>
      <w:r w:rsidR="00A52177">
        <w:t>[</w:t>
      </w:r>
      <w:r w:rsidR="005B1A67">
        <w:t>divorce, dissolution, annulment, declaration of invalidity</w:t>
      </w:r>
      <w:r w:rsidR="00CB0E48">
        <w:t xml:space="preserve">, </w:t>
      </w:r>
      <w:r w:rsidR="005B1A67">
        <w:t>legal separation, or separate maintenance]</w:t>
      </w:r>
      <w:r w:rsidR="00F0727B" w:rsidRPr="0011727A">
        <w:t>, the court is deemed to have made an adjudication of parentage of a child if the court acts under circumstances that satisfy the jurisdiction requirements of [</w:t>
      </w:r>
      <w:r w:rsidR="00E6094F" w:rsidRPr="0011727A">
        <w:t xml:space="preserve">cite to this state’s </w:t>
      </w:r>
      <w:r w:rsidR="00F0727B" w:rsidRPr="0011727A">
        <w:t>Section 201 of the Uniform Interstate Family Suppo</w:t>
      </w:r>
      <w:r w:rsidR="00E6094F" w:rsidRPr="0011727A">
        <w:t>rt Act]</w:t>
      </w:r>
      <w:r w:rsidR="00F0727B" w:rsidRPr="0011727A">
        <w:t xml:space="preserve"> and the final order:</w:t>
      </w:r>
    </w:p>
    <w:p w14:paraId="66C09157" w14:textId="4F7820EF" w:rsidR="00F0727B" w:rsidRPr="0011727A" w:rsidRDefault="00D55DB6" w:rsidP="00E6018A">
      <w:pPr>
        <w:widowControl w:val="0"/>
        <w:spacing w:line="480" w:lineRule="auto"/>
      </w:pPr>
      <w:r w:rsidRPr="0011727A">
        <w:tab/>
      </w:r>
      <w:r w:rsidRPr="0011727A">
        <w:tab/>
      </w:r>
      <w:r w:rsidR="00F0727B" w:rsidRPr="0011727A">
        <w:t xml:space="preserve">(1) expressly identifies </w:t>
      </w:r>
      <w:r w:rsidR="008C336D" w:rsidRPr="0011727A">
        <w:t>the</w:t>
      </w:r>
      <w:r w:rsidR="00F0727B" w:rsidRPr="0011727A">
        <w:t xml:space="preserve"> child as a “child of the marriage</w:t>
      </w:r>
      <w:r w:rsidR="00E6094F" w:rsidRPr="0011727A">
        <w:t>”</w:t>
      </w:r>
      <w:r w:rsidR="008C336D" w:rsidRPr="0011727A">
        <w:t xml:space="preserve"> or</w:t>
      </w:r>
      <w:r w:rsidR="00E6094F" w:rsidRPr="0011727A">
        <w:t xml:space="preserve"> “issue of the marriage</w:t>
      </w:r>
      <w:r w:rsidR="00F0727B" w:rsidRPr="0011727A">
        <w:t xml:space="preserve">” or </w:t>
      </w:r>
      <w:r w:rsidR="008C336D" w:rsidRPr="0011727A">
        <w:t xml:space="preserve">includes </w:t>
      </w:r>
      <w:r w:rsidR="00F0727B" w:rsidRPr="0011727A">
        <w:t xml:space="preserve">similar words indicating that </w:t>
      </w:r>
      <w:r w:rsidR="007A633C" w:rsidRPr="0011727A">
        <w:t>both spouses are parents of the child</w:t>
      </w:r>
      <w:r w:rsidR="00F0727B" w:rsidRPr="0011727A">
        <w:t>; or</w:t>
      </w:r>
    </w:p>
    <w:p w14:paraId="0494A80D" w14:textId="18459EE2" w:rsidR="00F0727B" w:rsidRPr="0011727A" w:rsidRDefault="00D55DB6" w:rsidP="00E6018A">
      <w:pPr>
        <w:widowControl w:val="0"/>
        <w:spacing w:line="480" w:lineRule="auto"/>
      </w:pPr>
      <w:r w:rsidRPr="0011727A">
        <w:tab/>
      </w:r>
      <w:r w:rsidRPr="0011727A">
        <w:tab/>
      </w:r>
      <w:r w:rsidR="00F0727B" w:rsidRPr="0011727A">
        <w:t xml:space="preserve">(2) provides for support of the child </w:t>
      </w:r>
      <w:r w:rsidR="007A633C" w:rsidRPr="0011727A">
        <w:t xml:space="preserve">by </w:t>
      </w:r>
      <w:r w:rsidR="00774A0F" w:rsidRPr="0011727A">
        <w:t xml:space="preserve">a </w:t>
      </w:r>
      <w:r w:rsidR="007A633C" w:rsidRPr="0011727A">
        <w:t>spouse</w:t>
      </w:r>
      <w:r w:rsidR="00F0727B" w:rsidRPr="0011727A">
        <w:t xml:space="preserve"> unless </w:t>
      </w:r>
      <w:r w:rsidR="007A633C" w:rsidRPr="0011727A">
        <w:t xml:space="preserve">that spouse’s </w:t>
      </w:r>
      <w:r w:rsidR="00843FA1" w:rsidRPr="0011727A">
        <w:t>parentage</w:t>
      </w:r>
      <w:r w:rsidR="0001368A" w:rsidRPr="0011727A">
        <w:t xml:space="preserve"> </w:t>
      </w:r>
      <w:r w:rsidR="00F0727B" w:rsidRPr="0011727A">
        <w:t xml:space="preserve">is disclaimed </w:t>
      </w:r>
      <w:r w:rsidR="00E6094F" w:rsidRPr="0011727A">
        <w:t xml:space="preserve">specifically </w:t>
      </w:r>
      <w:r w:rsidR="00F0727B" w:rsidRPr="0011727A">
        <w:t>in the order.</w:t>
      </w:r>
    </w:p>
    <w:p w14:paraId="55FFAE59" w14:textId="3A2AA2E4" w:rsidR="00F0727B" w:rsidRPr="0011727A" w:rsidRDefault="00D55DB6" w:rsidP="00E6018A">
      <w:pPr>
        <w:widowControl w:val="0"/>
        <w:spacing w:line="480" w:lineRule="auto"/>
      </w:pPr>
      <w:r w:rsidRPr="0011727A">
        <w:tab/>
      </w:r>
      <w:r w:rsidR="00F0727B" w:rsidRPr="0011727A">
        <w:t>(d) Except as otherwise provided in subsection (b)</w:t>
      </w:r>
      <w:r w:rsidR="007050C2" w:rsidRPr="0011727A">
        <w:t xml:space="preserve"> </w:t>
      </w:r>
      <w:r w:rsidR="00FD7ACD">
        <w:t>or</w:t>
      </w:r>
      <w:r w:rsidR="00FD7ACD" w:rsidRPr="0011727A">
        <w:t xml:space="preserve"> </w:t>
      </w:r>
      <w:r w:rsidR="007050C2" w:rsidRPr="0011727A">
        <w:t>Section 61</w:t>
      </w:r>
      <w:r w:rsidR="00184839" w:rsidRPr="0011727A">
        <w:t>1</w:t>
      </w:r>
      <w:r w:rsidR="00F0727B" w:rsidRPr="0011727A">
        <w:t xml:space="preserve">, a determination of parentage </w:t>
      </w:r>
      <w:r w:rsidR="008C336D" w:rsidRPr="0011727A">
        <w:t>may</w:t>
      </w:r>
      <w:r w:rsidR="007050C2" w:rsidRPr="0011727A">
        <w:t xml:space="preserve"> be asserted as </w:t>
      </w:r>
      <w:r w:rsidR="00F0727B" w:rsidRPr="0011727A">
        <w:t xml:space="preserve">a defense in a subsequent proceeding seeking to adjudicate parentage </w:t>
      </w:r>
      <w:r w:rsidR="00E6094F" w:rsidRPr="0011727A">
        <w:t xml:space="preserve">of </w:t>
      </w:r>
      <w:r w:rsidR="00F0727B" w:rsidRPr="0011727A">
        <w:t>an individual who was not a party to the earlier proceeding.</w:t>
      </w:r>
    </w:p>
    <w:p w14:paraId="4CD06BF1" w14:textId="3C48FA13" w:rsidR="00F0727B" w:rsidRPr="0011727A" w:rsidRDefault="00D55DB6" w:rsidP="00E6018A">
      <w:pPr>
        <w:widowControl w:val="0"/>
        <w:spacing w:line="480" w:lineRule="auto"/>
      </w:pPr>
      <w:r w:rsidRPr="0011727A">
        <w:tab/>
      </w:r>
      <w:r w:rsidR="00F0727B" w:rsidRPr="0011727A">
        <w:t xml:space="preserve">(e) A party to an adjudication of </w:t>
      </w:r>
      <w:r w:rsidR="00843FA1" w:rsidRPr="0011727A">
        <w:t>parentage</w:t>
      </w:r>
      <w:r w:rsidR="0001368A" w:rsidRPr="0011727A">
        <w:t xml:space="preserve"> </w:t>
      </w:r>
      <w:r w:rsidR="00F0727B" w:rsidRPr="0011727A">
        <w:t>may challenge the adjud</w:t>
      </w:r>
      <w:r w:rsidR="00523423" w:rsidRPr="0011727A">
        <w:t xml:space="preserve">ication only under law </w:t>
      </w:r>
      <w:r w:rsidR="00523423" w:rsidRPr="0011727A">
        <w:lastRenderedPageBreak/>
        <w:t>of this s</w:t>
      </w:r>
      <w:r w:rsidR="00F0727B" w:rsidRPr="0011727A">
        <w:t xml:space="preserve">tate </w:t>
      </w:r>
      <w:r w:rsidR="00E6094F" w:rsidRPr="0011727A">
        <w:t xml:space="preserve">other than this [act] </w:t>
      </w:r>
      <w:r w:rsidR="00F0727B" w:rsidRPr="0011727A">
        <w:t xml:space="preserve">relating </w:t>
      </w:r>
      <w:r w:rsidR="00E6094F" w:rsidRPr="0011727A">
        <w:t>to appeal, vacation of judgment</w:t>
      </w:r>
      <w:r w:rsidR="00F0727B" w:rsidRPr="0011727A">
        <w:t>, or other judicial review.</w:t>
      </w:r>
    </w:p>
    <w:p w14:paraId="78D411E5" w14:textId="77777777" w:rsidR="00A52177" w:rsidRDefault="008C336D" w:rsidP="00A52177">
      <w:pPr>
        <w:widowControl w:val="0"/>
        <w:rPr>
          <w:b/>
          <w:i/>
        </w:rPr>
      </w:pPr>
      <w:r w:rsidRPr="0011727A">
        <w:rPr>
          <w:b/>
          <w:i/>
        </w:rPr>
        <w:t xml:space="preserve">Legislative Note: </w:t>
      </w:r>
      <w:r w:rsidRPr="0011727A">
        <w:rPr>
          <w:i/>
        </w:rPr>
        <w:t>A state should include the bracketed reference to Article 8 if the state wishes to recognize in statute surrogacy agreements and includes Article 8 in this act.</w:t>
      </w:r>
      <w:r w:rsidR="00A52177" w:rsidRPr="00A52177">
        <w:rPr>
          <w:b/>
          <w:i/>
        </w:rPr>
        <w:t xml:space="preserve"> </w:t>
      </w:r>
    </w:p>
    <w:p w14:paraId="0CDAA8FF" w14:textId="77777777" w:rsidR="00A52177" w:rsidRDefault="00A52177" w:rsidP="00A52177">
      <w:pPr>
        <w:widowControl w:val="0"/>
        <w:rPr>
          <w:b/>
          <w:i/>
        </w:rPr>
      </w:pPr>
    </w:p>
    <w:p w14:paraId="3073F06F" w14:textId="7D9C6919" w:rsidR="00FD7ACD" w:rsidRDefault="00FD7ACD" w:rsidP="00A52177">
      <w:pPr>
        <w:widowControl w:val="0"/>
        <w:rPr>
          <w:i/>
        </w:rPr>
      </w:pPr>
      <w:r w:rsidRPr="0011727A">
        <w:rPr>
          <w:i/>
        </w:rPr>
        <w:t xml:space="preserve">A state should </w:t>
      </w:r>
      <w:r>
        <w:rPr>
          <w:i/>
        </w:rPr>
        <w:t>replace</w:t>
      </w:r>
      <w:r w:rsidRPr="0011727A">
        <w:rPr>
          <w:i/>
        </w:rPr>
        <w:t xml:space="preserve"> the bracketed </w:t>
      </w:r>
      <w:r>
        <w:rPr>
          <w:i/>
        </w:rPr>
        <w:t xml:space="preserve">language in subsection (b)(4) </w:t>
      </w:r>
      <w:r w:rsidR="0012455F">
        <w:rPr>
          <w:i/>
        </w:rPr>
        <w:t xml:space="preserve">for </w:t>
      </w:r>
      <w:r>
        <w:rPr>
          <w:i/>
        </w:rPr>
        <w:t xml:space="preserve">terms </w:t>
      </w:r>
      <w:r w:rsidR="0012455F">
        <w:rPr>
          <w:i/>
        </w:rPr>
        <w:t xml:space="preserve">of </w:t>
      </w:r>
      <w:r w:rsidR="000B6B13">
        <w:rPr>
          <w:i/>
        </w:rPr>
        <w:t>persons</w:t>
      </w:r>
      <w:r>
        <w:rPr>
          <w:i/>
        </w:rPr>
        <w:t xml:space="preserve"> authorized to represent </w:t>
      </w:r>
      <w:r w:rsidR="008636C2">
        <w:rPr>
          <w:i/>
        </w:rPr>
        <w:t xml:space="preserve">a </w:t>
      </w:r>
      <w:r>
        <w:rPr>
          <w:i/>
        </w:rPr>
        <w:t xml:space="preserve">child in </w:t>
      </w:r>
      <w:r w:rsidR="008636C2">
        <w:rPr>
          <w:i/>
        </w:rPr>
        <w:t xml:space="preserve">a </w:t>
      </w:r>
      <w:r>
        <w:rPr>
          <w:i/>
        </w:rPr>
        <w:t xml:space="preserve">proceeding </w:t>
      </w:r>
      <w:r w:rsidR="0012455F">
        <w:rPr>
          <w:i/>
        </w:rPr>
        <w:t xml:space="preserve">under this article with terms for persons performing similar representation </w:t>
      </w:r>
      <w:r>
        <w:rPr>
          <w:i/>
        </w:rPr>
        <w:t xml:space="preserve">under law of the state other than this act.  </w:t>
      </w:r>
    </w:p>
    <w:p w14:paraId="222BEB04" w14:textId="77777777" w:rsidR="00FD7ACD" w:rsidRDefault="00FD7ACD" w:rsidP="00A52177">
      <w:pPr>
        <w:widowControl w:val="0"/>
        <w:rPr>
          <w:i/>
        </w:rPr>
      </w:pPr>
    </w:p>
    <w:p w14:paraId="05FC5BB2" w14:textId="7F33A655" w:rsidR="00A52177" w:rsidRDefault="00622044" w:rsidP="00A52177">
      <w:pPr>
        <w:widowControl w:val="0"/>
        <w:rPr>
          <w:i/>
        </w:rPr>
      </w:pPr>
      <w:r w:rsidRPr="0011727A">
        <w:rPr>
          <w:i/>
        </w:rPr>
        <w:t>A state should</w:t>
      </w:r>
      <w:r>
        <w:rPr>
          <w:i/>
        </w:rPr>
        <w:t xml:space="preserve"> use its own terms for the proceedings identified in the </w:t>
      </w:r>
      <w:r w:rsidR="00A52177">
        <w:rPr>
          <w:i/>
        </w:rPr>
        <w:t>bracketed language in subsection (c).</w:t>
      </w:r>
    </w:p>
    <w:p w14:paraId="28920C0C" w14:textId="4FDA6A36" w:rsidR="00766A0B" w:rsidRPr="0011727A" w:rsidRDefault="00766A0B" w:rsidP="00E6018A">
      <w:pPr>
        <w:widowControl w:val="0"/>
        <w:rPr>
          <w:i/>
        </w:rPr>
      </w:pPr>
    </w:p>
    <w:p w14:paraId="2979F3C7" w14:textId="66FDD8D9" w:rsidR="00F0727B" w:rsidRPr="0011727A" w:rsidRDefault="00E6094F" w:rsidP="00E6018A">
      <w:pPr>
        <w:pStyle w:val="Heading1"/>
      </w:pPr>
      <w:bookmarkStart w:id="2265" w:name="_Toc444783859"/>
      <w:bookmarkStart w:id="2266" w:name="_Toc444783997"/>
      <w:bookmarkStart w:id="2267" w:name="_Toc444784321"/>
      <w:bookmarkStart w:id="2268" w:name="_Toc444785545"/>
      <w:bookmarkStart w:id="2269" w:name="_Toc444786156"/>
      <w:bookmarkStart w:id="2270" w:name="_Toc444786302"/>
      <w:bookmarkStart w:id="2271" w:name="_Toc444786449"/>
      <w:bookmarkStart w:id="2272" w:name="_Toc444786871"/>
      <w:bookmarkStart w:id="2273" w:name="_Toc444787025"/>
      <w:bookmarkStart w:id="2274" w:name="_Toc444787279"/>
      <w:bookmarkStart w:id="2275" w:name="_Toc448302269"/>
      <w:bookmarkStart w:id="2276" w:name="_Toc448303900"/>
      <w:bookmarkStart w:id="2277" w:name="_Toc448304923"/>
      <w:bookmarkStart w:id="2278" w:name="_Toc448305060"/>
      <w:bookmarkStart w:id="2279" w:name="_Toc448305196"/>
      <w:bookmarkStart w:id="2280" w:name="_Toc448305378"/>
      <w:bookmarkStart w:id="2281" w:name="_Toc448305516"/>
      <w:bookmarkStart w:id="2282" w:name="_Toc448305653"/>
      <w:bookmarkStart w:id="2283" w:name="_Toc448306560"/>
      <w:bookmarkStart w:id="2284" w:name="_Toc448306918"/>
      <w:bookmarkStart w:id="2285" w:name="_Toc448309800"/>
      <w:bookmarkStart w:id="2286" w:name="_Toc453592940"/>
      <w:bookmarkStart w:id="2287" w:name="_Toc453594126"/>
      <w:bookmarkStart w:id="2288" w:name="_Toc453595501"/>
      <w:bookmarkStart w:id="2289" w:name="_Toc453595730"/>
      <w:bookmarkStart w:id="2290" w:name="_Toc453595874"/>
      <w:bookmarkStart w:id="2291" w:name="_Toc472001064"/>
      <w:bookmarkStart w:id="2292" w:name="_Toc472001224"/>
      <w:bookmarkStart w:id="2293" w:name="_Toc472001371"/>
      <w:bookmarkStart w:id="2294" w:name="_Toc472001516"/>
      <w:bookmarkStart w:id="2295" w:name="_Toc472002097"/>
      <w:bookmarkStart w:id="2296" w:name="_Toc472002257"/>
      <w:bookmarkStart w:id="2297" w:name="_Toc472002401"/>
      <w:bookmarkStart w:id="2298" w:name="_Toc472002545"/>
      <w:bookmarkStart w:id="2299" w:name="_Toc472003249"/>
      <w:bookmarkStart w:id="2300" w:name="_Toc476125653"/>
      <w:bookmarkStart w:id="2301" w:name="_Toc476126239"/>
      <w:bookmarkStart w:id="2302" w:name="_Toc476126381"/>
      <w:bookmarkStart w:id="2303" w:name="_Toc476126524"/>
      <w:bookmarkStart w:id="2304" w:name="_Toc476126668"/>
      <w:bookmarkStart w:id="2305" w:name="_Toc476126812"/>
      <w:bookmarkStart w:id="2306" w:name="_Toc476126956"/>
      <w:bookmarkStart w:id="2307" w:name="_Toc479588202"/>
      <w:bookmarkStart w:id="2308" w:name="_Toc479588353"/>
      <w:bookmarkStart w:id="2309" w:name="_Toc479588504"/>
      <w:bookmarkStart w:id="2310" w:name="_Toc479588657"/>
      <w:bookmarkStart w:id="2311" w:name="_Toc479588999"/>
      <w:bookmarkStart w:id="2312" w:name="_Toc479589152"/>
      <w:bookmarkStart w:id="2313" w:name="_Toc479589305"/>
      <w:bookmarkStart w:id="2314" w:name="_Toc479589461"/>
      <w:bookmarkStart w:id="2315" w:name="_Toc479707893"/>
      <w:bookmarkStart w:id="2316" w:name="_Toc479756965"/>
      <w:bookmarkStart w:id="2317" w:name="_Toc479757121"/>
      <w:bookmarkStart w:id="2318" w:name="_Toc479757276"/>
      <w:bookmarkStart w:id="2319" w:name="_Toc479757431"/>
      <w:bookmarkStart w:id="2320" w:name="_Toc479757616"/>
      <w:bookmarkStart w:id="2321" w:name="_Toc481820553"/>
      <w:bookmarkStart w:id="2322" w:name="_Toc482353842"/>
      <w:bookmarkStart w:id="2323" w:name="_Toc485136059"/>
      <w:bookmarkStart w:id="2324" w:name="_Toc485136239"/>
      <w:bookmarkStart w:id="2325" w:name="_Toc485136417"/>
      <w:bookmarkStart w:id="2326" w:name="_Toc485136595"/>
      <w:bookmarkStart w:id="2327" w:name="_Toc485136767"/>
      <w:bookmarkStart w:id="2328" w:name="_Toc485136936"/>
      <w:bookmarkStart w:id="2329" w:name="_Toc485137102"/>
      <w:bookmarkStart w:id="2330" w:name="_Toc485137263"/>
      <w:bookmarkStart w:id="2331" w:name="_Toc485137424"/>
      <w:bookmarkStart w:id="2332" w:name="_Toc485137580"/>
      <w:bookmarkStart w:id="2333" w:name="_Toc485137736"/>
      <w:bookmarkStart w:id="2334" w:name="_Toc485137892"/>
      <w:bookmarkStart w:id="2335" w:name="_Toc485138047"/>
      <w:bookmarkStart w:id="2336" w:name="_Toc485138201"/>
      <w:bookmarkStart w:id="2337" w:name="_Toc485138355"/>
      <w:bookmarkStart w:id="2338" w:name="_Toc488077167"/>
      <w:bookmarkStart w:id="2339" w:name="_Toc488146762"/>
      <w:bookmarkStart w:id="2340" w:name="_Toc489369468"/>
      <w:bookmarkStart w:id="2341" w:name="_Toc489425325"/>
      <w:bookmarkStart w:id="2342" w:name="_Toc489425479"/>
      <w:bookmarkStart w:id="2343" w:name="_Toc489438418"/>
      <w:bookmarkStart w:id="2344" w:name="_Toc490639850"/>
      <w:bookmarkStart w:id="2345" w:name="_Toc490662732"/>
      <w:bookmarkStart w:id="2346" w:name="_Toc493164693"/>
      <w:bookmarkStart w:id="2347" w:name="_Toc493572997"/>
      <w:bookmarkStart w:id="2348" w:name="_Toc493666638"/>
      <w:r w:rsidRPr="0011727A">
        <w:t>[</w:t>
      </w:r>
      <w:r w:rsidR="00F0727B" w:rsidRPr="0011727A">
        <w:t>ARTICLE</w:t>
      </w:r>
      <w:r w:rsidRPr="0011727A">
        <w:t>]</w:t>
      </w:r>
      <w:r w:rsidR="00F0727B" w:rsidRPr="0011727A">
        <w:t xml:space="preserve"> 7</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14:paraId="435833FE" w14:textId="77777777" w:rsidR="00766A0B" w:rsidRPr="0011727A" w:rsidRDefault="00F0727B" w:rsidP="00E6018A">
      <w:pPr>
        <w:pStyle w:val="Heading1"/>
      </w:pPr>
      <w:bookmarkStart w:id="2349" w:name="_Toc444783860"/>
      <w:bookmarkStart w:id="2350" w:name="_Toc444783998"/>
      <w:bookmarkStart w:id="2351" w:name="_Toc444784322"/>
      <w:bookmarkStart w:id="2352" w:name="_Toc444785546"/>
      <w:bookmarkStart w:id="2353" w:name="_Toc444786157"/>
      <w:bookmarkStart w:id="2354" w:name="_Toc444786303"/>
      <w:bookmarkStart w:id="2355" w:name="_Toc444786450"/>
      <w:bookmarkStart w:id="2356" w:name="_Toc444786872"/>
      <w:bookmarkStart w:id="2357" w:name="_Toc444787026"/>
      <w:bookmarkStart w:id="2358" w:name="_Toc444787280"/>
      <w:bookmarkStart w:id="2359" w:name="_Toc448302270"/>
      <w:bookmarkStart w:id="2360" w:name="_Toc448303901"/>
      <w:bookmarkStart w:id="2361" w:name="_Toc448304924"/>
      <w:bookmarkStart w:id="2362" w:name="_Toc448305061"/>
      <w:bookmarkStart w:id="2363" w:name="_Toc448305197"/>
      <w:bookmarkStart w:id="2364" w:name="_Toc448305379"/>
      <w:bookmarkStart w:id="2365" w:name="_Toc448305517"/>
      <w:bookmarkStart w:id="2366" w:name="_Toc448305654"/>
      <w:bookmarkStart w:id="2367" w:name="_Toc448306561"/>
      <w:bookmarkStart w:id="2368" w:name="_Toc448306919"/>
      <w:bookmarkStart w:id="2369" w:name="_Toc448309801"/>
      <w:bookmarkStart w:id="2370" w:name="_Toc453592942"/>
      <w:bookmarkStart w:id="2371" w:name="_Toc453594128"/>
      <w:bookmarkStart w:id="2372" w:name="_Toc453595503"/>
      <w:bookmarkStart w:id="2373" w:name="_Toc453595731"/>
      <w:bookmarkStart w:id="2374" w:name="_Toc453595875"/>
      <w:bookmarkStart w:id="2375" w:name="_Toc472001065"/>
      <w:bookmarkStart w:id="2376" w:name="_Toc472001225"/>
      <w:bookmarkStart w:id="2377" w:name="_Toc472001372"/>
      <w:bookmarkStart w:id="2378" w:name="_Toc472001517"/>
      <w:bookmarkStart w:id="2379" w:name="_Toc472002098"/>
      <w:bookmarkStart w:id="2380" w:name="_Toc472002258"/>
      <w:bookmarkStart w:id="2381" w:name="_Toc472002402"/>
      <w:bookmarkStart w:id="2382" w:name="_Toc472002546"/>
      <w:bookmarkStart w:id="2383" w:name="_Toc472003250"/>
      <w:bookmarkStart w:id="2384" w:name="_Toc476125654"/>
      <w:bookmarkStart w:id="2385" w:name="_Toc476126240"/>
      <w:bookmarkStart w:id="2386" w:name="_Toc476126382"/>
      <w:bookmarkStart w:id="2387" w:name="_Toc476126525"/>
      <w:bookmarkStart w:id="2388" w:name="_Toc476126669"/>
      <w:bookmarkStart w:id="2389" w:name="_Toc476126813"/>
      <w:bookmarkStart w:id="2390" w:name="_Toc476126957"/>
      <w:bookmarkStart w:id="2391" w:name="_Toc479588203"/>
      <w:bookmarkStart w:id="2392" w:name="_Toc479588354"/>
      <w:bookmarkStart w:id="2393" w:name="_Toc479588505"/>
      <w:bookmarkStart w:id="2394" w:name="_Toc479588658"/>
      <w:bookmarkStart w:id="2395" w:name="_Toc479589000"/>
      <w:bookmarkStart w:id="2396" w:name="_Toc479589153"/>
      <w:bookmarkStart w:id="2397" w:name="_Toc479589306"/>
      <w:bookmarkStart w:id="2398" w:name="_Toc479589462"/>
      <w:bookmarkStart w:id="2399" w:name="_Toc479707894"/>
      <w:bookmarkStart w:id="2400" w:name="_Toc479756966"/>
      <w:bookmarkStart w:id="2401" w:name="_Toc479757122"/>
      <w:bookmarkStart w:id="2402" w:name="_Toc479757277"/>
      <w:bookmarkStart w:id="2403" w:name="_Toc479757432"/>
      <w:bookmarkStart w:id="2404" w:name="_Toc479757617"/>
      <w:bookmarkStart w:id="2405" w:name="_Toc481820554"/>
      <w:bookmarkStart w:id="2406" w:name="_Toc482353843"/>
      <w:bookmarkStart w:id="2407" w:name="_Toc485136060"/>
      <w:bookmarkStart w:id="2408" w:name="_Toc485136240"/>
      <w:bookmarkStart w:id="2409" w:name="_Toc485136418"/>
      <w:bookmarkStart w:id="2410" w:name="_Toc485136596"/>
      <w:bookmarkStart w:id="2411" w:name="_Toc485136768"/>
      <w:bookmarkStart w:id="2412" w:name="_Toc485136937"/>
      <w:bookmarkStart w:id="2413" w:name="_Toc485137103"/>
      <w:bookmarkStart w:id="2414" w:name="_Toc485137264"/>
      <w:bookmarkStart w:id="2415" w:name="_Toc485137425"/>
      <w:bookmarkStart w:id="2416" w:name="_Toc485137581"/>
      <w:bookmarkStart w:id="2417" w:name="_Toc485137737"/>
      <w:bookmarkStart w:id="2418" w:name="_Toc485137893"/>
      <w:bookmarkStart w:id="2419" w:name="_Toc485138048"/>
      <w:bookmarkStart w:id="2420" w:name="_Toc485138202"/>
      <w:bookmarkStart w:id="2421" w:name="_Toc485138356"/>
      <w:bookmarkStart w:id="2422" w:name="_Toc488077168"/>
      <w:bookmarkStart w:id="2423" w:name="_Toc488146763"/>
      <w:bookmarkStart w:id="2424" w:name="_Toc489369469"/>
      <w:bookmarkStart w:id="2425" w:name="_Toc489425326"/>
      <w:bookmarkStart w:id="2426" w:name="_Toc489425480"/>
      <w:bookmarkStart w:id="2427" w:name="_Toc489438419"/>
      <w:bookmarkStart w:id="2428" w:name="_Toc490639851"/>
      <w:bookmarkStart w:id="2429" w:name="_Toc490662733"/>
      <w:bookmarkStart w:id="2430" w:name="_Toc493164694"/>
      <w:bookmarkStart w:id="2431" w:name="_Toc493572998"/>
      <w:bookmarkStart w:id="2432" w:name="_Toc493666639"/>
      <w:r w:rsidRPr="0011727A">
        <w:t>ASSISTED REPRODUCTION</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14:paraId="5159CA57" w14:textId="01D83CAA" w:rsidR="00F0727B" w:rsidRPr="0011727A" w:rsidRDefault="00F0727B" w:rsidP="00E6018A">
      <w:pPr>
        <w:widowControl w:val="0"/>
        <w:spacing w:line="480" w:lineRule="auto"/>
      </w:pPr>
      <w:r w:rsidRPr="0011727A">
        <w:rPr>
          <w:b/>
        </w:rPr>
        <w:tab/>
      </w:r>
      <w:bookmarkStart w:id="2433" w:name="_Toc444787281"/>
      <w:bookmarkStart w:id="2434" w:name="_Toc479757618"/>
      <w:bookmarkStart w:id="2435" w:name="_Toc488146764"/>
      <w:bookmarkStart w:id="2436" w:name="_Toc493666640"/>
      <w:r w:rsidRPr="0011727A">
        <w:rPr>
          <w:rStyle w:val="Heading2Char"/>
        </w:rPr>
        <w:t xml:space="preserve">SECTION 701. </w:t>
      </w:r>
      <w:r w:rsidR="00E03942" w:rsidRPr="0011727A">
        <w:rPr>
          <w:rStyle w:val="Heading2Char"/>
        </w:rPr>
        <w:t xml:space="preserve"> </w:t>
      </w:r>
      <w:r w:rsidR="004E3F3B" w:rsidRPr="0011727A">
        <w:rPr>
          <w:rStyle w:val="Heading2Char"/>
        </w:rPr>
        <w:t xml:space="preserve">SCOPE OF </w:t>
      </w:r>
      <w:r w:rsidR="00E6094F" w:rsidRPr="0011727A">
        <w:rPr>
          <w:rStyle w:val="Heading2Char"/>
        </w:rPr>
        <w:t>[</w:t>
      </w:r>
      <w:r w:rsidR="004E3F3B" w:rsidRPr="0011727A">
        <w:rPr>
          <w:rStyle w:val="Heading2Char"/>
        </w:rPr>
        <w:t>ARTICLE</w:t>
      </w:r>
      <w:r w:rsidR="00E6094F" w:rsidRPr="0011727A">
        <w:rPr>
          <w:rStyle w:val="Heading2Char"/>
        </w:rPr>
        <w:t>]</w:t>
      </w:r>
      <w:r w:rsidR="004E3F3B" w:rsidRPr="0011727A">
        <w:rPr>
          <w:rStyle w:val="Heading2Char"/>
        </w:rPr>
        <w:t>.</w:t>
      </w:r>
      <w:bookmarkEnd w:id="2433"/>
      <w:bookmarkEnd w:id="2434"/>
      <w:bookmarkEnd w:id="2435"/>
      <w:bookmarkEnd w:id="2436"/>
      <w:r w:rsidR="004E3F3B" w:rsidRPr="0011727A">
        <w:rPr>
          <w:b/>
        </w:rPr>
        <w:t xml:space="preserve">  </w:t>
      </w:r>
      <w:r w:rsidRPr="0011727A">
        <w:fldChar w:fldCharType="begin"/>
      </w:r>
      <w:r w:rsidRPr="0011727A">
        <w:rPr>
          <w:b/>
        </w:rPr>
        <w:instrText xml:space="preserve"> TC \l2 "SECTION 701. SCOPE OF ARTICLE. </w:instrText>
      </w:r>
      <w:r w:rsidRPr="0011727A">
        <w:fldChar w:fldCharType="end"/>
      </w:r>
      <w:r w:rsidRPr="0011727A">
        <w:t>This [article] does not apply to the birth of a child conceived by sexual inter</w:t>
      </w:r>
      <w:r w:rsidR="00E6094F" w:rsidRPr="0011727A">
        <w:t>course</w:t>
      </w:r>
      <w:r w:rsidRPr="0011727A">
        <w:t xml:space="preserve">[ or </w:t>
      </w:r>
      <w:r w:rsidR="006C677F" w:rsidRPr="0011727A">
        <w:t>assisted reproduction under</w:t>
      </w:r>
      <w:r w:rsidRPr="0011727A">
        <w:t xml:space="preserve"> a </w:t>
      </w:r>
      <w:r w:rsidR="00385086" w:rsidRPr="0011727A">
        <w:t xml:space="preserve">surrogacy </w:t>
      </w:r>
      <w:r w:rsidRPr="0011727A">
        <w:t xml:space="preserve">agreement </w:t>
      </w:r>
      <w:r w:rsidR="00E6094F" w:rsidRPr="0011727A">
        <w:t xml:space="preserve">under </w:t>
      </w:r>
      <w:r w:rsidRPr="0011727A">
        <w:t>[Article] 8].</w:t>
      </w:r>
    </w:p>
    <w:p w14:paraId="12CF6B51" w14:textId="71C5A6EE" w:rsidR="00DA23D2" w:rsidRPr="0011727A" w:rsidRDefault="00DA23D2" w:rsidP="00E6018A">
      <w:pPr>
        <w:widowControl w:val="0"/>
        <w:rPr>
          <w:i/>
        </w:rPr>
      </w:pPr>
      <w:r w:rsidRPr="0011727A">
        <w:rPr>
          <w:b/>
          <w:i/>
        </w:rPr>
        <w:t xml:space="preserve">Legislative Note: </w:t>
      </w:r>
      <w:r w:rsidRPr="0011727A">
        <w:rPr>
          <w:i/>
        </w:rPr>
        <w:t>A state should include the bracketed phrase concerning a surrogacy agreement if the state wishes to recognize in statute surrogacy agreements and includes Article 8 in this act.</w:t>
      </w:r>
    </w:p>
    <w:p w14:paraId="319B67C2" w14:textId="77777777" w:rsidR="00DA23D2" w:rsidRPr="0011727A" w:rsidRDefault="00DA23D2" w:rsidP="00E6018A">
      <w:pPr>
        <w:widowControl w:val="0"/>
      </w:pPr>
    </w:p>
    <w:p w14:paraId="7CB45913" w14:textId="7278E877" w:rsidR="00F0727B" w:rsidRPr="0011727A" w:rsidRDefault="00F0727B" w:rsidP="00E6018A">
      <w:pPr>
        <w:widowControl w:val="0"/>
        <w:spacing w:line="480" w:lineRule="auto"/>
        <w:ind w:firstLine="720"/>
      </w:pPr>
      <w:bookmarkStart w:id="2437" w:name="_Toc444787282"/>
      <w:bookmarkStart w:id="2438" w:name="_Toc479757619"/>
      <w:bookmarkStart w:id="2439" w:name="_Toc488146765"/>
      <w:bookmarkStart w:id="2440" w:name="_Toc493666641"/>
      <w:r w:rsidRPr="0011727A">
        <w:rPr>
          <w:rStyle w:val="Heading2Char"/>
        </w:rPr>
        <w:t>SECTION 702.</w:t>
      </w:r>
      <w:r w:rsidR="00E03942" w:rsidRPr="0011727A">
        <w:rPr>
          <w:rStyle w:val="Heading2Char"/>
        </w:rPr>
        <w:t xml:space="preserve"> </w:t>
      </w:r>
      <w:r w:rsidRPr="0011727A">
        <w:rPr>
          <w:rStyle w:val="Heading2Char"/>
        </w:rPr>
        <w:t xml:space="preserve"> PARENTAL STATUS OF DONOR.</w:t>
      </w:r>
      <w:bookmarkEnd w:id="2437"/>
      <w:bookmarkEnd w:id="2438"/>
      <w:bookmarkEnd w:id="2439"/>
      <w:bookmarkEnd w:id="2440"/>
      <w:r w:rsidRPr="0011727A">
        <w:rPr>
          <w:rStyle w:val="Heading2Char"/>
        </w:rPr>
        <w:fldChar w:fldCharType="begin"/>
      </w:r>
      <w:r w:rsidRPr="0011727A">
        <w:rPr>
          <w:rStyle w:val="Heading2Char"/>
        </w:rPr>
        <w:instrText xml:space="preserve"> TC \l2 "SECTION 702. PARENTAL STATUS OF DONOR.</w:instrText>
      </w:r>
      <w:r w:rsidRPr="0011727A">
        <w:rPr>
          <w:rStyle w:val="Heading2Char"/>
        </w:rPr>
        <w:fldChar w:fldCharType="end"/>
      </w:r>
      <w:r w:rsidR="004E3F3B" w:rsidRPr="0011727A">
        <w:rPr>
          <w:b/>
        </w:rPr>
        <w:t xml:space="preserve">  </w:t>
      </w:r>
      <w:r w:rsidRPr="0011727A">
        <w:t>A donor is not a parent of a child conceived by assisted reproduction.</w:t>
      </w:r>
    </w:p>
    <w:p w14:paraId="2DCA1634" w14:textId="01E3CB36" w:rsidR="00F0727B" w:rsidRPr="0011727A" w:rsidRDefault="00F0727B" w:rsidP="008373C5">
      <w:pPr>
        <w:keepNext/>
        <w:keepLines/>
        <w:widowControl w:val="0"/>
        <w:spacing w:line="480" w:lineRule="auto"/>
        <w:rPr>
          <w:b/>
        </w:rPr>
      </w:pPr>
      <w:r w:rsidRPr="0011727A">
        <w:rPr>
          <w:b/>
        </w:rPr>
        <w:tab/>
      </w:r>
      <w:bookmarkStart w:id="2441" w:name="_Toc444787283"/>
      <w:bookmarkStart w:id="2442" w:name="_Toc479757620"/>
      <w:bookmarkStart w:id="2443" w:name="_Toc488146766"/>
      <w:bookmarkStart w:id="2444" w:name="_Toc493666642"/>
      <w:r w:rsidRPr="0011727A">
        <w:rPr>
          <w:rStyle w:val="Heading2Char"/>
        </w:rPr>
        <w:t>SECTION 703.</w:t>
      </w:r>
      <w:r w:rsidR="00E03942" w:rsidRPr="0011727A">
        <w:rPr>
          <w:rStyle w:val="Heading2Char"/>
        </w:rPr>
        <w:t xml:space="preserve"> </w:t>
      </w:r>
      <w:r w:rsidRPr="0011727A">
        <w:rPr>
          <w:rStyle w:val="Heading2Char"/>
        </w:rPr>
        <w:t xml:space="preserve"> </w:t>
      </w:r>
      <w:r w:rsidR="005578C4" w:rsidRPr="0011727A">
        <w:rPr>
          <w:rStyle w:val="Heading2Char"/>
        </w:rPr>
        <w:t>PARENTAGE</w:t>
      </w:r>
      <w:r w:rsidR="004E3F3B" w:rsidRPr="0011727A">
        <w:rPr>
          <w:rStyle w:val="Heading2Char"/>
        </w:rPr>
        <w:t xml:space="preserve"> </w:t>
      </w:r>
      <w:r w:rsidRPr="0011727A">
        <w:rPr>
          <w:rStyle w:val="Heading2Char"/>
        </w:rPr>
        <w:t>OF CHILD OF ASSISTED REPRODUCTION.</w:t>
      </w:r>
      <w:bookmarkEnd w:id="2441"/>
      <w:bookmarkEnd w:id="2442"/>
      <w:bookmarkEnd w:id="2443"/>
      <w:bookmarkEnd w:id="2444"/>
      <w:r w:rsidRPr="0011727A">
        <w:rPr>
          <w:rStyle w:val="Heading2Char"/>
        </w:rPr>
        <w:fldChar w:fldCharType="begin"/>
      </w:r>
      <w:r w:rsidRPr="0011727A">
        <w:rPr>
          <w:rStyle w:val="Heading2Char"/>
        </w:rPr>
        <w:instrText xml:space="preserve"> TC \l2 "SECTION 703. </w:instrText>
      </w:r>
      <w:r w:rsidR="004776C0" w:rsidRPr="0011727A">
        <w:rPr>
          <w:rStyle w:val="Heading2Char"/>
        </w:rPr>
        <w:instrText xml:space="preserve">PARENTAGE </w:instrText>
      </w:r>
      <w:r w:rsidRPr="0011727A">
        <w:rPr>
          <w:rStyle w:val="Heading2Char"/>
        </w:rPr>
        <w:instrText>OF CHILD OF ASSISTED REPRODUCTION.</w:instrText>
      </w:r>
      <w:r w:rsidRPr="0011727A">
        <w:rPr>
          <w:rStyle w:val="Heading2Char"/>
        </w:rPr>
        <w:fldChar w:fldCharType="end"/>
      </w:r>
      <w:r w:rsidR="004E3F3B" w:rsidRPr="0011727A">
        <w:rPr>
          <w:rStyle w:val="Heading2Char"/>
        </w:rPr>
        <w:t xml:space="preserve"> </w:t>
      </w:r>
      <w:r w:rsidR="00184839" w:rsidRPr="0011727A">
        <w:t>A</w:t>
      </w:r>
      <w:r w:rsidR="00EE6C6E" w:rsidRPr="0011727A">
        <w:t>n individual</w:t>
      </w:r>
      <w:r w:rsidRPr="0011727A">
        <w:t xml:space="preserve"> </w:t>
      </w:r>
      <w:r w:rsidR="007004E7" w:rsidRPr="0011727A">
        <w:t xml:space="preserve">who </w:t>
      </w:r>
      <w:r w:rsidRPr="0011727A">
        <w:t xml:space="preserve">consents </w:t>
      </w:r>
      <w:r w:rsidR="00184839" w:rsidRPr="0011727A">
        <w:t xml:space="preserve">under Section 704 </w:t>
      </w:r>
      <w:r w:rsidRPr="0011727A">
        <w:t>to</w:t>
      </w:r>
      <w:r w:rsidR="00740A30" w:rsidRPr="0011727A">
        <w:t xml:space="preserve"> </w:t>
      </w:r>
      <w:r w:rsidRPr="0011727A">
        <w:t xml:space="preserve">assisted reproduction by a woman with the intent to be </w:t>
      </w:r>
      <w:r w:rsidR="00090CA9" w:rsidRPr="0011727A">
        <w:t xml:space="preserve">a </w:t>
      </w:r>
      <w:r w:rsidRPr="0011727A">
        <w:t xml:space="preserve">parent of </w:t>
      </w:r>
      <w:r w:rsidR="00F36ED2" w:rsidRPr="0011727A">
        <w:t xml:space="preserve">a </w:t>
      </w:r>
      <w:r w:rsidRPr="0011727A">
        <w:t>child</w:t>
      </w:r>
      <w:r w:rsidR="007050C2" w:rsidRPr="0011727A">
        <w:t xml:space="preserve"> </w:t>
      </w:r>
      <w:r w:rsidR="00F36ED2" w:rsidRPr="0011727A">
        <w:t xml:space="preserve">conceived </w:t>
      </w:r>
      <w:r w:rsidR="0081155C" w:rsidRPr="0011727A">
        <w:t>by</w:t>
      </w:r>
      <w:r w:rsidR="00F36ED2" w:rsidRPr="0011727A">
        <w:t xml:space="preserve"> </w:t>
      </w:r>
      <w:r w:rsidR="00DF0839">
        <w:t xml:space="preserve">the </w:t>
      </w:r>
      <w:r w:rsidR="00F36ED2" w:rsidRPr="0011727A">
        <w:t>assisted reproduction</w:t>
      </w:r>
      <w:r w:rsidRPr="0011727A">
        <w:t xml:space="preserve"> is a parent of the child.</w:t>
      </w:r>
    </w:p>
    <w:p w14:paraId="3CC29CBC" w14:textId="77777777" w:rsidR="00F0727B" w:rsidRPr="0011727A" w:rsidRDefault="00F0727B" w:rsidP="00E6018A">
      <w:pPr>
        <w:pStyle w:val="Heading2"/>
      </w:pPr>
      <w:r w:rsidRPr="0011727A">
        <w:tab/>
      </w:r>
      <w:bookmarkStart w:id="2445" w:name="_Toc444787284"/>
      <w:bookmarkStart w:id="2446" w:name="_Toc479757621"/>
      <w:bookmarkStart w:id="2447" w:name="_Toc488146767"/>
      <w:bookmarkStart w:id="2448" w:name="_Toc493666643"/>
      <w:r w:rsidRPr="0011727A">
        <w:t>SECTION 704.</w:t>
      </w:r>
      <w:r w:rsidR="00E03942" w:rsidRPr="0011727A">
        <w:t xml:space="preserve"> </w:t>
      </w:r>
      <w:r w:rsidRPr="0011727A">
        <w:t xml:space="preserve"> CONSENT TO ASSISTED REPRODUCTION.</w:t>
      </w:r>
      <w:bookmarkEnd w:id="2445"/>
      <w:bookmarkEnd w:id="2446"/>
      <w:bookmarkEnd w:id="2447"/>
      <w:bookmarkEnd w:id="2448"/>
      <w:r w:rsidRPr="0011727A">
        <w:fldChar w:fldCharType="begin"/>
      </w:r>
      <w:r w:rsidRPr="0011727A">
        <w:instrText xml:space="preserve"> TC \l2 "SECTION 704. CONSENT TO ASSISTED REPRODUCTION.</w:instrText>
      </w:r>
      <w:r w:rsidRPr="0011727A">
        <w:fldChar w:fldCharType="end"/>
      </w:r>
    </w:p>
    <w:p w14:paraId="1103BBF4" w14:textId="10B7D83A" w:rsidR="00F0727B" w:rsidRPr="0011727A" w:rsidRDefault="00D55DB6" w:rsidP="00E6018A">
      <w:pPr>
        <w:widowControl w:val="0"/>
        <w:spacing w:line="480" w:lineRule="auto"/>
      </w:pPr>
      <w:r w:rsidRPr="0011727A">
        <w:tab/>
      </w:r>
      <w:r w:rsidR="00F0727B" w:rsidRPr="0011727A">
        <w:t xml:space="preserve">(a) </w:t>
      </w:r>
      <w:r w:rsidR="009E45BD" w:rsidRPr="0011727A">
        <w:t xml:space="preserve">Except as otherwise provided in subsection (b), </w:t>
      </w:r>
      <w:r w:rsidR="00EE52A1">
        <w:t xml:space="preserve">the </w:t>
      </w:r>
      <w:r w:rsidR="00A8501A" w:rsidRPr="0011727A">
        <w:t xml:space="preserve">consent </w:t>
      </w:r>
      <w:r w:rsidR="00040776">
        <w:t xml:space="preserve">described in </w:t>
      </w:r>
      <w:r w:rsidR="00EE52A1">
        <w:t>Section 703</w:t>
      </w:r>
      <w:r w:rsidR="00F0727B" w:rsidRPr="0011727A">
        <w:t xml:space="preserve"> </w:t>
      </w:r>
      <w:r w:rsidR="00DF0839">
        <w:t>must</w:t>
      </w:r>
      <w:r w:rsidR="00DF0839" w:rsidRPr="0011727A">
        <w:t xml:space="preserve"> </w:t>
      </w:r>
      <w:r w:rsidR="00F0727B" w:rsidRPr="0011727A">
        <w:t>be in a</w:t>
      </w:r>
      <w:r w:rsidR="000C162E" w:rsidRPr="0011727A">
        <w:t xml:space="preserve"> record</w:t>
      </w:r>
      <w:r w:rsidR="00A8501A" w:rsidRPr="0011727A">
        <w:t xml:space="preserve"> signed by </w:t>
      </w:r>
      <w:r w:rsidR="00090CA9" w:rsidRPr="0011727A">
        <w:t xml:space="preserve">a </w:t>
      </w:r>
      <w:r w:rsidR="00A8501A" w:rsidRPr="0011727A">
        <w:t xml:space="preserve">woman giving birth </w:t>
      </w:r>
      <w:r w:rsidR="00090CA9" w:rsidRPr="0011727A">
        <w:t xml:space="preserve">to a child </w:t>
      </w:r>
      <w:r w:rsidR="00F36ED2" w:rsidRPr="0011727A">
        <w:t xml:space="preserve">conceived by assisted reproduction </w:t>
      </w:r>
      <w:r w:rsidR="00A8501A" w:rsidRPr="0011727A">
        <w:t xml:space="preserve">and </w:t>
      </w:r>
      <w:r w:rsidR="00090CA9" w:rsidRPr="0011727A">
        <w:t xml:space="preserve">an </w:t>
      </w:r>
      <w:r w:rsidR="00A8501A" w:rsidRPr="0011727A">
        <w:t xml:space="preserve">individual who intends to be a parent of </w:t>
      </w:r>
      <w:r w:rsidR="00090CA9" w:rsidRPr="0011727A">
        <w:t>the</w:t>
      </w:r>
      <w:r w:rsidR="00A8501A" w:rsidRPr="0011727A">
        <w:t xml:space="preserve"> child</w:t>
      </w:r>
      <w:r w:rsidR="00F0727B" w:rsidRPr="0011727A">
        <w:t xml:space="preserve">. </w:t>
      </w:r>
    </w:p>
    <w:p w14:paraId="2D93E9D6" w14:textId="056F934B" w:rsidR="009E45BD" w:rsidRPr="0011727A" w:rsidRDefault="00D55DB6" w:rsidP="00E6018A">
      <w:pPr>
        <w:widowControl w:val="0"/>
        <w:spacing w:line="480" w:lineRule="auto"/>
      </w:pPr>
      <w:r w:rsidRPr="0011727A">
        <w:tab/>
      </w:r>
      <w:r w:rsidR="00F0727B" w:rsidRPr="0011727A">
        <w:t>(b) Failure</w:t>
      </w:r>
      <w:r w:rsidR="00717D88" w:rsidRPr="0011727A">
        <w:t xml:space="preserve"> </w:t>
      </w:r>
      <w:r w:rsidR="00F0727B" w:rsidRPr="0011727A">
        <w:t xml:space="preserve">to consent </w:t>
      </w:r>
      <w:r w:rsidR="00CF0658" w:rsidRPr="0011727A">
        <w:t xml:space="preserve">in a record as </w:t>
      </w:r>
      <w:r w:rsidR="00F0727B" w:rsidRPr="0011727A">
        <w:t>required by subsection (a), before</w:t>
      </w:r>
      <w:r w:rsidR="007516C5" w:rsidRPr="0011727A">
        <w:t>, on, or</w:t>
      </w:r>
      <w:r w:rsidR="00F0727B" w:rsidRPr="0011727A">
        <w:t xml:space="preserve"> after birth of the child, does not preclude </w:t>
      </w:r>
      <w:r w:rsidR="00B9743A" w:rsidRPr="0011727A">
        <w:t xml:space="preserve">the court from </w:t>
      </w:r>
      <w:r w:rsidR="00F0727B" w:rsidRPr="0011727A">
        <w:t xml:space="preserve">finding </w:t>
      </w:r>
      <w:r w:rsidR="00A8501A" w:rsidRPr="0011727A">
        <w:t xml:space="preserve">consent to </w:t>
      </w:r>
      <w:r w:rsidR="007A633C" w:rsidRPr="0011727A">
        <w:t xml:space="preserve">parentage </w:t>
      </w:r>
      <w:r w:rsidR="00F0727B" w:rsidRPr="0011727A">
        <w:t>if</w:t>
      </w:r>
      <w:r w:rsidR="009E45BD" w:rsidRPr="0011727A">
        <w:t>:</w:t>
      </w:r>
    </w:p>
    <w:p w14:paraId="29EEC1E6" w14:textId="77EEE2E9" w:rsidR="009E45BD" w:rsidRPr="0011727A" w:rsidRDefault="00BC53E9" w:rsidP="00E6018A">
      <w:pPr>
        <w:widowControl w:val="0"/>
        <w:spacing w:line="480" w:lineRule="auto"/>
        <w:ind w:firstLine="1440"/>
      </w:pPr>
      <w:r w:rsidRPr="0011727A">
        <w:lastRenderedPageBreak/>
        <w:t>(1</w:t>
      </w:r>
      <w:r w:rsidR="009E45BD" w:rsidRPr="0011727A">
        <w:t xml:space="preserve">) the </w:t>
      </w:r>
      <w:r w:rsidR="00A8501A" w:rsidRPr="0011727A">
        <w:t xml:space="preserve">woman or the </w:t>
      </w:r>
      <w:r w:rsidR="009E45BD" w:rsidRPr="0011727A">
        <w:t>individual proves by clear</w:t>
      </w:r>
      <w:r w:rsidR="00B9743A" w:rsidRPr="0011727A">
        <w:t>-</w:t>
      </w:r>
      <w:r w:rsidR="009E45BD" w:rsidRPr="0011727A">
        <w:t>and</w:t>
      </w:r>
      <w:r w:rsidR="00B9743A" w:rsidRPr="0011727A">
        <w:t>-</w:t>
      </w:r>
      <w:r w:rsidR="009E45BD" w:rsidRPr="0011727A">
        <w:t xml:space="preserve">convincing evidence </w:t>
      </w:r>
      <w:r w:rsidR="001B3D38" w:rsidRPr="0011727A">
        <w:t xml:space="preserve">the existence </w:t>
      </w:r>
      <w:r w:rsidR="009E45BD" w:rsidRPr="0011727A">
        <w:t xml:space="preserve">of an </w:t>
      </w:r>
      <w:r w:rsidR="001B3D38" w:rsidRPr="0011727A">
        <w:t xml:space="preserve">express </w:t>
      </w:r>
      <w:r w:rsidR="009E45BD" w:rsidRPr="0011727A">
        <w:t xml:space="preserve">agreement entered into </w:t>
      </w:r>
      <w:r w:rsidR="00B9743A" w:rsidRPr="0011727A">
        <w:t>before</w:t>
      </w:r>
      <w:r w:rsidR="009E45BD" w:rsidRPr="0011727A">
        <w:t xml:space="preserve"> conception that the individual and the woman intended they both would be parents of </w:t>
      </w:r>
      <w:r w:rsidR="00655AB3" w:rsidRPr="0011727A">
        <w:t xml:space="preserve">the child; </w:t>
      </w:r>
      <w:r w:rsidR="00184839" w:rsidRPr="0011727A">
        <w:t>or</w:t>
      </w:r>
    </w:p>
    <w:p w14:paraId="6201DB2E" w14:textId="17F2A598" w:rsidR="00D34685" w:rsidRPr="0011727A" w:rsidRDefault="00BC53E9" w:rsidP="00E6018A">
      <w:pPr>
        <w:widowControl w:val="0"/>
        <w:spacing w:line="480" w:lineRule="auto"/>
        <w:ind w:firstLine="1440"/>
      </w:pPr>
      <w:r w:rsidRPr="0011727A">
        <w:t>(2</w:t>
      </w:r>
      <w:r w:rsidR="009E45BD" w:rsidRPr="0011727A">
        <w:t xml:space="preserve">) </w:t>
      </w:r>
      <w:r w:rsidR="00F0727B" w:rsidRPr="0011727A">
        <w:t xml:space="preserve">the </w:t>
      </w:r>
      <w:r w:rsidR="000C162E" w:rsidRPr="0011727A">
        <w:t xml:space="preserve">woman and the </w:t>
      </w:r>
      <w:r w:rsidR="00FE3B1E" w:rsidRPr="0011727A">
        <w:t>individual</w:t>
      </w:r>
      <w:r w:rsidR="00F0727B" w:rsidRPr="0011727A">
        <w:t xml:space="preserve"> </w:t>
      </w:r>
      <w:r w:rsidR="00E65018" w:rsidRPr="0011727A">
        <w:t xml:space="preserve">for </w:t>
      </w:r>
      <w:r w:rsidR="00F0727B" w:rsidRPr="0011727A">
        <w:t>the first two years of the child’s life</w:t>
      </w:r>
      <w:r w:rsidR="00D34685" w:rsidRPr="0011727A">
        <w:t xml:space="preserve">, including </w:t>
      </w:r>
      <w:r w:rsidR="00A52177">
        <w:t xml:space="preserve">any </w:t>
      </w:r>
      <w:r w:rsidR="00D34685" w:rsidRPr="0011727A">
        <w:t>period of temporary absence,</w:t>
      </w:r>
      <w:r w:rsidR="00F0727B" w:rsidRPr="0011727A">
        <w:t xml:space="preserve"> resided together in the same household with the child and </w:t>
      </w:r>
      <w:r w:rsidR="001B3D38" w:rsidRPr="0011727A">
        <w:t xml:space="preserve">both </w:t>
      </w:r>
      <w:r w:rsidR="00F0727B" w:rsidRPr="0011727A">
        <w:t xml:space="preserve">openly held out the child as </w:t>
      </w:r>
      <w:r w:rsidR="00D34685" w:rsidRPr="0011727A">
        <w:t>the individual’s child</w:t>
      </w:r>
      <w:r w:rsidR="00E65018" w:rsidRPr="0011727A">
        <w:t xml:space="preserve">, unless the individual dies or becomes incapacitated before the child </w:t>
      </w:r>
      <w:r w:rsidR="00DF0839">
        <w:t>attains</w:t>
      </w:r>
      <w:r w:rsidR="00DF0839" w:rsidRPr="0011727A">
        <w:t xml:space="preserve"> </w:t>
      </w:r>
      <w:r w:rsidR="00E65018" w:rsidRPr="0011727A">
        <w:t>two years of age</w:t>
      </w:r>
      <w:r w:rsidR="008625BD" w:rsidRPr="0011727A">
        <w:t xml:space="preserve"> or the child dies before the child </w:t>
      </w:r>
      <w:r w:rsidR="00DF0839">
        <w:t>attains</w:t>
      </w:r>
      <w:r w:rsidR="00DF0839" w:rsidRPr="0011727A">
        <w:t xml:space="preserve"> </w:t>
      </w:r>
      <w:r w:rsidR="008625BD" w:rsidRPr="0011727A">
        <w:t>two years of age</w:t>
      </w:r>
      <w:r w:rsidR="00E65018" w:rsidRPr="0011727A">
        <w:t xml:space="preserve">, in which case </w:t>
      </w:r>
      <w:r w:rsidR="00DF0839">
        <w:t>the</w:t>
      </w:r>
      <w:r w:rsidRPr="0011727A">
        <w:t xml:space="preserve"> court </w:t>
      </w:r>
      <w:r w:rsidR="00243DC7" w:rsidRPr="0011727A">
        <w:t>may</w:t>
      </w:r>
      <w:r w:rsidRPr="0011727A">
        <w:t xml:space="preserve"> find consent </w:t>
      </w:r>
      <w:r w:rsidR="00DF0839" w:rsidRPr="0011727A">
        <w:t xml:space="preserve">under this subsection </w:t>
      </w:r>
      <w:r w:rsidRPr="0011727A">
        <w:t>to parentage if a party proves by clear</w:t>
      </w:r>
      <w:r w:rsidR="00722818" w:rsidRPr="0011727A">
        <w:t>-</w:t>
      </w:r>
      <w:r w:rsidRPr="0011727A">
        <w:t>and</w:t>
      </w:r>
      <w:r w:rsidR="00722818" w:rsidRPr="0011727A">
        <w:t>-</w:t>
      </w:r>
      <w:r w:rsidRPr="0011727A">
        <w:t xml:space="preserve">convincing evidence that </w:t>
      </w:r>
      <w:r w:rsidR="00A8501A" w:rsidRPr="0011727A">
        <w:t xml:space="preserve">the woman and the individual intended to reside together in the same household with the child and </w:t>
      </w:r>
      <w:r w:rsidRPr="0011727A">
        <w:t xml:space="preserve">both intended </w:t>
      </w:r>
      <w:r w:rsidR="00A8501A" w:rsidRPr="0011727A">
        <w:t xml:space="preserve">the individual </w:t>
      </w:r>
      <w:r w:rsidRPr="0011727A">
        <w:t xml:space="preserve">would </w:t>
      </w:r>
      <w:r w:rsidR="00A8501A" w:rsidRPr="0011727A">
        <w:t>openly hold out the child as the individual’s child, but the individual was prevented from carrying out that intent by death or incapacity.</w:t>
      </w:r>
      <w:r w:rsidR="00522921" w:rsidRPr="0011727A">
        <w:t xml:space="preserve"> </w:t>
      </w:r>
    </w:p>
    <w:p w14:paraId="71647107" w14:textId="14BB57B5" w:rsidR="00F0727B" w:rsidRPr="0011727A" w:rsidRDefault="00F0727B" w:rsidP="00E6018A">
      <w:pPr>
        <w:pStyle w:val="Heading2"/>
      </w:pPr>
      <w:r w:rsidRPr="0011727A">
        <w:tab/>
      </w:r>
      <w:bookmarkStart w:id="2449" w:name="_Toc444787285"/>
      <w:bookmarkStart w:id="2450" w:name="_Toc479757622"/>
      <w:bookmarkStart w:id="2451" w:name="_Toc488146768"/>
      <w:bookmarkStart w:id="2452" w:name="_Toc493666644"/>
      <w:r w:rsidRPr="0011727A">
        <w:t xml:space="preserve">SECTION 705. </w:t>
      </w:r>
      <w:r w:rsidR="00E03942" w:rsidRPr="0011727A">
        <w:t xml:space="preserve"> </w:t>
      </w:r>
      <w:r w:rsidRPr="0011727A">
        <w:t xml:space="preserve">LIMITATION ON </w:t>
      </w:r>
      <w:r w:rsidR="007A633C" w:rsidRPr="0011727A">
        <w:t xml:space="preserve">SPOUSE’S </w:t>
      </w:r>
      <w:r w:rsidRPr="0011727A">
        <w:t xml:space="preserve">DISPUTE OF </w:t>
      </w:r>
      <w:r w:rsidR="004E3F3B" w:rsidRPr="0011727A">
        <w:t>PARENTAGE</w:t>
      </w:r>
      <w:r w:rsidRPr="0011727A">
        <w:t>.</w:t>
      </w:r>
      <w:bookmarkEnd w:id="2449"/>
      <w:bookmarkEnd w:id="2450"/>
      <w:bookmarkEnd w:id="2451"/>
      <w:bookmarkEnd w:id="2452"/>
      <w:r w:rsidRPr="0011727A">
        <w:fldChar w:fldCharType="begin"/>
      </w:r>
      <w:r w:rsidR="00E03942" w:rsidRPr="0011727A">
        <w:instrText xml:space="preserve"> TC \l2 "</w:instrText>
      </w:r>
      <w:r w:rsidRPr="0011727A">
        <w:instrText xml:space="preserve">SECTION 705. LIMITATION ON </w:instrText>
      </w:r>
      <w:r w:rsidR="004776C0" w:rsidRPr="0011727A">
        <w:instrText xml:space="preserve">SPOUSE’S </w:instrText>
      </w:r>
      <w:r w:rsidRPr="0011727A">
        <w:instrText xml:space="preserve">DISPUTE OF </w:instrText>
      </w:r>
      <w:r w:rsidR="004776C0" w:rsidRPr="0011727A">
        <w:instrText>PARENTAGE</w:instrText>
      </w:r>
      <w:r w:rsidRPr="0011727A">
        <w:instrText>.</w:instrText>
      </w:r>
      <w:r w:rsidRPr="0011727A">
        <w:fldChar w:fldCharType="end"/>
      </w:r>
    </w:p>
    <w:p w14:paraId="355118D9" w14:textId="52C7761C" w:rsidR="00F0727B" w:rsidRPr="0011727A" w:rsidRDefault="00D55DB6" w:rsidP="00E6018A">
      <w:pPr>
        <w:widowControl w:val="0"/>
        <w:spacing w:line="480" w:lineRule="auto"/>
      </w:pPr>
      <w:r w:rsidRPr="0011727A">
        <w:tab/>
      </w:r>
      <w:r w:rsidR="00F0727B" w:rsidRPr="0011727A">
        <w:t xml:space="preserve">(a) Except as otherwise provided in subsection (b), </w:t>
      </w:r>
      <w:r w:rsidR="00CF0658" w:rsidRPr="0011727A">
        <w:t>an individual who</w:t>
      </w:r>
      <w:r w:rsidR="00CF0658" w:rsidRPr="00CB0E48">
        <w:t xml:space="preserve">, at the time of </w:t>
      </w:r>
      <w:r w:rsidR="00DF0839">
        <w:t>a</w:t>
      </w:r>
      <w:r w:rsidR="00DF0839" w:rsidRPr="00CB0E48">
        <w:t xml:space="preserve"> </w:t>
      </w:r>
      <w:r w:rsidR="00CF0658" w:rsidRPr="00CB0E48">
        <w:t>child’s birth, is</w:t>
      </w:r>
      <w:r w:rsidR="00CF0658" w:rsidRPr="0011727A">
        <w:t xml:space="preserve"> the </w:t>
      </w:r>
      <w:r w:rsidR="007A633C" w:rsidRPr="0011727A">
        <w:t xml:space="preserve">spouse of </w:t>
      </w:r>
      <w:r w:rsidR="00FE3B1E" w:rsidRPr="0011727A">
        <w:t>the woman</w:t>
      </w:r>
      <w:r w:rsidR="00F0727B" w:rsidRPr="0011727A">
        <w:t xml:space="preserve"> who </w:t>
      </w:r>
      <w:r w:rsidR="000C162E" w:rsidRPr="0011727A">
        <w:t>gave</w:t>
      </w:r>
      <w:r w:rsidR="00F0727B" w:rsidRPr="0011727A">
        <w:t xml:space="preserve"> birth to </w:t>
      </w:r>
      <w:r w:rsidR="00AD3C8A" w:rsidRPr="0011727A">
        <w:t xml:space="preserve">the </w:t>
      </w:r>
      <w:r w:rsidR="00F0727B" w:rsidRPr="0011727A">
        <w:t xml:space="preserve">child by assisted reproduction may not challenge </w:t>
      </w:r>
      <w:r w:rsidR="00740A30" w:rsidRPr="0011727A">
        <w:t>the individual’s</w:t>
      </w:r>
      <w:r w:rsidR="00AD3C8A" w:rsidRPr="0011727A">
        <w:t xml:space="preserve"> </w:t>
      </w:r>
      <w:r w:rsidR="007A633C" w:rsidRPr="0011727A">
        <w:t>parentage</w:t>
      </w:r>
      <w:r w:rsidR="00F0727B" w:rsidRPr="0011727A">
        <w:t xml:space="preserve"> of the child unless:</w:t>
      </w:r>
    </w:p>
    <w:p w14:paraId="033307B0" w14:textId="60D8831D" w:rsidR="00F0727B" w:rsidRPr="0011727A" w:rsidRDefault="00D55DB6" w:rsidP="00E6018A">
      <w:pPr>
        <w:widowControl w:val="0"/>
        <w:spacing w:line="480" w:lineRule="auto"/>
      </w:pPr>
      <w:r w:rsidRPr="0011727A">
        <w:tab/>
      </w:r>
      <w:r w:rsidRPr="0011727A">
        <w:tab/>
      </w:r>
      <w:r w:rsidR="00F0727B" w:rsidRPr="0011727A">
        <w:t xml:space="preserve">(1) </w:t>
      </w:r>
      <w:r w:rsidR="0074224E" w:rsidRPr="0011727A">
        <w:t xml:space="preserve">not later than </w:t>
      </w:r>
      <w:r w:rsidR="00F0727B" w:rsidRPr="0011727A">
        <w:t>two years after the birth of the child</w:t>
      </w:r>
      <w:r w:rsidR="00273D92" w:rsidRPr="0011727A">
        <w:t>,</w:t>
      </w:r>
      <w:r w:rsidR="00F0727B" w:rsidRPr="0011727A">
        <w:t xml:space="preserve"> </w:t>
      </w:r>
      <w:r w:rsidR="00740A30" w:rsidRPr="0011727A">
        <w:t>the individual</w:t>
      </w:r>
      <w:r w:rsidR="00522921" w:rsidRPr="0011727A">
        <w:t xml:space="preserve"> </w:t>
      </w:r>
      <w:r w:rsidR="00F0727B" w:rsidRPr="0011727A">
        <w:t xml:space="preserve">commences a proceeding to adjudicate </w:t>
      </w:r>
      <w:r w:rsidR="00740A30" w:rsidRPr="0011727A">
        <w:t xml:space="preserve">the individual’s </w:t>
      </w:r>
      <w:r w:rsidR="007A633C" w:rsidRPr="0011727A">
        <w:t>parentage</w:t>
      </w:r>
      <w:r w:rsidR="0001248C" w:rsidRPr="0011727A">
        <w:t xml:space="preserve"> of the child</w:t>
      </w:r>
      <w:r w:rsidR="00F0727B" w:rsidRPr="0011727A">
        <w:t>; and</w:t>
      </w:r>
    </w:p>
    <w:p w14:paraId="57BAB005" w14:textId="42F4046F" w:rsidR="00F0727B" w:rsidRPr="0011727A" w:rsidRDefault="00D55DB6" w:rsidP="00E6018A">
      <w:pPr>
        <w:widowControl w:val="0"/>
        <w:spacing w:line="480" w:lineRule="auto"/>
      </w:pPr>
      <w:r w:rsidRPr="0011727A">
        <w:tab/>
      </w:r>
      <w:r w:rsidRPr="0011727A">
        <w:tab/>
      </w:r>
      <w:r w:rsidR="00F0727B" w:rsidRPr="0011727A">
        <w:t xml:space="preserve">(2) the court finds </w:t>
      </w:r>
      <w:r w:rsidR="00740A30" w:rsidRPr="0011727A">
        <w:t>the individual</w:t>
      </w:r>
      <w:r w:rsidR="00522921" w:rsidRPr="0011727A">
        <w:t xml:space="preserve"> </w:t>
      </w:r>
      <w:r w:rsidR="00F0727B" w:rsidRPr="0011727A">
        <w:t>did not consent to</w:t>
      </w:r>
      <w:r w:rsidR="00655AB3" w:rsidRPr="0011727A">
        <w:t xml:space="preserve"> </w:t>
      </w:r>
      <w:r w:rsidR="00F0727B" w:rsidRPr="0011727A">
        <w:t>the assisted reproduction, before</w:t>
      </w:r>
      <w:r w:rsidR="00B9743A" w:rsidRPr="0011727A">
        <w:t>, on,</w:t>
      </w:r>
      <w:r w:rsidR="00F0727B" w:rsidRPr="0011727A">
        <w:t xml:space="preserve"> or after birth of the child</w:t>
      </w:r>
      <w:r w:rsidR="00655AB3" w:rsidRPr="0011727A">
        <w:t>, or withdrew consent under Section 707</w:t>
      </w:r>
      <w:r w:rsidR="00F0727B" w:rsidRPr="0011727A">
        <w:t>.</w:t>
      </w:r>
    </w:p>
    <w:p w14:paraId="2FFF9BCB" w14:textId="1F53A457" w:rsidR="00F0727B" w:rsidRPr="0011727A" w:rsidRDefault="00D55DB6" w:rsidP="00E6018A">
      <w:pPr>
        <w:widowControl w:val="0"/>
        <w:spacing w:line="480" w:lineRule="auto"/>
      </w:pPr>
      <w:r w:rsidRPr="0011727A">
        <w:tab/>
      </w:r>
      <w:r w:rsidR="00F0727B" w:rsidRPr="0011727A">
        <w:t xml:space="preserve">(b) A proceeding to adjudicate </w:t>
      </w:r>
      <w:r w:rsidR="00273D92" w:rsidRPr="0011727A">
        <w:t xml:space="preserve">a spouse’s </w:t>
      </w:r>
      <w:r w:rsidR="007A633C" w:rsidRPr="0011727A">
        <w:t xml:space="preserve">parentage </w:t>
      </w:r>
      <w:r w:rsidR="00273D92" w:rsidRPr="0011727A">
        <w:t xml:space="preserve">of a child born by assisted reproduction </w:t>
      </w:r>
      <w:r w:rsidR="00F0727B" w:rsidRPr="0011727A">
        <w:t xml:space="preserve">may be </w:t>
      </w:r>
      <w:r w:rsidR="00740A30" w:rsidRPr="0011727A">
        <w:t>commenced</w:t>
      </w:r>
      <w:r w:rsidR="00F0727B" w:rsidRPr="0011727A">
        <w:t xml:space="preserve"> at any time if the court determines:</w:t>
      </w:r>
    </w:p>
    <w:p w14:paraId="7C087B68" w14:textId="7DDA9F3E" w:rsidR="00F0727B" w:rsidRPr="0011727A" w:rsidRDefault="00D55DB6" w:rsidP="00E6018A">
      <w:pPr>
        <w:widowControl w:val="0"/>
        <w:spacing w:line="480" w:lineRule="auto"/>
      </w:pPr>
      <w:r w:rsidRPr="0011727A">
        <w:tab/>
      </w:r>
      <w:r w:rsidRPr="0011727A">
        <w:tab/>
      </w:r>
      <w:r w:rsidR="00F0727B" w:rsidRPr="0011727A">
        <w:t xml:space="preserve">(1) the </w:t>
      </w:r>
      <w:r w:rsidR="007A633C" w:rsidRPr="0011727A">
        <w:t xml:space="preserve">spouse </w:t>
      </w:r>
      <w:r w:rsidR="008C7247" w:rsidRPr="0011727A">
        <w:t xml:space="preserve">neither </w:t>
      </w:r>
      <w:r w:rsidR="00F0727B" w:rsidRPr="0011727A">
        <w:t>provide</w:t>
      </w:r>
      <w:r w:rsidR="008C7247" w:rsidRPr="0011727A">
        <w:t>d</w:t>
      </w:r>
      <w:r w:rsidR="00522921" w:rsidRPr="0011727A">
        <w:t xml:space="preserve"> a gamete</w:t>
      </w:r>
      <w:r w:rsidR="00F0727B" w:rsidRPr="0011727A">
        <w:t xml:space="preserve"> for, </w:t>
      </w:r>
      <w:r w:rsidR="008C7247" w:rsidRPr="0011727A">
        <w:t>n</w:t>
      </w:r>
      <w:r w:rsidR="00F0727B" w:rsidRPr="0011727A">
        <w:t>or consent</w:t>
      </w:r>
      <w:r w:rsidR="008C7247" w:rsidRPr="0011727A">
        <w:t>ed</w:t>
      </w:r>
      <w:r w:rsidR="00F0727B" w:rsidRPr="0011727A">
        <w:t xml:space="preserve"> to, </w:t>
      </w:r>
      <w:r w:rsidR="00AD3C8A" w:rsidRPr="0011727A">
        <w:t xml:space="preserve">the </w:t>
      </w:r>
      <w:r w:rsidR="00F0727B" w:rsidRPr="0011727A">
        <w:t xml:space="preserve">assisted </w:t>
      </w:r>
      <w:r w:rsidR="00F0727B" w:rsidRPr="0011727A">
        <w:lastRenderedPageBreak/>
        <w:t>reproduction;</w:t>
      </w:r>
    </w:p>
    <w:p w14:paraId="6C733B9D" w14:textId="77777777" w:rsidR="00F0727B" w:rsidRPr="0011727A" w:rsidRDefault="00D55DB6" w:rsidP="00E6018A">
      <w:pPr>
        <w:widowControl w:val="0"/>
        <w:spacing w:line="480" w:lineRule="auto"/>
      </w:pPr>
      <w:r w:rsidRPr="0011727A">
        <w:tab/>
      </w:r>
      <w:r w:rsidRPr="0011727A">
        <w:tab/>
      </w:r>
      <w:r w:rsidR="00F0727B" w:rsidRPr="0011727A">
        <w:t xml:space="preserve">(2) the </w:t>
      </w:r>
      <w:r w:rsidR="00394F23" w:rsidRPr="0011727A">
        <w:t xml:space="preserve">spouse </w:t>
      </w:r>
      <w:r w:rsidR="00F0727B" w:rsidRPr="0011727A">
        <w:t xml:space="preserve">and the </w:t>
      </w:r>
      <w:r w:rsidR="00FE3B1E" w:rsidRPr="0011727A">
        <w:t>woman who gave birth to</w:t>
      </w:r>
      <w:r w:rsidR="00FA394C" w:rsidRPr="0011727A">
        <w:t xml:space="preserve"> </w:t>
      </w:r>
      <w:r w:rsidR="00F0727B" w:rsidRPr="0011727A">
        <w:t>the child have not cohabited since the probable time of assisted reproduction; and</w:t>
      </w:r>
    </w:p>
    <w:p w14:paraId="1BC2F989" w14:textId="402FB1A3" w:rsidR="00F0727B" w:rsidRPr="0011727A" w:rsidRDefault="00D55DB6" w:rsidP="00E6018A">
      <w:pPr>
        <w:widowControl w:val="0"/>
        <w:spacing w:line="480" w:lineRule="auto"/>
      </w:pPr>
      <w:r w:rsidRPr="0011727A">
        <w:tab/>
      </w:r>
      <w:r w:rsidRPr="0011727A">
        <w:tab/>
      </w:r>
      <w:r w:rsidR="00F0727B" w:rsidRPr="0011727A">
        <w:t xml:space="preserve">(3) the </w:t>
      </w:r>
      <w:r w:rsidR="007A633C" w:rsidRPr="0011727A">
        <w:t>spouse</w:t>
      </w:r>
      <w:r w:rsidR="00FA394C" w:rsidRPr="0011727A">
        <w:t xml:space="preserve"> </w:t>
      </w:r>
      <w:r w:rsidR="00F0727B" w:rsidRPr="0011727A">
        <w:t xml:space="preserve">never openly held out the child as </w:t>
      </w:r>
      <w:r w:rsidR="00740A30" w:rsidRPr="0011727A">
        <w:t>the spouse’s</w:t>
      </w:r>
      <w:r w:rsidR="00737FFD" w:rsidRPr="0011727A">
        <w:t xml:space="preserve"> </w:t>
      </w:r>
      <w:r w:rsidR="00050C83" w:rsidRPr="0011727A">
        <w:t>child</w:t>
      </w:r>
      <w:r w:rsidR="00F0727B" w:rsidRPr="0011727A">
        <w:t>.</w:t>
      </w:r>
    </w:p>
    <w:p w14:paraId="21EBCE38" w14:textId="3E9325D5" w:rsidR="00F0727B" w:rsidRPr="0011727A" w:rsidRDefault="00D55DB6" w:rsidP="00E6018A">
      <w:pPr>
        <w:widowControl w:val="0"/>
        <w:spacing w:line="480" w:lineRule="auto"/>
      </w:pPr>
      <w:r w:rsidRPr="0011727A">
        <w:tab/>
      </w:r>
      <w:r w:rsidR="00F0727B" w:rsidRPr="0011727A">
        <w:t xml:space="preserve">(c) </w:t>
      </w:r>
      <w:r w:rsidR="00AD3C8A" w:rsidRPr="0011727A">
        <w:t>T</w:t>
      </w:r>
      <w:r w:rsidR="00F0727B" w:rsidRPr="0011727A">
        <w:t xml:space="preserve">his section applies to a </w:t>
      </w:r>
      <w:r w:rsidR="00E1187B" w:rsidRPr="0011727A">
        <w:t>spouse’s dispute of parentage even if the spouse</w:t>
      </w:r>
      <w:r w:rsidR="005B1A67">
        <w:t>’</w:t>
      </w:r>
      <w:r w:rsidR="00E1187B" w:rsidRPr="0011727A">
        <w:t xml:space="preserve">s </w:t>
      </w:r>
      <w:r w:rsidR="00F0727B" w:rsidRPr="0011727A">
        <w:t xml:space="preserve">marriage </w:t>
      </w:r>
      <w:r w:rsidR="00E1187B" w:rsidRPr="0011727A">
        <w:t xml:space="preserve">is </w:t>
      </w:r>
      <w:r w:rsidR="00F0727B" w:rsidRPr="0011727A">
        <w:t xml:space="preserve">declared invalid </w:t>
      </w:r>
      <w:r w:rsidR="00F0727B" w:rsidRPr="00CB0E48">
        <w:t>after assisted reproduction</w:t>
      </w:r>
      <w:r w:rsidR="00B9743A" w:rsidRPr="00CB0E48">
        <w:t xml:space="preserve"> occurs</w:t>
      </w:r>
      <w:r w:rsidR="00F0727B" w:rsidRPr="0011727A">
        <w:t>.</w:t>
      </w:r>
    </w:p>
    <w:p w14:paraId="6166C974" w14:textId="0CD6631B" w:rsidR="00373E42" w:rsidRPr="0011727A" w:rsidRDefault="00F0727B" w:rsidP="00E6018A">
      <w:pPr>
        <w:widowControl w:val="0"/>
        <w:spacing w:line="480" w:lineRule="auto"/>
      </w:pPr>
      <w:r w:rsidRPr="0011727A">
        <w:tab/>
      </w:r>
      <w:bookmarkStart w:id="2453" w:name="_Toc444787286"/>
      <w:bookmarkStart w:id="2454" w:name="_Toc479757623"/>
      <w:bookmarkStart w:id="2455" w:name="_Toc488146769"/>
      <w:bookmarkStart w:id="2456" w:name="_Toc493666645"/>
      <w:r w:rsidRPr="0011727A">
        <w:rPr>
          <w:rStyle w:val="Heading2Char"/>
        </w:rPr>
        <w:t xml:space="preserve">SECTION 706. </w:t>
      </w:r>
      <w:r w:rsidR="00E03942" w:rsidRPr="0011727A">
        <w:rPr>
          <w:rStyle w:val="Heading2Char"/>
        </w:rPr>
        <w:t xml:space="preserve"> </w:t>
      </w:r>
      <w:r w:rsidRPr="0011727A">
        <w:rPr>
          <w:rStyle w:val="Heading2Char"/>
        </w:rPr>
        <w:t xml:space="preserve">EFFECT OF </w:t>
      </w:r>
      <w:r w:rsidR="00DF0839">
        <w:rPr>
          <w:rStyle w:val="Heading2Char"/>
        </w:rPr>
        <w:t>CERTAIN LEGAL PROCEEDINGS REGARDING</w:t>
      </w:r>
      <w:r w:rsidRPr="0011727A">
        <w:rPr>
          <w:rStyle w:val="Heading2Char"/>
        </w:rPr>
        <w:t xml:space="preserve"> MARRIAGE.</w:t>
      </w:r>
      <w:bookmarkEnd w:id="2453"/>
      <w:bookmarkEnd w:id="2454"/>
      <w:bookmarkEnd w:id="2455"/>
      <w:bookmarkEnd w:id="2456"/>
      <w:r w:rsidRPr="0011727A">
        <w:rPr>
          <w:rStyle w:val="Heading2Char"/>
        </w:rPr>
        <w:fldChar w:fldCharType="begin"/>
      </w:r>
      <w:r w:rsidRPr="0011727A">
        <w:rPr>
          <w:rStyle w:val="Heading2Char"/>
        </w:rPr>
        <w:instrText xml:space="preserve"> TC \l2 "SECTION 706. EFFECT OF </w:instrText>
      </w:r>
      <w:r w:rsidR="00DF0839">
        <w:rPr>
          <w:rStyle w:val="Heading2Char"/>
        </w:rPr>
        <w:instrText>CERTAIN LEGAL PROCEEDINGS REGARDING</w:instrText>
      </w:r>
      <w:r w:rsidRPr="0011727A">
        <w:rPr>
          <w:rStyle w:val="Heading2Char"/>
        </w:rPr>
        <w:instrText xml:space="preserve"> MARRIAGE.</w:instrText>
      </w:r>
      <w:r w:rsidRPr="0011727A">
        <w:rPr>
          <w:rStyle w:val="Heading2Char"/>
        </w:rPr>
        <w:fldChar w:fldCharType="end"/>
      </w:r>
      <w:r w:rsidR="0001248C" w:rsidRPr="0011727A">
        <w:rPr>
          <w:rStyle w:val="Heading2Char"/>
        </w:rPr>
        <w:t xml:space="preserve"> </w:t>
      </w:r>
      <w:r w:rsidRPr="0011727A">
        <w:t xml:space="preserve">If a marriage </w:t>
      </w:r>
      <w:r w:rsidR="00373E42" w:rsidRPr="0011727A">
        <w:t xml:space="preserve">of a woman who gives birth to a child </w:t>
      </w:r>
      <w:r w:rsidR="00B11F8A" w:rsidRPr="0011727A">
        <w:t>conceived by</w:t>
      </w:r>
      <w:r w:rsidR="00373E42" w:rsidRPr="0011727A">
        <w:t xml:space="preserve"> assisted reproduction </w:t>
      </w:r>
      <w:r w:rsidRPr="0011727A">
        <w:t xml:space="preserve">is </w:t>
      </w:r>
      <w:r w:rsidR="00DF0839">
        <w:t>[terminated through div</w:t>
      </w:r>
      <w:r w:rsidR="0013508B">
        <w:t>orce or</w:t>
      </w:r>
      <w:r w:rsidR="00DF0839">
        <w:t xml:space="preserve"> dissolution, </w:t>
      </w:r>
      <w:r w:rsidR="00153FBC">
        <w:t>subject to legal separation or separate maintenance, declared invalid</w:t>
      </w:r>
      <w:r w:rsidR="0013508B">
        <w:t>,</w:t>
      </w:r>
      <w:r w:rsidR="00153FBC">
        <w:t xml:space="preserve"> or annulled</w:t>
      </w:r>
      <w:r w:rsidR="00DF0839">
        <w:t>]</w:t>
      </w:r>
      <w:r w:rsidRPr="0011727A">
        <w:t xml:space="preserve"> before </w:t>
      </w:r>
      <w:r w:rsidR="00CF0658" w:rsidRPr="0011727A">
        <w:t xml:space="preserve">transfer </w:t>
      </w:r>
      <w:r w:rsidRPr="0011727A">
        <w:t xml:space="preserve">of </w:t>
      </w:r>
      <w:r w:rsidR="0001248C" w:rsidRPr="0011727A">
        <w:t>gametes</w:t>
      </w:r>
      <w:r w:rsidRPr="0011727A">
        <w:t xml:space="preserve"> or embryos </w:t>
      </w:r>
      <w:r w:rsidR="00373E42" w:rsidRPr="0011727A">
        <w:t xml:space="preserve">to the woman, </w:t>
      </w:r>
      <w:r w:rsidR="00090CA9" w:rsidRPr="0011727A">
        <w:t xml:space="preserve">a </w:t>
      </w:r>
      <w:r w:rsidRPr="0011727A">
        <w:t xml:space="preserve">former spouse </w:t>
      </w:r>
      <w:r w:rsidR="00373E42" w:rsidRPr="0011727A">
        <w:t xml:space="preserve">of the woman </w:t>
      </w:r>
      <w:r w:rsidRPr="0011727A">
        <w:t xml:space="preserve">is not a parent of the child unless the former spouse consented in a record </w:t>
      </w:r>
      <w:r w:rsidR="00A8501A" w:rsidRPr="0011727A">
        <w:t>that the former spouse would be a parent of the child</w:t>
      </w:r>
      <w:r w:rsidR="00655AB3" w:rsidRPr="0011727A">
        <w:t xml:space="preserve"> </w:t>
      </w:r>
      <w:r w:rsidRPr="0011727A">
        <w:t xml:space="preserve">if assisted reproduction were to occur after a </w:t>
      </w:r>
      <w:r w:rsidR="00A52177">
        <w:t>[</w:t>
      </w:r>
      <w:r w:rsidR="00C311AC" w:rsidRPr="0011727A">
        <w:t>divorce, dissolution, annulment</w:t>
      </w:r>
      <w:r w:rsidR="001516F9">
        <w:t>, declaration of invalidity</w:t>
      </w:r>
      <w:r w:rsidR="00C311AC" w:rsidRPr="0011727A">
        <w:t>, legal separation</w:t>
      </w:r>
      <w:r w:rsidR="00A52177">
        <w:t>,</w:t>
      </w:r>
      <w:r w:rsidR="00C311AC" w:rsidRPr="0011727A">
        <w:t xml:space="preserve"> or separate maintenance]</w:t>
      </w:r>
      <w:r w:rsidRPr="0011727A">
        <w:t xml:space="preserve">, </w:t>
      </w:r>
      <w:r w:rsidR="00A8501A" w:rsidRPr="0011727A">
        <w:t>and the former spouse did not withdraw consent under Section 707</w:t>
      </w:r>
      <w:r w:rsidRPr="0011727A">
        <w:t>.</w:t>
      </w:r>
    </w:p>
    <w:p w14:paraId="1B70A6B1" w14:textId="78B46ED2" w:rsidR="00A52177" w:rsidRDefault="00A52177" w:rsidP="00A52177">
      <w:pPr>
        <w:widowControl w:val="0"/>
        <w:rPr>
          <w:i/>
        </w:rPr>
      </w:pPr>
      <w:r w:rsidRPr="0011727A">
        <w:rPr>
          <w:b/>
          <w:i/>
        </w:rPr>
        <w:t xml:space="preserve">Legislative Note: </w:t>
      </w:r>
      <w:r w:rsidR="00622044" w:rsidRPr="0011727A">
        <w:rPr>
          <w:i/>
        </w:rPr>
        <w:t>A state should</w:t>
      </w:r>
      <w:r w:rsidR="00622044">
        <w:rPr>
          <w:i/>
        </w:rPr>
        <w:t xml:space="preserve"> use its own terms for the proceedings identified in the </w:t>
      </w:r>
      <w:r>
        <w:rPr>
          <w:i/>
        </w:rPr>
        <w:t>bracketed language.</w:t>
      </w:r>
    </w:p>
    <w:p w14:paraId="5B0E2051" w14:textId="77777777" w:rsidR="00A52177" w:rsidRDefault="00A52177" w:rsidP="00835DBF">
      <w:pPr>
        <w:widowControl w:val="0"/>
        <w:jc w:val="center"/>
        <w:rPr>
          <w:b/>
        </w:rPr>
      </w:pPr>
    </w:p>
    <w:p w14:paraId="584185C2" w14:textId="14E9E707" w:rsidR="00655AB3" w:rsidRPr="0011727A" w:rsidRDefault="0001248C" w:rsidP="001D6A8F">
      <w:pPr>
        <w:widowControl w:val="0"/>
        <w:spacing w:line="480" w:lineRule="auto"/>
        <w:ind w:firstLine="720"/>
      </w:pPr>
      <w:bookmarkStart w:id="2457" w:name="_Toc479757624"/>
      <w:bookmarkStart w:id="2458" w:name="_Toc488146770"/>
      <w:bookmarkStart w:id="2459" w:name="_Toc493666646"/>
      <w:r w:rsidRPr="0011727A">
        <w:rPr>
          <w:rStyle w:val="Heading2Char"/>
        </w:rPr>
        <w:t xml:space="preserve">SECTION 707. </w:t>
      </w:r>
      <w:r w:rsidR="00E6018A" w:rsidRPr="0011727A">
        <w:rPr>
          <w:rStyle w:val="Heading2Char"/>
        </w:rPr>
        <w:t xml:space="preserve"> </w:t>
      </w:r>
      <w:r w:rsidRPr="0011727A">
        <w:rPr>
          <w:rStyle w:val="Heading2Char"/>
        </w:rPr>
        <w:t>WITHDRAWAL OF CONSENT.</w:t>
      </w:r>
      <w:bookmarkEnd w:id="2457"/>
      <w:bookmarkEnd w:id="2458"/>
      <w:bookmarkEnd w:id="2459"/>
      <w:r w:rsidR="004776C0" w:rsidRPr="0011727A">
        <w:rPr>
          <w:rStyle w:val="Heading2Char"/>
        </w:rPr>
        <w:fldChar w:fldCharType="begin"/>
      </w:r>
      <w:r w:rsidR="004776C0" w:rsidRPr="0011727A">
        <w:rPr>
          <w:rStyle w:val="Heading2Char"/>
        </w:rPr>
        <w:instrText xml:space="preserve"> TC \l2 "SECTION 707. WITHDRAWAL OF CONSENT.</w:instrText>
      </w:r>
      <w:r w:rsidR="004776C0" w:rsidRPr="0011727A">
        <w:rPr>
          <w:rStyle w:val="Heading2Char"/>
        </w:rPr>
        <w:fldChar w:fldCharType="end"/>
      </w:r>
    </w:p>
    <w:p w14:paraId="06E54706" w14:textId="656A988F" w:rsidR="00655AB3" w:rsidRPr="0011727A" w:rsidRDefault="00655AB3" w:rsidP="001D6A8F">
      <w:pPr>
        <w:widowControl w:val="0"/>
        <w:spacing w:line="480" w:lineRule="auto"/>
        <w:ind w:firstLine="720"/>
      </w:pPr>
      <w:r w:rsidRPr="0011727A">
        <w:t xml:space="preserve">(a) </w:t>
      </w:r>
      <w:r w:rsidR="008625BD" w:rsidRPr="0011727A">
        <w:t>A</w:t>
      </w:r>
      <w:r w:rsidR="00373E42" w:rsidRPr="0011727A">
        <w:t xml:space="preserve">n </w:t>
      </w:r>
      <w:r w:rsidR="00FE3B1E" w:rsidRPr="0011727A">
        <w:t>individual</w:t>
      </w:r>
      <w:r w:rsidR="00F0727B" w:rsidRPr="0011727A">
        <w:t xml:space="preserve"> </w:t>
      </w:r>
      <w:r w:rsidR="00373E42" w:rsidRPr="0011727A">
        <w:t xml:space="preserve">who consents </w:t>
      </w:r>
      <w:r w:rsidR="00DF0839" w:rsidRPr="0011727A">
        <w:t xml:space="preserve">under Section 704 </w:t>
      </w:r>
      <w:r w:rsidR="00F0727B" w:rsidRPr="0011727A">
        <w:t xml:space="preserve">to assisted reproduction may </w:t>
      </w:r>
      <w:r w:rsidR="00373E42" w:rsidRPr="0011727A">
        <w:t>withdraw</w:t>
      </w:r>
      <w:r w:rsidR="00F0727B" w:rsidRPr="0011727A">
        <w:t xml:space="preserve"> </w:t>
      </w:r>
      <w:r w:rsidR="00373E42" w:rsidRPr="0011727A">
        <w:t xml:space="preserve">consent </w:t>
      </w:r>
      <w:r w:rsidR="008625BD" w:rsidRPr="0011727A">
        <w:t xml:space="preserve">any time before </w:t>
      </w:r>
      <w:r w:rsidR="00DF0839">
        <w:t xml:space="preserve">a </w:t>
      </w:r>
      <w:r w:rsidR="008625BD" w:rsidRPr="0011727A">
        <w:t>transfer that results in a pregnancy</w:t>
      </w:r>
      <w:r w:rsidR="00DF0839">
        <w:t>,</w:t>
      </w:r>
      <w:r w:rsidR="008625BD" w:rsidRPr="0011727A">
        <w:t xml:space="preserve"> </w:t>
      </w:r>
      <w:r w:rsidR="00A8501A" w:rsidRPr="0011727A">
        <w:t xml:space="preserve">by giving </w:t>
      </w:r>
      <w:r w:rsidR="00E54403" w:rsidRPr="0011727A">
        <w:t xml:space="preserve">notice </w:t>
      </w:r>
      <w:r w:rsidR="00DF0839" w:rsidRPr="0011727A">
        <w:t xml:space="preserve">in a record </w:t>
      </w:r>
      <w:r w:rsidR="008625BD" w:rsidRPr="0011727A">
        <w:t xml:space="preserve">of the withdrawal of consent </w:t>
      </w:r>
      <w:r w:rsidR="00E54403" w:rsidRPr="0011727A">
        <w:t xml:space="preserve">to </w:t>
      </w:r>
      <w:r w:rsidR="00DF0839">
        <w:t>the</w:t>
      </w:r>
      <w:r w:rsidR="00DF0839" w:rsidRPr="0011727A">
        <w:t xml:space="preserve"> </w:t>
      </w:r>
      <w:r w:rsidR="00E54403" w:rsidRPr="0011727A">
        <w:t xml:space="preserve">woman </w:t>
      </w:r>
      <w:r w:rsidR="00DF0839">
        <w:t>who agreed to give</w:t>
      </w:r>
      <w:r w:rsidR="00DF0839" w:rsidRPr="0011727A">
        <w:t xml:space="preserve"> </w:t>
      </w:r>
      <w:r w:rsidR="00E54403" w:rsidRPr="0011727A">
        <w:t>birth</w:t>
      </w:r>
      <w:r w:rsidR="00090CA9" w:rsidRPr="0011727A">
        <w:t xml:space="preserve"> to a child</w:t>
      </w:r>
      <w:r w:rsidR="00F36ED2" w:rsidRPr="0011727A">
        <w:t xml:space="preserve"> conceived by assisted reproduction</w:t>
      </w:r>
      <w:r w:rsidR="00E54403" w:rsidRPr="0011727A">
        <w:t xml:space="preserve"> </w:t>
      </w:r>
      <w:r w:rsidR="00A8501A" w:rsidRPr="0011727A">
        <w:t xml:space="preserve">and </w:t>
      </w:r>
      <w:r w:rsidR="00DF0839">
        <w:t xml:space="preserve">to </w:t>
      </w:r>
      <w:r w:rsidR="008C656F" w:rsidRPr="0011727A">
        <w:t xml:space="preserve">any </w:t>
      </w:r>
      <w:r w:rsidR="00A8501A" w:rsidRPr="0011727A">
        <w:t>clinic or health</w:t>
      </w:r>
      <w:r w:rsidR="00DF0839">
        <w:t>-</w:t>
      </w:r>
      <w:r w:rsidR="00A8501A" w:rsidRPr="0011727A">
        <w:t>care provider facilitating the assisted reproduction</w:t>
      </w:r>
      <w:r w:rsidR="008625BD" w:rsidRPr="0011727A">
        <w:t xml:space="preserve">. </w:t>
      </w:r>
      <w:r w:rsidR="00B9743A" w:rsidRPr="0011727A">
        <w:t>F</w:t>
      </w:r>
      <w:r w:rsidR="00A8501A" w:rsidRPr="0011727A">
        <w:t>ailure to give notice to the clinic or health</w:t>
      </w:r>
      <w:r w:rsidR="00DF0839">
        <w:t>-</w:t>
      </w:r>
      <w:r w:rsidR="00A8501A" w:rsidRPr="0011727A">
        <w:t xml:space="preserve">care provider does not affect </w:t>
      </w:r>
      <w:r w:rsidR="00B9743A" w:rsidRPr="0011727A">
        <w:t xml:space="preserve">a </w:t>
      </w:r>
      <w:r w:rsidR="00A8501A" w:rsidRPr="0011727A">
        <w:t>determination of parentage</w:t>
      </w:r>
      <w:r w:rsidR="0044007B">
        <w:t xml:space="preserve"> under this [act]</w:t>
      </w:r>
      <w:r w:rsidR="00A8501A" w:rsidRPr="0011727A">
        <w:t xml:space="preserve">. </w:t>
      </w:r>
    </w:p>
    <w:p w14:paraId="00A33604" w14:textId="76FB2352" w:rsidR="00F0727B" w:rsidRPr="0011727A" w:rsidRDefault="00655AB3" w:rsidP="00E6018A">
      <w:pPr>
        <w:widowControl w:val="0"/>
        <w:spacing w:line="480" w:lineRule="auto"/>
        <w:ind w:firstLine="720"/>
      </w:pPr>
      <w:r w:rsidRPr="0011727A">
        <w:t xml:space="preserve">(b) </w:t>
      </w:r>
      <w:r w:rsidR="00F0727B" w:rsidRPr="0011727A">
        <w:t xml:space="preserve">An individual who withdraws consent under </w:t>
      </w:r>
      <w:r w:rsidRPr="0011727A">
        <w:t xml:space="preserve">subsection (a) </w:t>
      </w:r>
      <w:r w:rsidR="00F0727B" w:rsidRPr="0011727A">
        <w:t xml:space="preserve">is not a parent </w:t>
      </w:r>
      <w:r w:rsidR="00B9743A" w:rsidRPr="0011727A">
        <w:t xml:space="preserve">of the child </w:t>
      </w:r>
      <w:r w:rsidR="00D9443E" w:rsidRPr="0011727A">
        <w:lastRenderedPageBreak/>
        <w:t xml:space="preserve">under </w:t>
      </w:r>
      <w:r w:rsidR="005B64AB">
        <w:t>this [a</w:t>
      </w:r>
      <w:r w:rsidR="00CB48EF">
        <w:t>rticle</w:t>
      </w:r>
      <w:r w:rsidR="005B64AB">
        <w:t>]</w:t>
      </w:r>
      <w:r w:rsidR="00F0727B" w:rsidRPr="0011727A">
        <w:t>.</w:t>
      </w:r>
    </w:p>
    <w:p w14:paraId="1FA1FBD9" w14:textId="557BE68C" w:rsidR="00D97056" w:rsidRPr="0011727A" w:rsidRDefault="00F0727B" w:rsidP="00E6018A">
      <w:pPr>
        <w:widowControl w:val="0"/>
        <w:spacing w:line="480" w:lineRule="auto"/>
        <w:rPr>
          <w:rStyle w:val="Heading2Char"/>
        </w:rPr>
      </w:pPr>
      <w:r w:rsidRPr="0011727A">
        <w:rPr>
          <w:b/>
        </w:rPr>
        <w:tab/>
      </w:r>
      <w:bookmarkStart w:id="2460" w:name="_Toc444787287"/>
      <w:bookmarkStart w:id="2461" w:name="_Toc479757625"/>
      <w:bookmarkStart w:id="2462" w:name="_Toc488146771"/>
      <w:bookmarkStart w:id="2463" w:name="_Toc493666647"/>
      <w:r w:rsidRPr="0011727A">
        <w:rPr>
          <w:rStyle w:val="Heading2Char"/>
        </w:rPr>
        <w:t>S</w:t>
      </w:r>
      <w:r w:rsidR="00D9443E" w:rsidRPr="0011727A">
        <w:rPr>
          <w:rStyle w:val="Heading2Char"/>
        </w:rPr>
        <w:t>ECTION 708</w:t>
      </w:r>
      <w:r w:rsidRPr="0011727A">
        <w:rPr>
          <w:rStyle w:val="Heading2Char"/>
        </w:rPr>
        <w:t xml:space="preserve">. </w:t>
      </w:r>
      <w:r w:rsidR="00E03942" w:rsidRPr="0011727A">
        <w:rPr>
          <w:rStyle w:val="Heading2Char"/>
        </w:rPr>
        <w:t xml:space="preserve"> </w:t>
      </w:r>
      <w:r w:rsidRPr="0011727A">
        <w:rPr>
          <w:rStyle w:val="Heading2Char"/>
        </w:rPr>
        <w:t>PARENTAL STATUS OF DECEASED INDIVIDUAL.</w:t>
      </w:r>
      <w:bookmarkEnd w:id="2460"/>
      <w:bookmarkEnd w:id="2461"/>
      <w:bookmarkEnd w:id="2462"/>
      <w:bookmarkEnd w:id="2463"/>
      <w:r w:rsidRPr="0011727A">
        <w:rPr>
          <w:rStyle w:val="Heading2Char"/>
        </w:rPr>
        <w:fldChar w:fldCharType="begin"/>
      </w:r>
      <w:r w:rsidRPr="0011727A">
        <w:rPr>
          <w:rStyle w:val="Heading2Char"/>
        </w:rPr>
        <w:instrText xml:space="preserve"> TC \l2 "SECTION 70</w:instrText>
      </w:r>
      <w:r w:rsidR="004776C0" w:rsidRPr="0011727A">
        <w:rPr>
          <w:rStyle w:val="Heading2Char"/>
        </w:rPr>
        <w:instrText>8</w:instrText>
      </w:r>
      <w:r w:rsidRPr="0011727A">
        <w:rPr>
          <w:rStyle w:val="Heading2Char"/>
        </w:rPr>
        <w:instrText>. PARENTAL STATUS OF DECEASED INDIVIDUAL.</w:instrText>
      </w:r>
      <w:r w:rsidRPr="0011727A">
        <w:rPr>
          <w:rStyle w:val="Heading2Char"/>
        </w:rPr>
        <w:fldChar w:fldCharType="end"/>
      </w:r>
      <w:r w:rsidR="004E3F3B" w:rsidRPr="0011727A">
        <w:rPr>
          <w:rStyle w:val="Heading2Char"/>
        </w:rPr>
        <w:t xml:space="preserve"> </w:t>
      </w:r>
    </w:p>
    <w:p w14:paraId="2AF916A6" w14:textId="19BA4806" w:rsidR="00A8501A" w:rsidRPr="0011727A" w:rsidRDefault="00D34A50" w:rsidP="00E6018A">
      <w:pPr>
        <w:widowControl w:val="0"/>
        <w:spacing w:line="480" w:lineRule="auto"/>
        <w:rPr>
          <w:rStyle w:val="Heading2Char"/>
          <w:b w:val="0"/>
        </w:rPr>
      </w:pPr>
      <w:r w:rsidRPr="0011727A">
        <w:rPr>
          <w:rStyle w:val="Heading2Char"/>
          <w:b w:val="0"/>
        </w:rPr>
        <w:tab/>
      </w:r>
      <w:bookmarkStart w:id="2464" w:name="_Toc479589315"/>
      <w:bookmarkStart w:id="2465" w:name="_Toc479589471"/>
      <w:bookmarkStart w:id="2466" w:name="_Toc479707903"/>
      <w:r w:rsidR="00A8501A" w:rsidRPr="0011727A">
        <w:t xml:space="preserve">(a) </w:t>
      </w:r>
      <w:r w:rsidR="00B9743A" w:rsidRPr="0011727A">
        <w:t>If</w:t>
      </w:r>
      <w:r w:rsidR="00A8501A" w:rsidRPr="0011727A">
        <w:t xml:space="preserve"> an individual</w:t>
      </w:r>
      <w:r w:rsidR="00A8501A" w:rsidRPr="0011727A">
        <w:rPr>
          <w:rStyle w:val="Heading2Char"/>
          <w:b w:val="0"/>
        </w:rPr>
        <w:t xml:space="preserve"> </w:t>
      </w:r>
      <w:r w:rsidR="00A8501A" w:rsidRPr="0011727A">
        <w:t xml:space="preserve">who intends to be a parent of a child </w:t>
      </w:r>
      <w:r w:rsidR="00B11F8A" w:rsidRPr="0011727A">
        <w:t>conceived</w:t>
      </w:r>
      <w:r w:rsidR="00A8501A" w:rsidRPr="0011727A">
        <w:t xml:space="preserve"> </w:t>
      </w:r>
      <w:r w:rsidR="00B11F8A" w:rsidRPr="0011727A">
        <w:t>by</w:t>
      </w:r>
      <w:r w:rsidR="00A8501A" w:rsidRPr="0011727A">
        <w:t xml:space="preserve"> assisted</w:t>
      </w:r>
      <w:r w:rsidR="00A8501A" w:rsidRPr="0011727A">
        <w:rPr>
          <w:rStyle w:val="Heading2Char"/>
          <w:b w:val="0"/>
        </w:rPr>
        <w:t xml:space="preserve"> </w:t>
      </w:r>
      <w:r w:rsidR="00A8501A" w:rsidRPr="0011727A">
        <w:t xml:space="preserve">reproduction </w:t>
      </w:r>
      <w:r w:rsidR="00B9743A" w:rsidRPr="0011727A">
        <w:t xml:space="preserve">dies </w:t>
      </w:r>
      <w:r w:rsidR="00A8501A" w:rsidRPr="0011727A">
        <w:t>during the period between the transfer of a gamete or embryo and the birth of the child</w:t>
      </w:r>
      <w:r w:rsidR="00B9743A" w:rsidRPr="0011727A">
        <w:t>, the individual’s death</w:t>
      </w:r>
      <w:r w:rsidR="00A8501A" w:rsidRPr="0011727A">
        <w:t xml:space="preserve"> does not preclude the establishment of the individual’s parentage of the child if the individual </w:t>
      </w:r>
      <w:r w:rsidR="00B9743A" w:rsidRPr="0011727A">
        <w:t xml:space="preserve">otherwise </w:t>
      </w:r>
      <w:r w:rsidR="00A8501A" w:rsidRPr="0011727A">
        <w:t>would be a parent of the child under this [act].</w:t>
      </w:r>
      <w:bookmarkEnd w:id="2464"/>
      <w:bookmarkEnd w:id="2465"/>
      <w:bookmarkEnd w:id="2466"/>
    </w:p>
    <w:p w14:paraId="3CCB56F9" w14:textId="7478D8BE" w:rsidR="0044007B" w:rsidRPr="00304E89" w:rsidRDefault="00A8501A" w:rsidP="00E6018A">
      <w:pPr>
        <w:widowControl w:val="0"/>
        <w:spacing w:line="480" w:lineRule="auto"/>
        <w:ind w:firstLine="720"/>
      </w:pPr>
      <w:bookmarkStart w:id="2467" w:name="_Toc479589316"/>
      <w:bookmarkStart w:id="2468" w:name="_Toc479589472"/>
      <w:bookmarkStart w:id="2469" w:name="_Toc479707904"/>
      <w:r w:rsidRPr="0011727A">
        <w:t>(b)</w:t>
      </w:r>
      <w:bookmarkEnd w:id="2467"/>
      <w:bookmarkEnd w:id="2468"/>
      <w:bookmarkEnd w:id="2469"/>
      <w:r w:rsidRPr="0011727A">
        <w:rPr>
          <w:rStyle w:val="Heading2Char"/>
        </w:rPr>
        <w:t xml:space="preserve"> </w:t>
      </w:r>
      <w:r w:rsidR="00F0727B" w:rsidRPr="00304E89">
        <w:t xml:space="preserve">If an individual who consented in a record to </w:t>
      </w:r>
      <w:r w:rsidRPr="00304E89">
        <w:t xml:space="preserve">assisted reproduction by </w:t>
      </w:r>
      <w:r w:rsidR="0044007B" w:rsidRPr="00304E89">
        <w:t xml:space="preserve">a </w:t>
      </w:r>
      <w:r w:rsidRPr="00304E89">
        <w:t xml:space="preserve">woman </w:t>
      </w:r>
      <w:r w:rsidR="0044007B" w:rsidRPr="00304E89">
        <w:t xml:space="preserve">who agreed to give </w:t>
      </w:r>
      <w:r w:rsidRPr="00304E89">
        <w:t xml:space="preserve">birth </w:t>
      </w:r>
      <w:r w:rsidR="00B9743A" w:rsidRPr="00304E89">
        <w:t xml:space="preserve">to </w:t>
      </w:r>
      <w:r w:rsidR="0044007B" w:rsidRPr="00304E89">
        <w:t>a</w:t>
      </w:r>
      <w:r w:rsidR="0044007B" w:rsidRPr="006B60B9">
        <w:t xml:space="preserve"> </w:t>
      </w:r>
      <w:r w:rsidR="00B9743A" w:rsidRPr="0060634D">
        <w:t xml:space="preserve">child </w:t>
      </w:r>
      <w:r w:rsidR="00F0727B" w:rsidRPr="0060634D">
        <w:t>dies before</w:t>
      </w:r>
      <w:r w:rsidR="0012455F">
        <w:t xml:space="preserve"> a</w:t>
      </w:r>
      <w:r w:rsidR="00F0727B" w:rsidRPr="0060634D">
        <w:t xml:space="preserve"> </w:t>
      </w:r>
      <w:r w:rsidR="00CF0658" w:rsidRPr="0060634D">
        <w:t xml:space="preserve">transfer </w:t>
      </w:r>
      <w:r w:rsidR="00F0727B" w:rsidRPr="0060634D">
        <w:t xml:space="preserve">of </w:t>
      </w:r>
      <w:r w:rsidR="002423CC" w:rsidRPr="0013508B">
        <w:t>gametes</w:t>
      </w:r>
      <w:r w:rsidR="00F0727B" w:rsidRPr="0013508B">
        <w:t xml:space="preserve"> or embryos, the deceased individual</w:t>
      </w:r>
      <w:r w:rsidR="00304E89" w:rsidRPr="008636C2">
        <w:t xml:space="preserve"> is a parent of a child conceived by</w:t>
      </w:r>
      <w:r w:rsidR="0012455F">
        <w:t xml:space="preserve"> the</w:t>
      </w:r>
      <w:r w:rsidR="00304E89" w:rsidRPr="008636C2">
        <w:t xml:space="preserve"> assisted reproduction only if</w:t>
      </w:r>
      <w:r w:rsidR="0044007B" w:rsidRPr="00304E89">
        <w:t>:</w:t>
      </w:r>
    </w:p>
    <w:p w14:paraId="32E7B297" w14:textId="326A9AAC" w:rsidR="00A8501A" w:rsidRPr="00304E89" w:rsidRDefault="0044007B" w:rsidP="008636C2">
      <w:pPr>
        <w:widowControl w:val="0"/>
        <w:spacing w:line="480" w:lineRule="auto"/>
        <w:ind w:left="720" w:firstLine="720"/>
      </w:pPr>
      <w:r w:rsidRPr="00304E89">
        <w:t>(1)</w:t>
      </w:r>
      <w:r w:rsidR="00304E89" w:rsidRPr="008636C2">
        <w:t xml:space="preserve"> either</w:t>
      </w:r>
      <w:r w:rsidR="00A8501A" w:rsidRPr="00304E89">
        <w:t>:</w:t>
      </w:r>
    </w:p>
    <w:p w14:paraId="78872596" w14:textId="28AFD470" w:rsidR="00B11F8A" w:rsidRPr="0060634D" w:rsidRDefault="00A8501A" w:rsidP="008636C2">
      <w:pPr>
        <w:widowControl w:val="0"/>
        <w:spacing w:line="480" w:lineRule="auto"/>
        <w:ind w:firstLine="2160"/>
      </w:pPr>
      <w:r w:rsidRPr="00304E89">
        <w:t>(</w:t>
      </w:r>
      <w:r w:rsidR="004572F2" w:rsidRPr="008636C2">
        <w:t>A</w:t>
      </w:r>
      <w:r w:rsidRPr="00304E89">
        <w:t>)</w:t>
      </w:r>
      <w:r w:rsidR="00F0727B" w:rsidRPr="00304E89">
        <w:t xml:space="preserve"> the </w:t>
      </w:r>
      <w:r w:rsidR="002423CC" w:rsidRPr="00304E89">
        <w:t xml:space="preserve">individual </w:t>
      </w:r>
      <w:r w:rsidR="00F0727B" w:rsidRPr="00304E89">
        <w:t xml:space="preserve">consented in a record that if assisted reproduction were to occur after </w:t>
      </w:r>
      <w:r w:rsidR="00D97434" w:rsidRPr="00304E89">
        <w:t xml:space="preserve">the </w:t>
      </w:r>
      <w:r w:rsidR="00F0727B" w:rsidRPr="00304E89">
        <w:t>death</w:t>
      </w:r>
      <w:r w:rsidR="00D97434" w:rsidRPr="00304E89">
        <w:t xml:space="preserve"> of the individual</w:t>
      </w:r>
      <w:r w:rsidR="00F0727B" w:rsidRPr="00304E89">
        <w:t xml:space="preserve">, the </w:t>
      </w:r>
      <w:r w:rsidR="00F0727B" w:rsidRPr="0060634D">
        <w:t>individual would be a parent of the child</w:t>
      </w:r>
      <w:r w:rsidR="00B11F8A" w:rsidRPr="0060634D">
        <w:t>;</w:t>
      </w:r>
      <w:r w:rsidR="0003383D" w:rsidRPr="0060634D">
        <w:t xml:space="preserve"> or</w:t>
      </w:r>
    </w:p>
    <w:p w14:paraId="105BEE9B" w14:textId="3A2561D6" w:rsidR="00F0727B" w:rsidRPr="00304E89" w:rsidRDefault="00B11F8A" w:rsidP="008636C2">
      <w:pPr>
        <w:widowControl w:val="0"/>
        <w:spacing w:line="480" w:lineRule="auto"/>
        <w:ind w:firstLine="2160"/>
      </w:pPr>
      <w:r w:rsidRPr="0060634D">
        <w:t>(</w:t>
      </w:r>
      <w:r w:rsidR="004572F2" w:rsidRPr="008636C2">
        <w:t>B</w:t>
      </w:r>
      <w:r w:rsidRPr="00304E89">
        <w:t>) the individual’s intent to be a parent of a child conceived by assisted reproduction after the individual’s death is established by clear</w:t>
      </w:r>
      <w:r w:rsidR="006B47D8" w:rsidRPr="00304E89">
        <w:t>-</w:t>
      </w:r>
      <w:r w:rsidRPr="00304E89">
        <w:t>and</w:t>
      </w:r>
      <w:r w:rsidR="006B47D8" w:rsidRPr="00304E89">
        <w:t>-</w:t>
      </w:r>
      <w:r w:rsidRPr="00304E89">
        <w:t>convincing evidence</w:t>
      </w:r>
      <w:r w:rsidR="0044007B" w:rsidRPr="00304E89">
        <w:t xml:space="preserve">; </w:t>
      </w:r>
      <w:r w:rsidR="00304E89" w:rsidRPr="008636C2">
        <w:t>and</w:t>
      </w:r>
    </w:p>
    <w:p w14:paraId="45B4E49D" w14:textId="0B8C1656" w:rsidR="00B11F8A" w:rsidRPr="00304E89" w:rsidRDefault="00B11F8A" w:rsidP="008636C2">
      <w:pPr>
        <w:widowControl w:val="0"/>
        <w:spacing w:line="480" w:lineRule="auto"/>
        <w:ind w:firstLine="1440"/>
      </w:pPr>
      <w:r w:rsidRPr="00304E89">
        <w:t>(</w:t>
      </w:r>
      <w:r w:rsidR="0044007B" w:rsidRPr="00304E89">
        <w:t>2</w:t>
      </w:r>
      <w:r w:rsidRPr="00304E89">
        <w:t xml:space="preserve">) </w:t>
      </w:r>
      <w:r w:rsidR="00304E89" w:rsidRPr="008636C2">
        <w:t>either</w:t>
      </w:r>
      <w:r w:rsidRPr="00304E89">
        <w:t>:</w:t>
      </w:r>
    </w:p>
    <w:p w14:paraId="60F6CE65" w14:textId="18418DAD" w:rsidR="00B11F8A" w:rsidRPr="00304E89" w:rsidRDefault="0044007B" w:rsidP="00E6018A">
      <w:pPr>
        <w:widowControl w:val="0"/>
        <w:spacing w:line="480" w:lineRule="auto"/>
        <w:ind w:firstLine="720"/>
      </w:pPr>
      <w:r w:rsidRPr="00304E89">
        <w:tab/>
      </w:r>
      <w:r w:rsidR="00B11F8A" w:rsidRPr="00304E89">
        <w:tab/>
        <w:t>(</w:t>
      </w:r>
      <w:r w:rsidR="004572F2" w:rsidRPr="008636C2">
        <w:t>A</w:t>
      </w:r>
      <w:r w:rsidR="00B11F8A" w:rsidRPr="00304E89">
        <w:t xml:space="preserve">) the </w:t>
      </w:r>
      <w:r w:rsidR="00282811" w:rsidRPr="00304E89">
        <w:t xml:space="preserve">embryo is in utero </w:t>
      </w:r>
      <w:r w:rsidR="00B11F8A" w:rsidRPr="00304E89">
        <w:t>not later than [36] months after the individual’s death; or</w:t>
      </w:r>
    </w:p>
    <w:p w14:paraId="51C4EDF0" w14:textId="25E4F4AD" w:rsidR="00B11F8A" w:rsidRPr="0011727A" w:rsidRDefault="00B11F8A" w:rsidP="00E6018A">
      <w:pPr>
        <w:widowControl w:val="0"/>
        <w:spacing w:line="480" w:lineRule="auto"/>
        <w:ind w:firstLine="720"/>
      </w:pPr>
      <w:r w:rsidRPr="00304E89">
        <w:tab/>
      </w:r>
      <w:r w:rsidR="0044007B" w:rsidRPr="00304E89">
        <w:tab/>
      </w:r>
      <w:r w:rsidRPr="00304E89">
        <w:t>(</w:t>
      </w:r>
      <w:r w:rsidR="004572F2" w:rsidRPr="008636C2">
        <w:t>B</w:t>
      </w:r>
      <w:r w:rsidRPr="00304E89">
        <w:t>) the child is born not later than [45] months after the individual’s death.</w:t>
      </w:r>
      <w:r w:rsidRPr="0011727A">
        <w:t xml:space="preserve"> </w:t>
      </w:r>
    </w:p>
    <w:p w14:paraId="31DD634C" w14:textId="5AE4DD0B" w:rsidR="00F0727B" w:rsidRPr="0011727A" w:rsidRDefault="00F21380" w:rsidP="00F52CFE">
      <w:pPr>
        <w:pStyle w:val="Heading1"/>
      </w:pPr>
      <w:bookmarkStart w:id="2470" w:name="_Toc444783866"/>
      <w:bookmarkStart w:id="2471" w:name="_Toc444784004"/>
      <w:bookmarkStart w:id="2472" w:name="_Toc444784328"/>
      <w:bookmarkStart w:id="2473" w:name="_Toc444785554"/>
      <w:bookmarkStart w:id="2474" w:name="_Toc444786165"/>
      <w:bookmarkStart w:id="2475" w:name="_Toc444786311"/>
      <w:bookmarkStart w:id="2476" w:name="_Toc444786458"/>
      <w:bookmarkStart w:id="2477" w:name="_Toc444786880"/>
      <w:bookmarkStart w:id="2478" w:name="_Toc444787034"/>
      <w:bookmarkStart w:id="2479" w:name="_Toc444787288"/>
      <w:bookmarkStart w:id="2480" w:name="_Toc448302278"/>
      <w:bookmarkStart w:id="2481" w:name="_Toc448303909"/>
      <w:bookmarkStart w:id="2482" w:name="_Toc448304932"/>
      <w:bookmarkStart w:id="2483" w:name="_Toc448305069"/>
      <w:bookmarkStart w:id="2484" w:name="_Toc448305205"/>
      <w:bookmarkStart w:id="2485" w:name="_Toc448305387"/>
      <w:bookmarkStart w:id="2486" w:name="_Toc448305525"/>
      <w:bookmarkStart w:id="2487" w:name="_Toc448305662"/>
      <w:bookmarkStart w:id="2488" w:name="_Toc448306569"/>
      <w:bookmarkStart w:id="2489" w:name="_Toc448306927"/>
      <w:bookmarkStart w:id="2490" w:name="_Toc448309809"/>
      <w:bookmarkStart w:id="2491" w:name="_Toc453592950"/>
      <w:bookmarkStart w:id="2492" w:name="_Toc453594136"/>
      <w:bookmarkStart w:id="2493" w:name="_Toc453595511"/>
      <w:bookmarkStart w:id="2494" w:name="_Toc453595739"/>
      <w:bookmarkStart w:id="2495" w:name="_Toc453595883"/>
      <w:bookmarkStart w:id="2496" w:name="_Toc472001074"/>
      <w:bookmarkStart w:id="2497" w:name="_Toc472001234"/>
      <w:bookmarkStart w:id="2498" w:name="_Toc472001381"/>
      <w:bookmarkStart w:id="2499" w:name="_Toc472001526"/>
      <w:bookmarkStart w:id="2500" w:name="_Toc472002107"/>
      <w:bookmarkStart w:id="2501" w:name="_Toc472002267"/>
      <w:bookmarkStart w:id="2502" w:name="_Toc472002411"/>
      <w:bookmarkStart w:id="2503" w:name="_Toc472002554"/>
      <w:bookmarkStart w:id="2504" w:name="_Toc472003258"/>
      <w:bookmarkStart w:id="2505" w:name="_Toc476125662"/>
      <w:bookmarkStart w:id="2506" w:name="_Toc476126248"/>
      <w:bookmarkStart w:id="2507" w:name="_Toc476126390"/>
      <w:bookmarkStart w:id="2508" w:name="_Toc476126533"/>
      <w:bookmarkStart w:id="2509" w:name="_Toc476126677"/>
      <w:bookmarkStart w:id="2510" w:name="_Toc476126822"/>
      <w:bookmarkStart w:id="2511" w:name="_Toc476126966"/>
      <w:bookmarkStart w:id="2512" w:name="_Toc479588214"/>
      <w:bookmarkStart w:id="2513" w:name="_Toc479588365"/>
      <w:bookmarkStart w:id="2514" w:name="_Toc479588516"/>
      <w:bookmarkStart w:id="2515" w:name="_Toc479588669"/>
      <w:bookmarkStart w:id="2516" w:name="_Toc479589011"/>
      <w:bookmarkStart w:id="2517" w:name="_Toc479589164"/>
      <w:bookmarkStart w:id="2518" w:name="_Toc479589317"/>
      <w:bookmarkStart w:id="2519" w:name="_Toc479589473"/>
      <w:bookmarkStart w:id="2520" w:name="_Toc479707905"/>
      <w:bookmarkStart w:id="2521" w:name="_Toc479756977"/>
      <w:bookmarkStart w:id="2522" w:name="_Toc479757133"/>
      <w:bookmarkStart w:id="2523" w:name="_Toc479757288"/>
      <w:bookmarkStart w:id="2524" w:name="_Toc479757441"/>
      <w:bookmarkStart w:id="2525" w:name="_Toc479757626"/>
      <w:bookmarkStart w:id="2526" w:name="_Toc481820563"/>
      <w:bookmarkStart w:id="2527" w:name="_Toc482353852"/>
      <w:bookmarkStart w:id="2528" w:name="_Toc485136069"/>
      <w:bookmarkStart w:id="2529" w:name="_Toc485136249"/>
      <w:bookmarkStart w:id="2530" w:name="_Toc485136427"/>
      <w:bookmarkStart w:id="2531" w:name="_Toc485136605"/>
      <w:bookmarkStart w:id="2532" w:name="_Toc485136777"/>
      <w:bookmarkStart w:id="2533" w:name="_Toc485136946"/>
      <w:bookmarkStart w:id="2534" w:name="_Toc485137112"/>
      <w:bookmarkStart w:id="2535" w:name="_Toc485137273"/>
      <w:bookmarkStart w:id="2536" w:name="_Toc485137434"/>
      <w:bookmarkStart w:id="2537" w:name="_Toc485137590"/>
      <w:bookmarkStart w:id="2538" w:name="_Toc485137746"/>
      <w:bookmarkStart w:id="2539" w:name="_Toc485137902"/>
      <w:bookmarkStart w:id="2540" w:name="_Toc485138057"/>
      <w:bookmarkStart w:id="2541" w:name="_Toc485138211"/>
      <w:bookmarkStart w:id="2542" w:name="_Toc485138365"/>
      <w:bookmarkStart w:id="2543" w:name="_Toc488077177"/>
      <w:bookmarkStart w:id="2544" w:name="_Toc488146772"/>
      <w:bookmarkStart w:id="2545" w:name="_Toc489369478"/>
      <w:bookmarkStart w:id="2546" w:name="_Toc489425335"/>
      <w:bookmarkStart w:id="2547" w:name="_Toc489425489"/>
      <w:bookmarkStart w:id="2548" w:name="_Toc489438428"/>
      <w:bookmarkStart w:id="2549" w:name="_Toc490639860"/>
      <w:bookmarkStart w:id="2550" w:name="_Toc490662742"/>
      <w:bookmarkStart w:id="2551" w:name="_Toc493164703"/>
      <w:bookmarkStart w:id="2552" w:name="_Toc493573007"/>
      <w:bookmarkStart w:id="2553" w:name="_Toc493666648"/>
      <w:r w:rsidRPr="0011727A">
        <w:lastRenderedPageBreak/>
        <w:t>[</w:t>
      </w:r>
      <w:r w:rsidR="00373E42" w:rsidRPr="0011727A">
        <w:t>[</w:t>
      </w:r>
      <w:r w:rsidR="00F0727B" w:rsidRPr="0011727A">
        <w:t>ARTICLE</w:t>
      </w:r>
      <w:r w:rsidR="00373E42" w:rsidRPr="0011727A">
        <w:t>]</w:t>
      </w:r>
      <w:r w:rsidR="00F0727B" w:rsidRPr="0011727A">
        <w:t xml:space="preserve"> 8</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14:paraId="15372188" w14:textId="50F23DBB" w:rsidR="00F0727B" w:rsidRPr="0011727A" w:rsidRDefault="006625C8" w:rsidP="00F52CFE">
      <w:pPr>
        <w:pStyle w:val="Heading1"/>
      </w:pPr>
      <w:bookmarkStart w:id="2554" w:name="_Toc444783867"/>
      <w:bookmarkStart w:id="2555" w:name="_Toc444784005"/>
      <w:bookmarkStart w:id="2556" w:name="_Toc444784329"/>
      <w:bookmarkStart w:id="2557" w:name="_Toc444785555"/>
      <w:bookmarkStart w:id="2558" w:name="_Toc444786166"/>
      <w:bookmarkStart w:id="2559" w:name="_Toc444786312"/>
      <w:bookmarkStart w:id="2560" w:name="_Toc444786459"/>
      <w:bookmarkStart w:id="2561" w:name="_Toc444786881"/>
      <w:bookmarkStart w:id="2562" w:name="_Toc444787035"/>
      <w:bookmarkStart w:id="2563" w:name="_Toc444787289"/>
      <w:bookmarkStart w:id="2564" w:name="_Toc448302279"/>
      <w:bookmarkStart w:id="2565" w:name="_Toc448303910"/>
      <w:bookmarkStart w:id="2566" w:name="_Toc448304933"/>
      <w:bookmarkStart w:id="2567" w:name="_Toc448305070"/>
      <w:bookmarkStart w:id="2568" w:name="_Toc448305206"/>
      <w:bookmarkStart w:id="2569" w:name="_Toc448305388"/>
      <w:bookmarkStart w:id="2570" w:name="_Toc448305526"/>
      <w:bookmarkStart w:id="2571" w:name="_Toc448305663"/>
      <w:bookmarkStart w:id="2572" w:name="_Toc448306570"/>
      <w:bookmarkStart w:id="2573" w:name="_Toc448306928"/>
      <w:bookmarkStart w:id="2574" w:name="_Toc448309810"/>
      <w:bookmarkStart w:id="2575" w:name="_Toc453592951"/>
      <w:bookmarkStart w:id="2576" w:name="_Toc453594137"/>
      <w:bookmarkStart w:id="2577" w:name="_Toc453595512"/>
      <w:bookmarkStart w:id="2578" w:name="_Toc453595740"/>
      <w:bookmarkStart w:id="2579" w:name="_Toc453595884"/>
      <w:bookmarkStart w:id="2580" w:name="_Toc472001075"/>
      <w:bookmarkStart w:id="2581" w:name="_Toc472001235"/>
      <w:bookmarkStart w:id="2582" w:name="_Toc472001382"/>
      <w:bookmarkStart w:id="2583" w:name="_Toc472001527"/>
      <w:bookmarkStart w:id="2584" w:name="_Toc472002108"/>
      <w:bookmarkStart w:id="2585" w:name="_Toc472002268"/>
      <w:bookmarkStart w:id="2586" w:name="_Toc472002412"/>
      <w:bookmarkStart w:id="2587" w:name="_Toc472002555"/>
      <w:bookmarkStart w:id="2588" w:name="_Toc472003259"/>
      <w:bookmarkStart w:id="2589" w:name="_Toc476125663"/>
      <w:bookmarkStart w:id="2590" w:name="_Toc476126249"/>
      <w:bookmarkStart w:id="2591" w:name="_Toc476126391"/>
      <w:bookmarkStart w:id="2592" w:name="_Toc476126534"/>
      <w:bookmarkStart w:id="2593" w:name="_Toc476126678"/>
      <w:bookmarkStart w:id="2594" w:name="_Toc489425336"/>
      <w:bookmarkStart w:id="2595" w:name="_Toc489425490"/>
      <w:bookmarkStart w:id="2596" w:name="_Toc489438429"/>
      <w:bookmarkStart w:id="2597" w:name="_Toc476126823"/>
      <w:bookmarkStart w:id="2598" w:name="_Toc476126967"/>
      <w:bookmarkStart w:id="2599" w:name="_Toc479588215"/>
      <w:bookmarkStart w:id="2600" w:name="_Toc479588366"/>
      <w:bookmarkStart w:id="2601" w:name="_Toc479588517"/>
      <w:bookmarkStart w:id="2602" w:name="_Toc479588670"/>
      <w:bookmarkStart w:id="2603" w:name="_Toc479589012"/>
      <w:bookmarkStart w:id="2604" w:name="_Toc479589165"/>
      <w:bookmarkStart w:id="2605" w:name="_Toc479589318"/>
      <w:bookmarkStart w:id="2606" w:name="_Toc479589474"/>
      <w:bookmarkStart w:id="2607" w:name="_Toc479707906"/>
      <w:bookmarkStart w:id="2608" w:name="_Toc479756978"/>
      <w:bookmarkStart w:id="2609" w:name="_Toc479757134"/>
      <w:bookmarkStart w:id="2610" w:name="_Toc479757289"/>
      <w:bookmarkStart w:id="2611" w:name="_Toc479757442"/>
      <w:bookmarkStart w:id="2612" w:name="_Toc479757627"/>
      <w:bookmarkStart w:id="2613" w:name="_Toc481820564"/>
      <w:bookmarkStart w:id="2614" w:name="_Toc482353853"/>
      <w:bookmarkStart w:id="2615" w:name="_Toc485136070"/>
      <w:bookmarkStart w:id="2616" w:name="_Toc485136250"/>
      <w:bookmarkStart w:id="2617" w:name="_Toc485136428"/>
      <w:bookmarkStart w:id="2618" w:name="_Toc485136606"/>
      <w:bookmarkStart w:id="2619" w:name="_Toc485136778"/>
      <w:bookmarkStart w:id="2620" w:name="_Toc485136947"/>
      <w:bookmarkStart w:id="2621" w:name="_Toc485137113"/>
      <w:bookmarkStart w:id="2622" w:name="_Toc485137274"/>
      <w:bookmarkStart w:id="2623" w:name="_Toc485137435"/>
      <w:bookmarkStart w:id="2624" w:name="_Toc485137591"/>
      <w:bookmarkStart w:id="2625" w:name="_Toc485137747"/>
      <w:bookmarkStart w:id="2626" w:name="_Toc485137903"/>
      <w:bookmarkStart w:id="2627" w:name="_Toc485138058"/>
      <w:bookmarkStart w:id="2628" w:name="_Toc485138212"/>
      <w:bookmarkStart w:id="2629" w:name="_Toc485138366"/>
      <w:bookmarkStart w:id="2630" w:name="_Toc488077178"/>
      <w:bookmarkStart w:id="2631" w:name="_Toc488146773"/>
      <w:bookmarkStart w:id="2632" w:name="_Toc489369479"/>
      <w:bookmarkStart w:id="2633" w:name="_Toc490639861"/>
      <w:bookmarkStart w:id="2634" w:name="_Toc490662743"/>
      <w:bookmarkStart w:id="2635" w:name="_Toc493164704"/>
      <w:bookmarkStart w:id="2636" w:name="_Toc493573008"/>
      <w:bookmarkStart w:id="2637" w:name="_Toc493666649"/>
      <w:r w:rsidRPr="0011727A">
        <w:t xml:space="preserve">SURROGACY </w:t>
      </w:r>
      <w:r w:rsidR="00F0727B" w:rsidRPr="0011727A">
        <w:t>AGREEMENT</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sidR="00F0727B" w:rsidRPr="0011727A">
        <w:fldChar w:fldCharType="begin"/>
      </w:r>
      <w:r w:rsidR="00F0727B" w:rsidRPr="0011727A">
        <w:instrText xml:space="preserve"> TC \l1 "</w:instrText>
      </w:r>
    </w:p>
    <w:p w14:paraId="7F0E221A" w14:textId="77777777" w:rsidR="00F0727B" w:rsidRPr="0011727A" w:rsidRDefault="00F0727B" w:rsidP="00F52CFE">
      <w:pPr>
        <w:pStyle w:val="Heading1"/>
      </w:pPr>
      <w:r w:rsidRPr="0011727A">
        <w:instrText>ARTICLE 8</w:instrText>
      </w:r>
    </w:p>
    <w:p w14:paraId="5C3F30C6" w14:textId="7BA0264C" w:rsidR="00F0727B" w:rsidRPr="0011727A" w:rsidRDefault="004776C0" w:rsidP="00F52CFE">
      <w:pPr>
        <w:pStyle w:val="Heading1"/>
      </w:pPr>
      <w:r w:rsidRPr="0011727A">
        <w:instrText xml:space="preserve">SURROGACY </w:instrText>
      </w:r>
      <w:r w:rsidR="00F0727B" w:rsidRPr="0011727A">
        <w:instrText>AGREEMENT</w:instrText>
      </w:r>
      <w:r w:rsidR="00F0727B" w:rsidRPr="0011727A">
        <w:fldChar w:fldCharType="end"/>
      </w:r>
    </w:p>
    <w:p w14:paraId="42EAB900" w14:textId="372346A1" w:rsidR="00373E42" w:rsidRPr="0011727A" w:rsidRDefault="00373E42" w:rsidP="00F52CFE">
      <w:pPr>
        <w:keepNext/>
        <w:keepLines/>
        <w:widowControl w:val="0"/>
        <w:rPr>
          <w:i/>
        </w:rPr>
      </w:pPr>
      <w:r w:rsidRPr="0011727A">
        <w:rPr>
          <w:b/>
          <w:i/>
        </w:rPr>
        <w:t>Legislative Note</w:t>
      </w:r>
      <w:r w:rsidR="00D66BD9" w:rsidRPr="0011727A">
        <w:rPr>
          <w:b/>
          <w:i/>
        </w:rPr>
        <w:t xml:space="preserve">: </w:t>
      </w:r>
      <w:r w:rsidRPr="0011727A">
        <w:rPr>
          <w:i/>
        </w:rPr>
        <w:t xml:space="preserve">A state should include Article 8 if the state wishes to recognize in statute surrogacy agreements. </w:t>
      </w:r>
    </w:p>
    <w:p w14:paraId="16FACCD7" w14:textId="77777777" w:rsidR="003A2545" w:rsidRPr="0011727A" w:rsidRDefault="003A2545" w:rsidP="00F52CFE">
      <w:pPr>
        <w:keepNext/>
        <w:keepLines/>
        <w:widowControl w:val="0"/>
      </w:pPr>
    </w:p>
    <w:p w14:paraId="7F3EFEC2" w14:textId="616A3F31" w:rsidR="00F0727B" w:rsidRPr="0011727A" w:rsidRDefault="00D677CE" w:rsidP="00F52CFE">
      <w:pPr>
        <w:pStyle w:val="Heading1"/>
      </w:pPr>
      <w:bookmarkStart w:id="2638" w:name="_Toc444783869"/>
      <w:bookmarkStart w:id="2639" w:name="_Toc444784007"/>
      <w:bookmarkStart w:id="2640" w:name="_Toc444784331"/>
      <w:bookmarkStart w:id="2641" w:name="_Toc444785557"/>
      <w:bookmarkStart w:id="2642" w:name="_Toc444786168"/>
      <w:bookmarkStart w:id="2643" w:name="_Toc444786314"/>
      <w:bookmarkStart w:id="2644" w:name="_Toc444786461"/>
      <w:bookmarkStart w:id="2645" w:name="_Toc444786883"/>
      <w:bookmarkStart w:id="2646" w:name="_Toc444787037"/>
      <w:bookmarkStart w:id="2647" w:name="_Toc444787291"/>
      <w:bookmarkStart w:id="2648" w:name="_Toc448302281"/>
      <w:bookmarkStart w:id="2649" w:name="_Toc448303912"/>
      <w:bookmarkStart w:id="2650" w:name="_Toc448304935"/>
      <w:bookmarkStart w:id="2651" w:name="_Toc448305072"/>
      <w:bookmarkStart w:id="2652" w:name="_Toc448305208"/>
      <w:bookmarkStart w:id="2653" w:name="_Toc448305390"/>
      <w:bookmarkStart w:id="2654" w:name="_Toc448305528"/>
      <w:bookmarkStart w:id="2655" w:name="_Toc448305665"/>
      <w:bookmarkStart w:id="2656" w:name="_Toc448306572"/>
      <w:bookmarkStart w:id="2657" w:name="_Toc448306930"/>
      <w:bookmarkStart w:id="2658" w:name="_Toc448309812"/>
      <w:bookmarkStart w:id="2659" w:name="_Toc453592953"/>
      <w:bookmarkStart w:id="2660" w:name="_Toc453594139"/>
      <w:bookmarkStart w:id="2661" w:name="_Toc453595514"/>
      <w:bookmarkStart w:id="2662" w:name="_Toc453595742"/>
      <w:bookmarkStart w:id="2663" w:name="_Toc453595886"/>
      <w:bookmarkStart w:id="2664" w:name="_Toc472001077"/>
      <w:bookmarkStart w:id="2665" w:name="_Toc472001237"/>
      <w:bookmarkStart w:id="2666" w:name="_Toc472001384"/>
      <w:bookmarkStart w:id="2667" w:name="_Toc472001529"/>
      <w:bookmarkStart w:id="2668" w:name="_Toc472002110"/>
      <w:bookmarkStart w:id="2669" w:name="_Toc472002270"/>
      <w:bookmarkStart w:id="2670" w:name="_Toc472002414"/>
      <w:bookmarkStart w:id="2671" w:name="_Toc472002557"/>
      <w:bookmarkStart w:id="2672" w:name="_Toc472003261"/>
      <w:bookmarkStart w:id="2673" w:name="_Toc476125665"/>
      <w:bookmarkStart w:id="2674" w:name="_Toc476126251"/>
      <w:bookmarkStart w:id="2675" w:name="_Toc476126393"/>
      <w:bookmarkStart w:id="2676" w:name="_Toc476126536"/>
      <w:bookmarkStart w:id="2677" w:name="_Toc476126680"/>
      <w:bookmarkStart w:id="2678" w:name="_Toc476126824"/>
      <w:bookmarkStart w:id="2679" w:name="_Toc476126968"/>
      <w:bookmarkStart w:id="2680" w:name="_Toc479588216"/>
      <w:bookmarkStart w:id="2681" w:name="_Toc479588367"/>
      <w:bookmarkStart w:id="2682" w:name="_Toc479588518"/>
      <w:bookmarkStart w:id="2683" w:name="_Toc479588671"/>
      <w:bookmarkStart w:id="2684" w:name="_Toc479589013"/>
      <w:bookmarkStart w:id="2685" w:name="_Toc479589166"/>
      <w:bookmarkStart w:id="2686" w:name="_Toc479589319"/>
      <w:bookmarkStart w:id="2687" w:name="_Toc479589475"/>
      <w:bookmarkStart w:id="2688" w:name="_Toc479707907"/>
      <w:bookmarkStart w:id="2689" w:name="_Toc479756979"/>
      <w:bookmarkStart w:id="2690" w:name="_Toc479757135"/>
      <w:bookmarkStart w:id="2691" w:name="_Toc479757290"/>
      <w:bookmarkStart w:id="2692" w:name="_Toc479757443"/>
      <w:bookmarkStart w:id="2693" w:name="_Toc479757628"/>
      <w:bookmarkStart w:id="2694" w:name="_Toc481820565"/>
      <w:bookmarkStart w:id="2695" w:name="_Toc482353854"/>
      <w:bookmarkStart w:id="2696" w:name="_Toc485136071"/>
      <w:bookmarkStart w:id="2697" w:name="_Toc485136251"/>
      <w:bookmarkStart w:id="2698" w:name="_Toc485136429"/>
      <w:bookmarkStart w:id="2699" w:name="_Toc485136607"/>
      <w:bookmarkStart w:id="2700" w:name="_Toc485136779"/>
      <w:bookmarkStart w:id="2701" w:name="_Toc485136948"/>
      <w:bookmarkStart w:id="2702" w:name="_Toc485137114"/>
      <w:bookmarkStart w:id="2703" w:name="_Toc485137275"/>
      <w:bookmarkStart w:id="2704" w:name="_Toc485137436"/>
      <w:bookmarkStart w:id="2705" w:name="_Toc485137592"/>
      <w:bookmarkStart w:id="2706" w:name="_Toc485137748"/>
      <w:bookmarkStart w:id="2707" w:name="_Toc485137904"/>
      <w:bookmarkStart w:id="2708" w:name="_Toc485138059"/>
      <w:bookmarkStart w:id="2709" w:name="_Toc485138213"/>
      <w:bookmarkStart w:id="2710" w:name="_Toc485138367"/>
      <w:bookmarkStart w:id="2711" w:name="_Toc488077179"/>
      <w:bookmarkStart w:id="2712" w:name="_Toc488146774"/>
      <w:bookmarkStart w:id="2713" w:name="_Toc489369480"/>
      <w:bookmarkStart w:id="2714" w:name="_Toc489425337"/>
      <w:bookmarkStart w:id="2715" w:name="_Toc489425491"/>
      <w:bookmarkStart w:id="2716" w:name="_Toc489438430"/>
      <w:bookmarkStart w:id="2717" w:name="_Toc490639862"/>
      <w:bookmarkStart w:id="2718" w:name="_Toc490662744"/>
      <w:bookmarkStart w:id="2719" w:name="_Toc493164705"/>
      <w:bookmarkStart w:id="2720" w:name="_Toc493573009"/>
      <w:bookmarkStart w:id="2721" w:name="_Toc493666650"/>
      <w:r w:rsidRPr="0011727A">
        <w:t>[</w:t>
      </w:r>
      <w:r w:rsidR="005D2D70" w:rsidRPr="0011727A">
        <w:t>PART</w:t>
      </w:r>
      <w:r w:rsidRPr="0011727A">
        <w:t>]</w:t>
      </w:r>
      <w:r w:rsidR="005D2D70" w:rsidRPr="0011727A">
        <w:t xml:space="preserve"> 1</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14:paraId="621F783F" w14:textId="77777777" w:rsidR="004776C0" w:rsidRPr="0011727A" w:rsidRDefault="00B25A99" w:rsidP="00F52CFE">
      <w:pPr>
        <w:pStyle w:val="Heading1"/>
      </w:pPr>
      <w:bookmarkStart w:id="2722" w:name="_Toc444783870"/>
      <w:bookmarkStart w:id="2723" w:name="_Toc444784008"/>
      <w:bookmarkStart w:id="2724" w:name="_Toc444784332"/>
      <w:bookmarkStart w:id="2725" w:name="_Toc444785558"/>
      <w:bookmarkStart w:id="2726" w:name="_Toc444786169"/>
      <w:bookmarkStart w:id="2727" w:name="_Toc444786315"/>
      <w:bookmarkStart w:id="2728" w:name="_Toc444786462"/>
      <w:bookmarkStart w:id="2729" w:name="_Toc444786884"/>
      <w:bookmarkStart w:id="2730" w:name="_Toc444787038"/>
      <w:bookmarkStart w:id="2731" w:name="_Toc444787292"/>
      <w:bookmarkStart w:id="2732" w:name="_Toc448302282"/>
      <w:bookmarkStart w:id="2733" w:name="_Toc448303913"/>
      <w:bookmarkStart w:id="2734" w:name="_Toc448304936"/>
      <w:bookmarkStart w:id="2735" w:name="_Toc448305073"/>
      <w:bookmarkStart w:id="2736" w:name="_Toc448305209"/>
      <w:bookmarkStart w:id="2737" w:name="_Toc448305391"/>
      <w:bookmarkStart w:id="2738" w:name="_Toc448305529"/>
      <w:bookmarkStart w:id="2739" w:name="_Toc448305666"/>
      <w:bookmarkStart w:id="2740" w:name="_Toc448306573"/>
      <w:bookmarkStart w:id="2741" w:name="_Toc448306931"/>
      <w:bookmarkStart w:id="2742" w:name="_Toc448309813"/>
      <w:bookmarkStart w:id="2743" w:name="_Toc453592954"/>
      <w:bookmarkStart w:id="2744" w:name="_Toc453594140"/>
      <w:bookmarkStart w:id="2745" w:name="_Toc453595515"/>
      <w:bookmarkStart w:id="2746" w:name="_Toc453595743"/>
      <w:bookmarkStart w:id="2747" w:name="_Toc453595887"/>
      <w:bookmarkStart w:id="2748" w:name="_Toc472001078"/>
      <w:bookmarkStart w:id="2749" w:name="_Toc472001238"/>
      <w:bookmarkStart w:id="2750" w:name="_Toc472001385"/>
      <w:bookmarkStart w:id="2751" w:name="_Toc472001530"/>
      <w:bookmarkStart w:id="2752" w:name="_Toc472002111"/>
      <w:bookmarkStart w:id="2753" w:name="_Toc472002271"/>
      <w:bookmarkStart w:id="2754" w:name="_Toc472002415"/>
      <w:bookmarkStart w:id="2755" w:name="_Toc472002558"/>
      <w:bookmarkStart w:id="2756" w:name="_Toc472003262"/>
      <w:bookmarkStart w:id="2757" w:name="_Toc476125666"/>
      <w:bookmarkStart w:id="2758" w:name="_Toc476126252"/>
      <w:bookmarkStart w:id="2759" w:name="_Toc476126394"/>
      <w:bookmarkStart w:id="2760" w:name="_Toc476126537"/>
      <w:bookmarkStart w:id="2761" w:name="_Toc476126681"/>
      <w:bookmarkStart w:id="2762" w:name="_Toc476126825"/>
      <w:bookmarkStart w:id="2763" w:name="_Toc476126969"/>
      <w:bookmarkStart w:id="2764" w:name="_Toc479588217"/>
      <w:bookmarkStart w:id="2765" w:name="_Toc479588368"/>
      <w:bookmarkStart w:id="2766" w:name="_Toc479588519"/>
      <w:bookmarkStart w:id="2767" w:name="_Toc479588672"/>
      <w:bookmarkStart w:id="2768" w:name="_Toc479589014"/>
      <w:bookmarkStart w:id="2769" w:name="_Toc479589167"/>
      <w:bookmarkStart w:id="2770" w:name="_Toc479589320"/>
      <w:bookmarkStart w:id="2771" w:name="_Toc479589476"/>
      <w:bookmarkStart w:id="2772" w:name="_Toc479707908"/>
      <w:bookmarkStart w:id="2773" w:name="_Toc479756980"/>
      <w:bookmarkStart w:id="2774" w:name="_Toc479757136"/>
      <w:bookmarkStart w:id="2775" w:name="_Toc479757291"/>
      <w:bookmarkStart w:id="2776" w:name="_Toc479757444"/>
      <w:bookmarkStart w:id="2777" w:name="_Toc479757629"/>
      <w:bookmarkStart w:id="2778" w:name="_Toc481820566"/>
      <w:bookmarkStart w:id="2779" w:name="_Toc482353855"/>
      <w:bookmarkStart w:id="2780" w:name="_Toc485136072"/>
      <w:bookmarkStart w:id="2781" w:name="_Toc485136252"/>
      <w:bookmarkStart w:id="2782" w:name="_Toc485136430"/>
      <w:bookmarkStart w:id="2783" w:name="_Toc485136608"/>
      <w:bookmarkStart w:id="2784" w:name="_Toc485136780"/>
      <w:bookmarkStart w:id="2785" w:name="_Toc485136949"/>
      <w:bookmarkStart w:id="2786" w:name="_Toc485137115"/>
      <w:bookmarkStart w:id="2787" w:name="_Toc485137276"/>
      <w:bookmarkStart w:id="2788" w:name="_Toc485137437"/>
      <w:bookmarkStart w:id="2789" w:name="_Toc485137593"/>
      <w:bookmarkStart w:id="2790" w:name="_Toc485137749"/>
      <w:bookmarkStart w:id="2791" w:name="_Toc485137905"/>
      <w:bookmarkStart w:id="2792" w:name="_Toc485138060"/>
      <w:bookmarkStart w:id="2793" w:name="_Toc485138214"/>
      <w:bookmarkStart w:id="2794" w:name="_Toc485138368"/>
      <w:bookmarkStart w:id="2795" w:name="_Toc488077180"/>
      <w:bookmarkStart w:id="2796" w:name="_Toc488146775"/>
      <w:bookmarkStart w:id="2797" w:name="_Toc489369481"/>
      <w:bookmarkStart w:id="2798" w:name="_Toc489425338"/>
      <w:bookmarkStart w:id="2799" w:name="_Toc489425492"/>
      <w:bookmarkStart w:id="2800" w:name="_Toc489438431"/>
      <w:bookmarkStart w:id="2801" w:name="_Toc490639863"/>
      <w:bookmarkStart w:id="2802" w:name="_Toc490662745"/>
      <w:bookmarkStart w:id="2803" w:name="_Toc493164706"/>
      <w:bookmarkStart w:id="2804" w:name="_Toc493573010"/>
      <w:bookmarkStart w:id="2805" w:name="_Toc493666651"/>
      <w:r w:rsidRPr="0011727A">
        <w:t>GENERAL REQUIREMENTS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r w:rsidRPr="0011727A">
        <w:t xml:space="preserve"> </w:t>
      </w:r>
      <w:r w:rsidR="004776C0" w:rsidRPr="0011727A">
        <w:fldChar w:fldCharType="begin"/>
      </w:r>
      <w:r w:rsidR="004776C0" w:rsidRPr="0011727A">
        <w:instrText xml:space="preserve"> TC \l1 "</w:instrText>
      </w:r>
    </w:p>
    <w:p w14:paraId="6C54FF6C" w14:textId="40053774" w:rsidR="004776C0" w:rsidRPr="0011727A" w:rsidRDefault="004776C0" w:rsidP="00F52CFE">
      <w:pPr>
        <w:pStyle w:val="Heading1"/>
      </w:pPr>
      <w:r w:rsidRPr="0011727A">
        <w:instrText>PART 1</w:instrText>
      </w:r>
    </w:p>
    <w:p w14:paraId="707E8CE1" w14:textId="1F5D1449" w:rsidR="005D33F3" w:rsidRPr="0011727A" w:rsidRDefault="004776C0" w:rsidP="00F52CFE">
      <w:pPr>
        <w:keepNext/>
        <w:keepLines/>
        <w:widowControl w:val="0"/>
        <w:spacing w:line="480" w:lineRule="auto"/>
        <w:jc w:val="center"/>
        <w:rPr>
          <w:b/>
        </w:rPr>
      </w:pPr>
      <w:r w:rsidRPr="0011727A">
        <w:rPr>
          <w:b/>
        </w:rPr>
        <w:instrText>GENERAL REQUIREMENTS</w:instrText>
      </w:r>
      <w:r w:rsidRPr="0011727A">
        <w:rPr>
          <w:b/>
        </w:rPr>
        <w:fldChar w:fldCharType="end"/>
      </w:r>
    </w:p>
    <w:p w14:paraId="4CDD68E6" w14:textId="467CE7EC" w:rsidR="00A24D3D" w:rsidRPr="0011727A" w:rsidRDefault="00A24D3D" w:rsidP="00F52CFE">
      <w:pPr>
        <w:keepNext/>
        <w:keepLines/>
        <w:widowControl w:val="0"/>
        <w:spacing w:line="480" w:lineRule="auto"/>
      </w:pPr>
      <w:r w:rsidRPr="0011727A">
        <w:tab/>
      </w:r>
      <w:bookmarkStart w:id="2806" w:name="_Toc479757630"/>
      <w:bookmarkStart w:id="2807" w:name="_Toc488146776"/>
      <w:bookmarkStart w:id="2808" w:name="_Toc493666652"/>
      <w:r w:rsidRPr="0011727A">
        <w:rPr>
          <w:rStyle w:val="Heading2Char"/>
        </w:rPr>
        <w:t xml:space="preserve">SECTION 801. </w:t>
      </w:r>
      <w:r w:rsidR="00E6018A" w:rsidRPr="0011727A">
        <w:rPr>
          <w:rStyle w:val="Heading2Char"/>
        </w:rPr>
        <w:t xml:space="preserve"> </w:t>
      </w:r>
      <w:r w:rsidRPr="0011727A">
        <w:rPr>
          <w:rStyle w:val="Heading2Char"/>
        </w:rPr>
        <w:t>DEFINITIONS</w:t>
      </w:r>
      <w:r w:rsidRPr="0011727A">
        <w:rPr>
          <w:rStyle w:val="Heading2Char"/>
        </w:rPr>
        <w:fldChar w:fldCharType="begin"/>
      </w:r>
      <w:r w:rsidRPr="0011727A">
        <w:rPr>
          <w:rStyle w:val="Heading2Char"/>
        </w:rPr>
        <w:instrText xml:space="preserve"> TC \l2 "SECTION 801. DEFINITIONS.</w:instrText>
      </w:r>
      <w:r w:rsidRPr="0011727A">
        <w:rPr>
          <w:rStyle w:val="Heading2Char"/>
        </w:rPr>
        <w:fldChar w:fldCharType="end"/>
      </w:r>
      <w:r w:rsidRPr="0011727A">
        <w:rPr>
          <w:rStyle w:val="Heading2Char"/>
        </w:rPr>
        <w:t>.</w:t>
      </w:r>
      <w:bookmarkEnd w:id="2806"/>
      <w:bookmarkEnd w:id="2807"/>
      <w:bookmarkEnd w:id="2808"/>
      <w:r w:rsidRPr="0011727A">
        <w:t xml:space="preserve"> In this [article]:</w:t>
      </w:r>
    </w:p>
    <w:p w14:paraId="37A901F8" w14:textId="5B8B479E" w:rsidR="00A24D3D" w:rsidRPr="0011727A" w:rsidRDefault="00A24D3D" w:rsidP="00E6018A">
      <w:pPr>
        <w:widowControl w:val="0"/>
        <w:spacing w:line="480" w:lineRule="auto"/>
      </w:pPr>
      <w:r w:rsidRPr="0011727A">
        <w:tab/>
        <w:t xml:space="preserve">(1) “Genetic surrogate” means a woman who is not an intended parent and who agrees to become pregnant through assisted reproduction using her own gamete, under a genetic surrogacy agreement as </w:t>
      </w:r>
      <w:r w:rsidR="00DF6B30">
        <w:t>provided</w:t>
      </w:r>
      <w:r w:rsidR="00DF6B30" w:rsidRPr="0011727A">
        <w:t xml:space="preserve"> </w:t>
      </w:r>
      <w:r w:rsidRPr="0011727A">
        <w:t xml:space="preserve">in </w:t>
      </w:r>
      <w:r w:rsidR="00314A13" w:rsidRPr="0011727A">
        <w:t xml:space="preserve">this </w:t>
      </w:r>
      <w:r w:rsidRPr="0011727A">
        <w:t>[</w:t>
      </w:r>
      <w:r w:rsidR="00090CA9" w:rsidRPr="0011727A">
        <w:t>a</w:t>
      </w:r>
      <w:r w:rsidRPr="0011727A">
        <w:t>rticle]</w:t>
      </w:r>
      <w:r w:rsidR="00314A13" w:rsidRPr="0011727A">
        <w:t>.</w:t>
      </w:r>
    </w:p>
    <w:p w14:paraId="32A88B38" w14:textId="09477023" w:rsidR="00A24D3D" w:rsidRPr="0011727A" w:rsidRDefault="00314A13" w:rsidP="00E6018A">
      <w:pPr>
        <w:widowControl w:val="0"/>
        <w:spacing w:line="480" w:lineRule="auto"/>
      </w:pPr>
      <w:r w:rsidRPr="0011727A">
        <w:tab/>
      </w:r>
      <w:r w:rsidR="00A24D3D" w:rsidRPr="0011727A">
        <w:t>(</w:t>
      </w:r>
      <w:r w:rsidRPr="0011727A">
        <w:t>2</w:t>
      </w:r>
      <w:r w:rsidR="00A24D3D" w:rsidRPr="0011727A">
        <w:t xml:space="preserve">) “Gestational surrogate” means a woman who is not an intended parent and who agrees to become pregnant through assisted reproduction using gametes that are not her own, under a gestational surrogacy agreement as </w:t>
      </w:r>
      <w:r w:rsidR="00DF6B30">
        <w:t>provided</w:t>
      </w:r>
      <w:r w:rsidR="00DF6B30" w:rsidRPr="0011727A">
        <w:t xml:space="preserve"> </w:t>
      </w:r>
      <w:r w:rsidR="00A24D3D" w:rsidRPr="0011727A">
        <w:t xml:space="preserve">in </w:t>
      </w:r>
      <w:r w:rsidR="00052579" w:rsidRPr="0011727A">
        <w:t xml:space="preserve">this </w:t>
      </w:r>
      <w:r w:rsidR="00A24D3D" w:rsidRPr="0011727A">
        <w:t>[</w:t>
      </w:r>
      <w:r w:rsidR="00090CA9" w:rsidRPr="0011727A">
        <w:t>a</w:t>
      </w:r>
      <w:r w:rsidR="00A24D3D" w:rsidRPr="0011727A">
        <w:t>rticle].</w:t>
      </w:r>
    </w:p>
    <w:p w14:paraId="6C756A9C" w14:textId="23FC2D9E" w:rsidR="00052579" w:rsidRPr="0011727A" w:rsidRDefault="00052579" w:rsidP="00E6018A">
      <w:pPr>
        <w:widowControl w:val="0"/>
        <w:spacing w:line="480" w:lineRule="auto"/>
      </w:pPr>
      <w:r w:rsidRPr="0011727A">
        <w:tab/>
        <w:t>(3)</w:t>
      </w:r>
      <w:r w:rsidR="00A93BAE" w:rsidRPr="0011727A">
        <w:t xml:space="preserve"> </w:t>
      </w:r>
      <w:r w:rsidRPr="0011727A">
        <w:t xml:space="preserve">“Surrogacy agreement” means an agreement between one or more intended parents and a woman </w:t>
      </w:r>
      <w:r w:rsidR="00831656" w:rsidRPr="0011727A">
        <w:t>who is not an intended parent</w:t>
      </w:r>
      <w:r w:rsidRPr="0011727A">
        <w:t xml:space="preserve"> </w:t>
      </w:r>
      <w:r w:rsidR="00090CA9" w:rsidRPr="0011727A">
        <w:t xml:space="preserve">in which the woman </w:t>
      </w:r>
      <w:r w:rsidRPr="0011727A">
        <w:t xml:space="preserve">agrees to become pregnant through assisted reproduction and which provides that each intended parent is a parent of </w:t>
      </w:r>
      <w:r w:rsidR="00F36ED2" w:rsidRPr="0011727A">
        <w:t>a</w:t>
      </w:r>
      <w:r w:rsidRPr="0011727A">
        <w:t xml:space="preserve"> child</w:t>
      </w:r>
      <w:r w:rsidR="00F36ED2" w:rsidRPr="0011727A">
        <w:t xml:space="preserve"> conceived under the agreement</w:t>
      </w:r>
      <w:r w:rsidRPr="0011727A">
        <w:t xml:space="preserve">. Unless otherwise specified, the term refers to both a gestational surrogacy agreement and a genetic surrogacy agreement. </w:t>
      </w:r>
    </w:p>
    <w:p w14:paraId="6E90258F" w14:textId="48A69FF8" w:rsidR="006737B1" w:rsidRPr="0011727A" w:rsidRDefault="00580916" w:rsidP="00E6018A">
      <w:pPr>
        <w:pStyle w:val="Heading2"/>
      </w:pPr>
      <w:r w:rsidRPr="0011727A">
        <w:tab/>
      </w:r>
      <w:bookmarkStart w:id="2809" w:name="_Toc479757631"/>
      <w:bookmarkStart w:id="2810" w:name="_Toc488146777"/>
      <w:bookmarkStart w:id="2811" w:name="_Toc493666653"/>
      <w:r w:rsidR="00BC6245" w:rsidRPr="0011727A">
        <w:t xml:space="preserve">SECTION </w:t>
      </w:r>
      <w:r w:rsidR="00A24D3D" w:rsidRPr="0011727A">
        <w:t>802</w:t>
      </w:r>
      <w:r w:rsidRPr="0011727A">
        <w:t xml:space="preserve">. </w:t>
      </w:r>
      <w:r w:rsidR="00E03942" w:rsidRPr="0011727A">
        <w:t xml:space="preserve"> </w:t>
      </w:r>
      <w:r w:rsidRPr="0011727A">
        <w:t xml:space="preserve">ELIGIBILITY TO ENTER </w:t>
      </w:r>
      <w:r w:rsidR="00CA376A" w:rsidRPr="0011727A">
        <w:t xml:space="preserve">GESTATIONAL OR </w:t>
      </w:r>
      <w:r w:rsidR="00E54403" w:rsidRPr="0011727A">
        <w:t xml:space="preserve">GENETIC </w:t>
      </w:r>
      <w:r w:rsidRPr="0011727A">
        <w:t>SURROGACY AGREEMENT.</w:t>
      </w:r>
      <w:bookmarkEnd w:id="2809"/>
      <w:bookmarkEnd w:id="2810"/>
      <w:bookmarkEnd w:id="2811"/>
      <w:r w:rsidRPr="0011727A">
        <w:t xml:space="preserve"> </w:t>
      </w:r>
      <w:r w:rsidR="004776C0" w:rsidRPr="0011727A">
        <w:rPr>
          <w:rStyle w:val="Heading2Char"/>
          <w:b/>
        </w:rPr>
        <w:fldChar w:fldCharType="begin"/>
      </w:r>
      <w:r w:rsidR="004776C0" w:rsidRPr="0011727A">
        <w:rPr>
          <w:rStyle w:val="Heading2Char"/>
          <w:b/>
        </w:rPr>
        <w:instrText xml:space="preserve"> TC \l2 "SECTION </w:instrText>
      </w:r>
      <w:r w:rsidR="00A24D3D" w:rsidRPr="0011727A">
        <w:rPr>
          <w:rStyle w:val="Heading2Char"/>
          <w:b/>
        </w:rPr>
        <w:instrText>802</w:instrText>
      </w:r>
      <w:r w:rsidR="004776C0" w:rsidRPr="0011727A">
        <w:rPr>
          <w:rStyle w:val="Heading2Char"/>
          <w:b/>
        </w:rPr>
        <w:instrText>. ELIGIBILITY TO ENTER GESTATIONAL OR GENETIC SURROGACY AGREEMENT.</w:instrText>
      </w:r>
      <w:r w:rsidR="004776C0" w:rsidRPr="0011727A">
        <w:rPr>
          <w:rStyle w:val="Heading2Char"/>
          <w:b/>
        </w:rPr>
        <w:fldChar w:fldCharType="end"/>
      </w:r>
    </w:p>
    <w:p w14:paraId="2AFDD9C2" w14:textId="14A5AC3C" w:rsidR="00580916" w:rsidRPr="0011727A" w:rsidRDefault="00D55DB6" w:rsidP="00E6018A">
      <w:pPr>
        <w:widowControl w:val="0"/>
        <w:spacing w:line="480" w:lineRule="auto"/>
      </w:pPr>
      <w:r w:rsidRPr="0011727A">
        <w:tab/>
      </w:r>
      <w:r w:rsidR="006737B1" w:rsidRPr="0011727A">
        <w:t xml:space="preserve">(a) </w:t>
      </w:r>
      <w:r w:rsidR="00D677CE" w:rsidRPr="0011727A">
        <w:t>T</w:t>
      </w:r>
      <w:r w:rsidR="00CA376A" w:rsidRPr="0011727A">
        <w:t>o execute an</w:t>
      </w:r>
      <w:r w:rsidR="00580916" w:rsidRPr="0011727A">
        <w:t xml:space="preserve"> agreement to act as a </w:t>
      </w:r>
      <w:r w:rsidR="00CA376A" w:rsidRPr="0011727A">
        <w:t xml:space="preserve">gestational or genetic </w:t>
      </w:r>
      <w:r w:rsidR="00EA280A" w:rsidRPr="0011727A">
        <w:t>surrogate</w:t>
      </w:r>
      <w:r w:rsidR="00580916" w:rsidRPr="0011727A">
        <w:t>, a woman must:</w:t>
      </w:r>
    </w:p>
    <w:p w14:paraId="6797B639" w14:textId="5874A9BA" w:rsidR="00580916" w:rsidRPr="0011727A" w:rsidRDefault="006737B1" w:rsidP="00E6018A">
      <w:pPr>
        <w:widowControl w:val="0"/>
        <w:spacing w:line="480" w:lineRule="auto"/>
      </w:pPr>
      <w:r w:rsidRPr="0011727A">
        <w:tab/>
      </w:r>
      <w:r w:rsidRPr="0011727A">
        <w:tab/>
        <w:t>(1</w:t>
      </w:r>
      <w:r w:rsidR="00580916" w:rsidRPr="0011727A">
        <w:t xml:space="preserve">) </w:t>
      </w:r>
      <w:r w:rsidR="00DF0839">
        <w:t>have attained</w:t>
      </w:r>
      <w:r w:rsidR="00B9743A" w:rsidRPr="0011727A">
        <w:t xml:space="preserve"> </w:t>
      </w:r>
      <w:r w:rsidR="00580916" w:rsidRPr="0011727A">
        <w:t>21 years</w:t>
      </w:r>
      <w:r w:rsidR="0063233B" w:rsidRPr="0011727A">
        <w:t xml:space="preserve"> o</w:t>
      </w:r>
      <w:r w:rsidR="00B9743A" w:rsidRPr="0011727A">
        <w:t>f age</w:t>
      </w:r>
      <w:r w:rsidR="00580916" w:rsidRPr="0011727A">
        <w:t>;</w:t>
      </w:r>
    </w:p>
    <w:p w14:paraId="4236A53D" w14:textId="1D401BC7" w:rsidR="00580916" w:rsidRPr="0011727A" w:rsidRDefault="006737B1" w:rsidP="00E6018A">
      <w:pPr>
        <w:widowControl w:val="0"/>
        <w:spacing w:line="480" w:lineRule="auto"/>
      </w:pPr>
      <w:r w:rsidRPr="0011727A">
        <w:tab/>
      </w:r>
      <w:r w:rsidRPr="0011727A">
        <w:tab/>
        <w:t>(2</w:t>
      </w:r>
      <w:r w:rsidR="00580916" w:rsidRPr="0011727A">
        <w:t xml:space="preserve">) </w:t>
      </w:r>
      <w:r w:rsidR="00D677CE" w:rsidRPr="0011727A">
        <w:t xml:space="preserve">previously </w:t>
      </w:r>
      <w:r w:rsidR="00580916" w:rsidRPr="0011727A">
        <w:t>have given birth to at least one child;</w:t>
      </w:r>
    </w:p>
    <w:p w14:paraId="2AAF4A14" w14:textId="49EA3436" w:rsidR="00655AB3" w:rsidRPr="0011727A" w:rsidRDefault="006737B1" w:rsidP="00E6018A">
      <w:pPr>
        <w:widowControl w:val="0"/>
        <w:spacing w:line="480" w:lineRule="auto"/>
      </w:pPr>
      <w:r w:rsidRPr="0011727A">
        <w:tab/>
      </w:r>
      <w:r w:rsidRPr="0011727A">
        <w:tab/>
        <w:t>(3</w:t>
      </w:r>
      <w:r w:rsidR="00580916" w:rsidRPr="0011727A">
        <w:t xml:space="preserve">) </w:t>
      </w:r>
      <w:r w:rsidR="006468E8" w:rsidRPr="0011727A">
        <w:t>complete</w:t>
      </w:r>
      <w:r w:rsidR="00580916" w:rsidRPr="0011727A">
        <w:t xml:space="preserve"> a medical evaluation</w:t>
      </w:r>
      <w:r w:rsidR="00655AB3" w:rsidRPr="0011727A">
        <w:t xml:space="preserve"> related to the surrogacy arrangement by a </w:t>
      </w:r>
      <w:r w:rsidR="00655AB3" w:rsidRPr="0011727A">
        <w:lastRenderedPageBreak/>
        <w:t xml:space="preserve">licensed </w:t>
      </w:r>
      <w:r w:rsidR="00C54455">
        <w:t xml:space="preserve">medical </w:t>
      </w:r>
      <w:r w:rsidR="00655AB3" w:rsidRPr="0011727A">
        <w:t>doctor;</w:t>
      </w:r>
    </w:p>
    <w:p w14:paraId="456DEAA7" w14:textId="31A41DD5" w:rsidR="00580916" w:rsidRPr="0011727A" w:rsidRDefault="00655AB3" w:rsidP="00E6018A">
      <w:pPr>
        <w:widowControl w:val="0"/>
        <w:spacing w:line="480" w:lineRule="auto"/>
        <w:ind w:firstLine="1440"/>
      </w:pPr>
      <w:r w:rsidRPr="0011727A">
        <w:t xml:space="preserve">(4) complete </w:t>
      </w:r>
      <w:r w:rsidR="00D9443E" w:rsidRPr="0011727A">
        <w:t>a mental</w:t>
      </w:r>
      <w:r w:rsidR="00DF6B30">
        <w:t>-</w:t>
      </w:r>
      <w:r w:rsidR="00D9443E" w:rsidRPr="0011727A">
        <w:t>health consultation</w:t>
      </w:r>
      <w:r w:rsidRPr="0011727A">
        <w:t xml:space="preserve"> by a licensed mental</w:t>
      </w:r>
      <w:r w:rsidR="00DF6B30">
        <w:t>-</w:t>
      </w:r>
      <w:r w:rsidRPr="0011727A">
        <w:t xml:space="preserve">health professional; </w:t>
      </w:r>
      <w:r w:rsidR="00A904D5" w:rsidRPr="0011727A">
        <w:t>and</w:t>
      </w:r>
    </w:p>
    <w:p w14:paraId="24CFEC2D" w14:textId="30B188B5" w:rsidR="00580916" w:rsidRPr="0011727A" w:rsidRDefault="006737B1" w:rsidP="00E6018A">
      <w:pPr>
        <w:widowControl w:val="0"/>
        <w:spacing w:line="480" w:lineRule="auto"/>
      </w:pPr>
      <w:r w:rsidRPr="0011727A">
        <w:tab/>
      </w:r>
      <w:r w:rsidRPr="0011727A">
        <w:tab/>
        <w:t>(</w:t>
      </w:r>
      <w:r w:rsidR="00655AB3" w:rsidRPr="0011727A">
        <w:t>5</w:t>
      </w:r>
      <w:r w:rsidR="00580916" w:rsidRPr="0011727A">
        <w:t xml:space="preserve">) have independent legal representation of her </w:t>
      </w:r>
      <w:r w:rsidR="00D677CE" w:rsidRPr="0011727A">
        <w:t>choice</w:t>
      </w:r>
      <w:r w:rsidR="00580916" w:rsidRPr="0011727A">
        <w:t xml:space="preserve"> </w:t>
      </w:r>
      <w:r w:rsidR="00C01681" w:rsidRPr="0011727A">
        <w:t>throu</w:t>
      </w:r>
      <w:r w:rsidR="00D9443E" w:rsidRPr="0011727A">
        <w:t>ghout the surrogacy arrangement</w:t>
      </w:r>
      <w:r w:rsidR="00C01681" w:rsidRPr="0011727A">
        <w:t xml:space="preserve"> regarding the terms of the surrogacy agreement and the potential legal consequences of the agreement</w:t>
      </w:r>
      <w:r w:rsidR="00A904D5" w:rsidRPr="0011727A">
        <w:t>.</w:t>
      </w:r>
    </w:p>
    <w:p w14:paraId="57A43637" w14:textId="380D290B" w:rsidR="00580916" w:rsidRPr="0011727A" w:rsidRDefault="00580916" w:rsidP="00E6018A">
      <w:pPr>
        <w:widowControl w:val="0"/>
        <w:spacing w:line="480" w:lineRule="auto"/>
        <w:rPr>
          <w:lang w:val="en-CA" w:eastAsia="zh-CN"/>
        </w:rPr>
      </w:pPr>
      <w:r w:rsidRPr="0011727A">
        <w:rPr>
          <w:b/>
        </w:rPr>
        <w:tab/>
      </w:r>
      <w:r w:rsidR="006737B1" w:rsidRPr="0011727A">
        <w:t xml:space="preserve">(b) </w:t>
      </w:r>
      <w:r w:rsidR="00D677CE" w:rsidRPr="0011727A">
        <w:t>T</w:t>
      </w:r>
      <w:r w:rsidR="006737B1" w:rsidRPr="0011727A">
        <w:t xml:space="preserve">o execute a </w:t>
      </w:r>
      <w:r w:rsidRPr="0011727A">
        <w:rPr>
          <w:bCs/>
          <w:lang w:val="en-CA" w:eastAsia="zh-CN"/>
        </w:rPr>
        <w:t xml:space="preserve">surrogacy </w:t>
      </w:r>
      <w:r w:rsidRPr="0011727A">
        <w:rPr>
          <w:lang w:val="en-CA" w:eastAsia="zh-CN"/>
        </w:rPr>
        <w:t xml:space="preserve">agreement, </w:t>
      </w:r>
      <w:r w:rsidR="00D677CE" w:rsidRPr="0011727A">
        <w:rPr>
          <w:lang w:val="en-CA" w:eastAsia="zh-CN"/>
        </w:rPr>
        <w:t xml:space="preserve">each </w:t>
      </w:r>
      <w:r w:rsidR="00A904D5" w:rsidRPr="0011727A">
        <w:rPr>
          <w:lang w:val="en-CA" w:eastAsia="zh-CN"/>
        </w:rPr>
        <w:t>intended parent</w:t>
      </w:r>
      <w:r w:rsidRPr="0011727A">
        <w:rPr>
          <w:lang w:val="en-CA" w:eastAsia="zh-CN"/>
        </w:rPr>
        <w:t xml:space="preserve">, whether </w:t>
      </w:r>
      <w:r w:rsidR="00D677CE" w:rsidRPr="0011727A">
        <w:rPr>
          <w:lang w:val="en-CA" w:eastAsia="zh-CN"/>
        </w:rPr>
        <w:t xml:space="preserve">or not </w:t>
      </w:r>
      <w:r w:rsidRPr="0011727A">
        <w:rPr>
          <w:lang w:val="en-CA" w:eastAsia="zh-CN"/>
        </w:rPr>
        <w:t>genetically related to the child, must:</w:t>
      </w:r>
    </w:p>
    <w:p w14:paraId="51C0BAD7" w14:textId="3DB86627" w:rsidR="00333C5B" w:rsidRPr="0011727A" w:rsidRDefault="00580916" w:rsidP="00E6018A">
      <w:pPr>
        <w:widowControl w:val="0"/>
        <w:spacing w:line="480" w:lineRule="auto"/>
        <w:rPr>
          <w:lang w:val="en-CA" w:eastAsia="zh-CN"/>
        </w:rPr>
      </w:pPr>
      <w:r w:rsidRPr="0011727A">
        <w:rPr>
          <w:lang w:val="en-CA" w:eastAsia="zh-CN"/>
        </w:rPr>
        <w:tab/>
      </w:r>
      <w:r w:rsidRPr="0011727A">
        <w:rPr>
          <w:lang w:val="en-CA" w:eastAsia="zh-CN"/>
        </w:rPr>
        <w:tab/>
      </w:r>
      <w:r w:rsidR="006737B1" w:rsidRPr="0011727A">
        <w:rPr>
          <w:lang w:val="en-CA" w:eastAsia="zh-CN"/>
        </w:rPr>
        <w:t>(1</w:t>
      </w:r>
      <w:r w:rsidRPr="0011727A">
        <w:rPr>
          <w:lang w:val="en-CA" w:eastAsia="zh-CN"/>
        </w:rPr>
        <w:t>)</w:t>
      </w:r>
      <w:r w:rsidR="00333C5B" w:rsidRPr="0011727A">
        <w:rPr>
          <w:lang w:val="en-CA" w:eastAsia="zh-CN"/>
        </w:rPr>
        <w:t xml:space="preserve"> </w:t>
      </w:r>
      <w:r w:rsidR="00DF0839">
        <w:rPr>
          <w:lang w:val="en-CA" w:eastAsia="zh-CN"/>
        </w:rPr>
        <w:t>have attained</w:t>
      </w:r>
      <w:r w:rsidR="00B9743A" w:rsidRPr="0011727A">
        <w:rPr>
          <w:lang w:val="en-CA" w:eastAsia="zh-CN"/>
        </w:rPr>
        <w:t xml:space="preserve"> </w:t>
      </w:r>
      <w:r w:rsidR="00333C5B" w:rsidRPr="0011727A">
        <w:rPr>
          <w:lang w:val="en-CA" w:eastAsia="zh-CN"/>
        </w:rPr>
        <w:t>21 years</w:t>
      </w:r>
      <w:r w:rsidR="0063233B" w:rsidRPr="0011727A">
        <w:rPr>
          <w:lang w:val="en-CA" w:eastAsia="zh-CN"/>
        </w:rPr>
        <w:t xml:space="preserve"> o</w:t>
      </w:r>
      <w:r w:rsidR="00B9743A" w:rsidRPr="0011727A">
        <w:rPr>
          <w:lang w:val="en-CA" w:eastAsia="zh-CN"/>
        </w:rPr>
        <w:t>f age</w:t>
      </w:r>
      <w:r w:rsidR="00333C5B" w:rsidRPr="0011727A">
        <w:rPr>
          <w:lang w:val="en-CA" w:eastAsia="zh-CN"/>
        </w:rPr>
        <w:t>;</w:t>
      </w:r>
      <w:r w:rsidRPr="0011727A">
        <w:rPr>
          <w:lang w:val="en-CA" w:eastAsia="zh-CN"/>
        </w:rPr>
        <w:t xml:space="preserve"> </w:t>
      </w:r>
    </w:p>
    <w:p w14:paraId="69CCA24B" w14:textId="38E1C62C" w:rsidR="00580916" w:rsidRPr="0011727A" w:rsidRDefault="00CB206B" w:rsidP="00E6018A">
      <w:pPr>
        <w:widowControl w:val="0"/>
        <w:spacing w:line="480" w:lineRule="auto"/>
        <w:rPr>
          <w:lang w:val="en-CA" w:eastAsia="zh-CN"/>
        </w:rPr>
      </w:pPr>
      <w:r w:rsidRPr="0011727A">
        <w:rPr>
          <w:lang w:val="en-CA" w:eastAsia="zh-CN"/>
        </w:rPr>
        <w:tab/>
      </w:r>
      <w:r w:rsidRPr="0011727A">
        <w:rPr>
          <w:lang w:val="en-CA" w:eastAsia="zh-CN"/>
        </w:rPr>
        <w:tab/>
      </w:r>
      <w:r w:rsidR="00333C5B" w:rsidRPr="0011727A">
        <w:rPr>
          <w:lang w:val="en-CA" w:eastAsia="zh-CN"/>
        </w:rPr>
        <w:t xml:space="preserve">(2) </w:t>
      </w:r>
      <w:r w:rsidR="00580916" w:rsidRPr="0011727A">
        <w:rPr>
          <w:lang w:val="en-CA" w:eastAsia="zh-CN"/>
        </w:rPr>
        <w:t xml:space="preserve">complete a </w:t>
      </w:r>
      <w:r w:rsidR="00C01681" w:rsidRPr="0011727A">
        <w:rPr>
          <w:lang w:val="en-CA" w:eastAsia="zh-CN"/>
        </w:rPr>
        <w:t>medical evaluation</w:t>
      </w:r>
      <w:r w:rsidR="00655AB3" w:rsidRPr="0011727A">
        <w:rPr>
          <w:lang w:val="en-CA" w:eastAsia="zh-CN"/>
        </w:rPr>
        <w:t xml:space="preserve"> related to the surrogacy arrangement </w:t>
      </w:r>
      <w:r w:rsidR="00C01681" w:rsidRPr="0011727A">
        <w:rPr>
          <w:lang w:val="en-CA" w:eastAsia="zh-CN"/>
        </w:rPr>
        <w:t xml:space="preserve">by a licensed </w:t>
      </w:r>
      <w:r w:rsidR="00C54455">
        <w:rPr>
          <w:lang w:val="en-CA" w:eastAsia="zh-CN"/>
        </w:rPr>
        <w:t xml:space="preserve">medical </w:t>
      </w:r>
      <w:r w:rsidR="00C01681" w:rsidRPr="0011727A">
        <w:rPr>
          <w:lang w:val="en-CA" w:eastAsia="zh-CN"/>
        </w:rPr>
        <w:t>doctor</w:t>
      </w:r>
      <w:r w:rsidR="00580916" w:rsidRPr="0011727A">
        <w:rPr>
          <w:lang w:val="en-CA" w:eastAsia="zh-CN"/>
        </w:rPr>
        <w:t xml:space="preserve">; </w:t>
      </w:r>
    </w:p>
    <w:p w14:paraId="5BF30FFA" w14:textId="6633B3F1" w:rsidR="00655AB3" w:rsidRPr="0011727A" w:rsidRDefault="00655AB3" w:rsidP="00E6018A">
      <w:pPr>
        <w:widowControl w:val="0"/>
        <w:spacing w:line="480" w:lineRule="auto"/>
        <w:rPr>
          <w:lang w:val="en-CA" w:eastAsia="zh-CN"/>
        </w:rPr>
      </w:pPr>
      <w:r w:rsidRPr="0011727A">
        <w:rPr>
          <w:lang w:val="en-CA" w:eastAsia="zh-CN"/>
        </w:rPr>
        <w:tab/>
      </w:r>
      <w:r w:rsidRPr="0011727A">
        <w:rPr>
          <w:lang w:val="en-CA" w:eastAsia="zh-CN"/>
        </w:rPr>
        <w:tab/>
        <w:t>(3) complete a mental</w:t>
      </w:r>
      <w:r w:rsidR="00DF6B30">
        <w:rPr>
          <w:lang w:val="en-CA" w:eastAsia="zh-CN"/>
        </w:rPr>
        <w:t>-</w:t>
      </w:r>
      <w:r w:rsidRPr="0011727A">
        <w:rPr>
          <w:lang w:val="en-CA" w:eastAsia="zh-CN"/>
        </w:rPr>
        <w:t>health consultation by a licensed mental health professional; and</w:t>
      </w:r>
    </w:p>
    <w:p w14:paraId="7CE17E96" w14:textId="0AC5B4CA" w:rsidR="003C556F" w:rsidRPr="0011727A" w:rsidRDefault="00580916" w:rsidP="00E6018A">
      <w:pPr>
        <w:widowControl w:val="0"/>
        <w:spacing w:line="480" w:lineRule="auto"/>
        <w:rPr>
          <w:lang w:val="en-CA" w:eastAsia="zh-CN"/>
        </w:rPr>
      </w:pPr>
      <w:r w:rsidRPr="0011727A">
        <w:rPr>
          <w:lang w:val="en-CA" w:eastAsia="zh-CN"/>
        </w:rPr>
        <w:tab/>
      </w:r>
      <w:r w:rsidRPr="0011727A">
        <w:rPr>
          <w:lang w:val="en-CA" w:eastAsia="zh-CN"/>
        </w:rPr>
        <w:tab/>
      </w:r>
      <w:r w:rsidR="00333C5B" w:rsidRPr="0011727A">
        <w:rPr>
          <w:lang w:val="en-CA" w:eastAsia="zh-CN"/>
        </w:rPr>
        <w:t>(</w:t>
      </w:r>
      <w:r w:rsidR="00655AB3" w:rsidRPr="0011727A">
        <w:rPr>
          <w:lang w:val="en-CA" w:eastAsia="zh-CN"/>
        </w:rPr>
        <w:t>4</w:t>
      </w:r>
      <w:r w:rsidRPr="0011727A">
        <w:rPr>
          <w:lang w:val="en-CA" w:eastAsia="zh-CN"/>
        </w:rPr>
        <w:t xml:space="preserve">) </w:t>
      </w:r>
      <w:r w:rsidR="00D03C08" w:rsidRPr="0011727A">
        <w:rPr>
          <w:lang w:val="en-CA" w:eastAsia="zh-CN"/>
        </w:rPr>
        <w:t xml:space="preserve">have </w:t>
      </w:r>
      <w:r w:rsidRPr="0011727A">
        <w:rPr>
          <w:lang w:val="en-CA" w:eastAsia="zh-CN"/>
        </w:rPr>
        <w:t xml:space="preserve">independent legal representation </w:t>
      </w:r>
      <w:r w:rsidR="00D677CE" w:rsidRPr="0011727A">
        <w:rPr>
          <w:lang w:val="en-CA" w:eastAsia="zh-CN"/>
        </w:rPr>
        <w:t xml:space="preserve">of the intended parent’s choice </w:t>
      </w:r>
      <w:r w:rsidR="00147360" w:rsidRPr="0011727A">
        <w:rPr>
          <w:lang w:val="en-CA" w:eastAsia="zh-CN"/>
        </w:rPr>
        <w:t xml:space="preserve">throughout the surrogacy arrangement </w:t>
      </w:r>
      <w:r w:rsidR="00D677CE" w:rsidRPr="0011727A">
        <w:rPr>
          <w:lang w:val="en-CA" w:eastAsia="zh-CN"/>
        </w:rPr>
        <w:t xml:space="preserve">regarding </w:t>
      </w:r>
      <w:r w:rsidRPr="0011727A">
        <w:rPr>
          <w:lang w:val="en-CA" w:eastAsia="zh-CN"/>
        </w:rPr>
        <w:t>the terms of the surrogacy agreement and the potential legal consequences of the agreement.</w:t>
      </w:r>
    </w:p>
    <w:p w14:paraId="3BDAC079" w14:textId="29042D21" w:rsidR="00673599" w:rsidRPr="0011727A" w:rsidRDefault="00CA376A" w:rsidP="00E6018A">
      <w:pPr>
        <w:keepNext/>
        <w:keepLines/>
        <w:widowControl w:val="0"/>
        <w:spacing w:line="480" w:lineRule="auto"/>
        <w:ind w:firstLine="720"/>
      </w:pPr>
      <w:bookmarkStart w:id="2812" w:name="_Toc488146778"/>
      <w:bookmarkStart w:id="2813" w:name="_Toc493666654"/>
      <w:bookmarkStart w:id="2814" w:name="_Toc479757632"/>
      <w:r w:rsidRPr="0011727A">
        <w:rPr>
          <w:rStyle w:val="Heading2Char"/>
        </w:rPr>
        <w:t xml:space="preserve">SECTION </w:t>
      </w:r>
      <w:r w:rsidR="00A24D3D" w:rsidRPr="0011727A">
        <w:rPr>
          <w:rStyle w:val="Heading2Char"/>
        </w:rPr>
        <w:t>803</w:t>
      </w:r>
      <w:r w:rsidR="00E54403" w:rsidRPr="0011727A">
        <w:rPr>
          <w:rStyle w:val="Heading2Char"/>
        </w:rPr>
        <w:t xml:space="preserve">. </w:t>
      </w:r>
      <w:r w:rsidR="006F26A7" w:rsidRPr="0011727A">
        <w:rPr>
          <w:rStyle w:val="Heading2Char"/>
        </w:rPr>
        <w:t xml:space="preserve"> </w:t>
      </w:r>
      <w:r w:rsidR="00D677CE" w:rsidRPr="0011727A">
        <w:rPr>
          <w:rStyle w:val="Heading2Char"/>
        </w:rPr>
        <w:t>REQUIREMENTS OF</w:t>
      </w:r>
      <w:r w:rsidR="00E54403" w:rsidRPr="0011727A">
        <w:rPr>
          <w:rStyle w:val="Heading2Char"/>
        </w:rPr>
        <w:t xml:space="preserve"> </w:t>
      </w:r>
      <w:r w:rsidR="006468E8" w:rsidRPr="0011727A">
        <w:rPr>
          <w:rStyle w:val="Heading2Char"/>
        </w:rPr>
        <w:t xml:space="preserve">GESTATIONAL </w:t>
      </w:r>
      <w:r w:rsidR="00E54403" w:rsidRPr="0011727A">
        <w:rPr>
          <w:rStyle w:val="Heading2Char"/>
        </w:rPr>
        <w:t xml:space="preserve">OR </w:t>
      </w:r>
      <w:r w:rsidR="006468E8" w:rsidRPr="0011727A">
        <w:rPr>
          <w:rStyle w:val="Heading2Char"/>
        </w:rPr>
        <w:t xml:space="preserve">GENETIC </w:t>
      </w:r>
      <w:r w:rsidR="00E54403" w:rsidRPr="0011727A">
        <w:rPr>
          <w:rStyle w:val="Heading2Char"/>
        </w:rPr>
        <w:t>SURROGACY AGREEMENT</w:t>
      </w:r>
      <w:r w:rsidR="00333C5B" w:rsidRPr="0011727A">
        <w:rPr>
          <w:rStyle w:val="Heading2Char"/>
        </w:rPr>
        <w:t xml:space="preserve">: </w:t>
      </w:r>
      <w:r w:rsidR="00F2158C" w:rsidRPr="0011727A">
        <w:rPr>
          <w:rStyle w:val="Heading2Char"/>
        </w:rPr>
        <w:t>PROCESS</w:t>
      </w:r>
      <w:r w:rsidR="00E54403" w:rsidRPr="0011727A">
        <w:rPr>
          <w:rStyle w:val="Heading2Char"/>
        </w:rPr>
        <w:t>.</w:t>
      </w:r>
      <w:bookmarkEnd w:id="2812"/>
      <w:bookmarkEnd w:id="2813"/>
      <w:r w:rsidR="004776C0" w:rsidRPr="0011727A">
        <w:rPr>
          <w:rStyle w:val="Heading2Char"/>
        </w:rPr>
        <w:t xml:space="preserve"> </w:t>
      </w:r>
      <w:r w:rsidR="004776C0" w:rsidRPr="0011727A">
        <w:rPr>
          <w:rStyle w:val="Heading2Char"/>
        </w:rPr>
        <w:fldChar w:fldCharType="begin"/>
      </w:r>
      <w:r w:rsidR="004776C0" w:rsidRPr="0011727A">
        <w:rPr>
          <w:rStyle w:val="Heading2Char"/>
        </w:rPr>
        <w:instrText xml:space="preserve"> TC \l2 "SECTION </w:instrText>
      </w:r>
      <w:r w:rsidR="00A24D3D" w:rsidRPr="0011727A">
        <w:rPr>
          <w:rStyle w:val="Heading2Char"/>
        </w:rPr>
        <w:instrText>803</w:instrText>
      </w:r>
      <w:r w:rsidR="004776C0" w:rsidRPr="0011727A">
        <w:rPr>
          <w:rStyle w:val="Heading2Char"/>
        </w:rPr>
        <w:instrText>. REQUIREMENTS OF GESTATIONAL OR GENETIC SURROGACY AGREEMENT: PROCESS.</w:instrText>
      </w:r>
      <w:r w:rsidR="004776C0" w:rsidRPr="0011727A">
        <w:rPr>
          <w:rStyle w:val="Heading2Char"/>
        </w:rPr>
        <w:fldChar w:fldCharType="end"/>
      </w:r>
      <w:r w:rsidR="006F26A7" w:rsidRPr="0011727A">
        <w:rPr>
          <w:rStyle w:val="Heading2Char"/>
        </w:rPr>
        <w:t xml:space="preserve"> </w:t>
      </w:r>
      <w:r w:rsidR="00673599" w:rsidRPr="0011727A">
        <w:rPr>
          <w:rStyle w:val="Heading2Char"/>
        </w:rPr>
        <w:t xml:space="preserve"> </w:t>
      </w:r>
      <w:r w:rsidR="00D677CE" w:rsidRPr="0011727A">
        <w:t>A</w:t>
      </w:r>
      <w:bookmarkEnd w:id="2814"/>
      <w:r w:rsidR="00D677CE" w:rsidRPr="0011727A">
        <w:t xml:space="preserve"> </w:t>
      </w:r>
      <w:r w:rsidR="00673599" w:rsidRPr="0011727A">
        <w:t xml:space="preserve">surrogacy agreement must be executed </w:t>
      </w:r>
      <w:r w:rsidR="00273D92" w:rsidRPr="0011727A">
        <w:t xml:space="preserve">in compliance with </w:t>
      </w:r>
      <w:r w:rsidR="00673599" w:rsidRPr="0011727A">
        <w:t xml:space="preserve">the following </w:t>
      </w:r>
      <w:r w:rsidR="00D677CE" w:rsidRPr="0011727A">
        <w:t>rules</w:t>
      </w:r>
      <w:r w:rsidR="00673599" w:rsidRPr="0011727A">
        <w:t>:</w:t>
      </w:r>
    </w:p>
    <w:p w14:paraId="36F8076D" w14:textId="4EB09201" w:rsidR="002A5A7B" w:rsidRPr="0011727A" w:rsidRDefault="00632AA8" w:rsidP="00E6018A">
      <w:pPr>
        <w:widowControl w:val="0"/>
        <w:spacing w:line="480" w:lineRule="auto"/>
      </w:pPr>
      <w:r w:rsidRPr="0011727A">
        <w:tab/>
        <w:t>(1</w:t>
      </w:r>
      <w:r w:rsidR="002A5A7B" w:rsidRPr="0011727A">
        <w:t xml:space="preserve">) At least one </w:t>
      </w:r>
      <w:r w:rsidR="00D677CE" w:rsidRPr="0011727A">
        <w:t xml:space="preserve">party </w:t>
      </w:r>
      <w:r w:rsidR="002A5A7B" w:rsidRPr="0011727A">
        <w:t>must be a resident of th</w:t>
      </w:r>
      <w:r w:rsidR="003C556F" w:rsidRPr="0011727A">
        <w:t>is</w:t>
      </w:r>
      <w:r w:rsidR="002A5A7B" w:rsidRPr="0011727A">
        <w:t xml:space="preserve"> </w:t>
      </w:r>
      <w:r w:rsidR="001526EA" w:rsidRPr="0011727A">
        <w:t>s</w:t>
      </w:r>
      <w:r w:rsidR="002A5A7B" w:rsidRPr="0011727A">
        <w:t>tate or, if no party is a resident of th</w:t>
      </w:r>
      <w:r w:rsidR="003C556F" w:rsidRPr="0011727A">
        <w:t>is</w:t>
      </w:r>
      <w:r w:rsidR="002A5A7B" w:rsidRPr="0011727A">
        <w:t xml:space="preserve"> state, at least one </w:t>
      </w:r>
      <w:r w:rsidR="00D677CE" w:rsidRPr="0011727A">
        <w:t xml:space="preserve">medical </w:t>
      </w:r>
      <w:r w:rsidR="00C54455">
        <w:t xml:space="preserve">evaluation or </w:t>
      </w:r>
      <w:r w:rsidR="00D677CE" w:rsidRPr="0011727A">
        <w:t>procedure</w:t>
      </w:r>
      <w:r w:rsidR="002A5A7B" w:rsidRPr="0011727A">
        <w:t xml:space="preserve"> </w:t>
      </w:r>
      <w:r w:rsidR="00C54455">
        <w:t>or mental</w:t>
      </w:r>
      <w:r w:rsidR="00DF6B30">
        <w:t>-</w:t>
      </w:r>
      <w:r w:rsidR="00C54455">
        <w:t xml:space="preserve">health consultation </w:t>
      </w:r>
      <w:r w:rsidR="00D677CE" w:rsidRPr="0011727A">
        <w:t xml:space="preserve">under </w:t>
      </w:r>
      <w:r w:rsidR="002A5A7B" w:rsidRPr="0011727A">
        <w:t xml:space="preserve">the agreement must occur in this </w:t>
      </w:r>
      <w:r w:rsidR="001526EA" w:rsidRPr="0011727A">
        <w:t>s</w:t>
      </w:r>
      <w:r w:rsidR="002A5A7B" w:rsidRPr="0011727A">
        <w:t xml:space="preserve">tate. </w:t>
      </w:r>
    </w:p>
    <w:p w14:paraId="6441BBB5" w14:textId="20841B7B" w:rsidR="002A5A7B" w:rsidRPr="0011727A" w:rsidRDefault="002A5A7B" w:rsidP="00E6018A">
      <w:pPr>
        <w:widowControl w:val="0"/>
        <w:spacing w:line="480" w:lineRule="auto"/>
        <w:ind w:firstLine="720"/>
      </w:pPr>
      <w:r w:rsidRPr="0011727A">
        <w:t>(</w:t>
      </w:r>
      <w:r w:rsidR="00632AA8" w:rsidRPr="0011727A">
        <w:t>2</w:t>
      </w:r>
      <w:r w:rsidRPr="0011727A">
        <w:t xml:space="preserve">) </w:t>
      </w:r>
      <w:r w:rsidR="0007360D" w:rsidRPr="0011727A">
        <w:rPr>
          <w:lang w:val="en-CA" w:eastAsia="zh-CN"/>
        </w:rPr>
        <w:t xml:space="preserve">A </w:t>
      </w:r>
      <w:r w:rsidRPr="0011727A">
        <w:rPr>
          <w:lang w:val="en-CA" w:eastAsia="zh-CN"/>
        </w:rPr>
        <w:t xml:space="preserve">surrogate and </w:t>
      </w:r>
      <w:r w:rsidR="00D677CE" w:rsidRPr="0011727A">
        <w:rPr>
          <w:lang w:val="en-CA" w:eastAsia="zh-CN"/>
        </w:rPr>
        <w:t xml:space="preserve">each </w:t>
      </w:r>
      <w:r w:rsidRPr="0011727A">
        <w:rPr>
          <w:lang w:val="en-CA" w:eastAsia="zh-CN"/>
        </w:rPr>
        <w:t xml:space="preserve">intended parent must meet the requirements of Section </w:t>
      </w:r>
      <w:r w:rsidR="00A24D3D" w:rsidRPr="0011727A">
        <w:rPr>
          <w:lang w:val="en-CA" w:eastAsia="zh-CN"/>
        </w:rPr>
        <w:t>802</w:t>
      </w:r>
      <w:r w:rsidRPr="0011727A">
        <w:rPr>
          <w:lang w:val="en-CA" w:eastAsia="zh-CN"/>
        </w:rPr>
        <w:t>.</w:t>
      </w:r>
    </w:p>
    <w:p w14:paraId="48CB0A29" w14:textId="174304D8" w:rsidR="000D29B6" w:rsidRPr="0011727A" w:rsidRDefault="002A5A7B" w:rsidP="00E6018A">
      <w:pPr>
        <w:widowControl w:val="0"/>
        <w:spacing w:line="480" w:lineRule="auto"/>
      </w:pPr>
      <w:r w:rsidRPr="0011727A">
        <w:lastRenderedPageBreak/>
        <w:tab/>
      </w:r>
      <w:r w:rsidR="00632AA8" w:rsidRPr="0011727A">
        <w:rPr>
          <w:lang w:val="en-CA" w:eastAsia="zh-CN"/>
        </w:rPr>
        <w:t>(3</w:t>
      </w:r>
      <w:r w:rsidR="000D29B6" w:rsidRPr="0011727A">
        <w:rPr>
          <w:lang w:val="en-CA" w:eastAsia="zh-CN"/>
        </w:rPr>
        <w:t xml:space="preserve">) </w:t>
      </w:r>
      <w:r w:rsidR="00D677CE" w:rsidRPr="0011727A">
        <w:rPr>
          <w:lang w:val="en-CA" w:eastAsia="zh-CN"/>
        </w:rPr>
        <w:t xml:space="preserve">Each </w:t>
      </w:r>
      <w:r w:rsidR="000D29B6" w:rsidRPr="0011727A">
        <w:rPr>
          <w:lang w:val="en-CA" w:eastAsia="zh-CN"/>
        </w:rPr>
        <w:t>intended parent</w:t>
      </w:r>
      <w:r w:rsidR="00242C7F" w:rsidRPr="0011727A">
        <w:rPr>
          <w:lang w:val="en-CA" w:eastAsia="zh-CN"/>
        </w:rPr>
        <w:t>, the surrogate, and the surrogate</w:t>
      </w:r>
      <w:r w:rsidR="00E54403" w:rsidRPr="0011727A">
        <w:rPr>
          <w:lang w:val="en-CA" w:eastAsia="zh-CN"/>
        </w:rPr>
        <w:t>’s</w:t>
      </w:r>
      <w:r w:rsidR="00242C7F" w:rsidRPr="0011727A">
        <w:rPr>
          <w:lang w:val="en-CA" w:eastAsia="zh-CN"/>
        </w:rPr>
        <w:t xml:space="preserve"> </w:t>
      </w:r>
      <w:r w:rsidR="005A1B13" w:rsidRPr="0011727A">
        <w:rPr>
          <w:lang w:val="en-CA" w:eastAsia="zh-CN"/>
        </w:rPr>
        <w:t>spouse</w:t>
      </w:r>
      <w:r w:rsidR="002210E0" w:rsidRPr="0011727A">
        <w:rPr>
          <w:lang w:val="en-CA" w:eastAsia="zh-CN"/>
        </w:rPr>
        <w:t>,</w:t>
      </w:r>
      <w:r w:rsidR="005A1B13" w:rsidRPr="0011727A">
        <w:rPr>
          <w:lang w:val="en-CA" w:eastAsia="zh-CN"/>
        </w:rPr>
        <w:t xml:space="preserve"> </w:t>
      </w:r>
      <w:r w:rsidR="00242C7F" w:rsidRPr="0011727A">
        <w:rPr>
          <w:lang w:val="en-CA" w:eastAsia="zh-CN"/>
        </w:rPr>
        <w:t xml:space="preserve">if </w:t>
      </w:r>
      <w:r w:rsidR="006468E8" w:rsidRPr="0011727A">
        <w:rPr>
          <w:lang w:val="en-CA" w:eastAsia="zh-CN"/>
        </w:rPr>
        <w:t>any</w:t>
      </w:r>
      <w:r w:rsidR="00242C7F" w:rsidRPr="0011727A">
        <w:rPr>
          <w:lang w:val="en-CA" w:eastAsia="zh-CN"/>
        </w:rPr>
        <w:t>,</w:t>
      </w:r>
      <w:r w:rsidR="000D29B6" w:rsidRPr="0011727A">
        <w:rPr>
          <w:lang w:val="en-CA" w:eastAsia="zh-CN"/>
        </w:rPr>
        <w:t xml:space="preserve"> must be parties to the agreement.</w:t>
      </w:r>
    </w:p>
    <w:p w14:paraId="3051A6F4" w14:textId="071EF330" w:rsidR="000D29B6" w:rsidRPr="0011727A" w:rsidRDefault="00497230" w:rsidP="00E6018A">
      <w:pPr>
        <w:widowControl w:val="0"/>
        <w:spacing w:line="480" w:lineRule="auto"/>
        <w:rPr>
          <w:lang w:val="en-CA" w:eastAsia="zh-CN"/>
        </w:rPr>
      </w:pPr>
      <w:r w:rsidRPr="0011727A">
        <w:tab/>
      </w:r>
      <w:r w:rsidR="00632AA8" w:rsidRPr="0011727A">
        <w:t>(4</w:t>
      </w:r>
      <w:r w:rsidR="000D29B6" w:rsidRPr="0011727A">
        <w:t xml:space="preserve">) </w:t>
      </w:r>
      <w:r w:rsidR="000D29B6" w:rsidRPr="0011727A">
        <w:rPr>
          <w:lang w:val="en-CA" w:eastAsia="zh-CN"/>
        </w:rPr>
        <w:t xml:space="preserve">The agreement must be in </w:t>
      </w:r>
      <w:r w:rsidR="008F4C25" w:rsidRPr="0011727A">
        <w:rPr>
          <w:lang w:val="en-CA" w:eastAsia="zh-CN"/>
        </w:rPr>
        <w:t xml:space="preserve">a record </w:t>
      </w:r>
      <w:r w:rsidR="000D29B6" w:rsidRPr="0011727A">
        <w:rPr>
          <w:lang w:val="en-CA" w:eastAsia="zh-CN"/>
        </w:rPr>
        <w:t xml:space="preserve">signed by </w:t>
      </w:r>
      <w:r w:rsidR="00D677CE" w:rsidRPr="0011727A">
        <w:rPr>
          <w:lang w:val="en-CA" w:eastAsia="zh-CN"/>
        </w:rPr>
        <w:t xml:space="preserve">each </w:t>
      </w:r>
      <w:r w:rsidR="000D29B6" w:rsidRPr="0011727A">
        <w:rPr>
          <w:lang w:val="en-CA" w:eastAsia="zh-CN"/>
        </w:rPr>
        <w:t>part</w:t>
      </w:r>
      <w:r w:rsidR="00D677CE" w:rsidRPr="0011727A">
        <w:rPr>
          <w:lang w:val="en-CA" w:eastAsia="zh-CN"/>
        </w:rPr>
        <w:t xml:space="preserve">y listed in paragraph (3). </w:t>
      </w:r>
    </w:p>
    <w:p w14:paraId="477EB33C" w14:textId="2C401FBB" w:rsidR="002A5A7B" w:rsidRPr="0011727A" w:rsidRDefault="002A5A7B" w:rsidP="00E6018A">
      <w:pPr>
        <w:widowControl w:val="0"/>
        <w:spacing w:line="480" w:lineRule="auto"/>
        <w:ind w:firstLine="720"/>
      </w:pPr>
      <w:r w:rsidRPr="0011727A">
        <w:rPr>
          <w:lang w:eastAsia="zh-CN"/>
        </w:rPr>
        <w:t>(</w:t>
      </w:r>
      <w:r w:rsidR="00632AA8" w:rsidRPr="0011727A">
        <w:rPr>
          <w:lang w:eastAsia="zh-CN"/>
        </w:rPr>
        <w:t>5</w:t>
      </w:r>
      <w:r w:rsidRPr="0011727A">
        <w:rPr>
          <w:lang w:eastAsia="zh-CN"/>
        </w:rPr>
        <w:t>)</w:t>
      </w:r>
      <w:r w:rsidRPr="0011727A">
        <w:rPr>
          <w:lang w:val="en-CA" w:eastAsia="zh-CN"/>
        </w:rPr>
        <w:t xml:space="preserve"> The surrogate and each intended parent must </w:t>
      </w:r>
      <w:r w:rsidR="00273D92" w:rsidRPr="0011727A">
        <w:rPr>
          <w:lang w:val="en-CA" w:eastAsia="zh-CN"/>
        </w:rPr>
        <w:t xml:space="preserve">acknowledge in a record </w:t>
      </w:r>
      <w:r w:rsidR="00D677CE" w:rsidRPr="0011727A">
        <w:rPr>
          <w:lang w:val="en-CA" w:eastAsia="zh-CN"/>
        </w:rPr>
        <w:t xml:space="preserve">receipt of a </w:t>
      </w:r>
      <w:r w:rsidRPr="0011727A">
        <w:rPr>
          <w:lang w:val="en-CA" w:eastAsia="zh-CN"/>
        </w:rPr>
        <w:t>copy of the agreement.</w:t>
      </w:r>
    </w:p>
    <w:p w14:paraId="62AEE168" w14:textId="66DE0F25" w:rsidR="002A5A7B" w:rsidRPr="0011727A" w:rsidRDefault="002A5A7B" w:rsidP="00E6018A">
      <w:pPr>
        <w:widowControl w:val="0"/>
        <w:spacing w:line="480" w:lineRule="auto"/>
      </w:pPr>
      <w:r w:rsidRPr="0011727A">
        <w:tab/>
      </w:r>
      <w:r w:rsidR="00632AA8" w:rsidRPr="0011727A">
        <w:t>(6</w:t>
      </w:r>
      <w:r w:rsidRPr="0011727A">
        <w:t xml:space="preserve">) </w:t>
      </w:r>
      <w:r w:rsidRPr="0011727A">
        <w:rPr>
          <w:lang w:val="en-CA" w:eastAsia="zh-CN"/>
        </w:rPr>
        <w:t xml:space="preserve">The signature of each party to the agreement must be </w:t>
      </w:r>
      <w:r w:rsidR="006B0BD7" w:rsidRPr="0011727A">
        <w:rPr>
          <w:lang w:val="en-CA" w:eastAsia="zh-CN"/>
        </w:rPr>
        <w:t>attested by a notarial officer</w:t>
      </w:r>
      <w:r w:rsidR="00D534A6" w:rsidRPr="0011727A">
        <w:rPr>
          <w:lang w:val="en-CA" w:eastAsia="zh-CN"/>
        </w:rPr>
        <w:t xml:space="preserve"> or witnessed</w:t>
      </w:r>
      <w:r w:rsidRPr="0011727A">
        <w:rPr>
          <w:lang w:val="en-CA" w:eastAsia="zh-CN"/>
        </w:rPr>
        <w:t>.</w:t>
      </w:r>
    </w:p>
    <w:p w14:paraId="6A0A4019" w14:textId="487C558F" w:rsidR="002A5A7B" w:rsidRPr="0011727A" w:rsidRDefault="00EA280A" w:rsidP="00E6018A">
      <w:pPr>
        <w:widowControl w:val="0"/>
        <w:spacing w:line="480" w:lineRule="auto"/>
        <w:rPr>
          <w:lang w:val="en-CA" w:eastAsia="zh-CN"/>
        </w:rPr>
      </w:pPr>
      <w:r w:rsidRPr="0011727A">
        <w:tab/>
      </w:r>
      <w:r w:rsidR="000D29B6" w:rsidRPr="0011727A">
        <w:t>(</w:t>
      </w:r>
      <w:r w:rsidR="00632AA8" w:rsidRPr="0011727A">
        <w:t>7</w:t>
      </w:r>
      <w:r w:rsidR="000D29B6" w:rsidRPr="0011727A">
        <w:t xml:space="preserve">) </w:t>
      </w:r>
      <w:r w:rsidR="000D29B6" w:rsidRPr="0011727A">
        <w:rPr>
          <w:lang w:val="en-CA" w:eastAsia="zh-CN"/>
        </w:rPr>
        <w:t xml:space="preserve">The surrogate and </w:t>
      </w:r>
      <w:r w:rsidR="00D677CE" w:rsidRPr="0011727A">
        <w:rPr>
          <w:lang w:val="en-CA" w:eastAsia="zh-CN"/>
        </w:rPr>
        <w:t xml:space="preserve">the </w:t>
      </w:r>
      <w:r w:rsidR="000D29B6" w:rsidRPr="0011727A">
        <w:rPr>
          <w:lang w:val="en-CA" w:eastAsia="zh-CN"/>
        </w:rPr>
        <w:t xml:space="preserve">intended parent </w:t>
      </w:r>
      <w:r w:rsidR="00D677CE" w:rsidRPr="0011727A">
        <w:rPr>
          <w:lang w:val="en-CA" w:eastAsia="zh-CN"/>
        </w:rPr>
        <w:t xml:space="preserve">or parents </w:t>
      </w:r>
      <w:r w:rsidR="000D29B6" w:rsidRPr="0011727A">
        <w:rPr>
          <w:lang w:val="en-CA" w:eastAsia="zh-CN"/>
        </w:rPr>
        <w:t xml:space="preserve">must </w:t>
      </w:r>
      <w:r w:rsidR="00E97612">
        <w:rPr>
          <w:lang w:val="en-CA" w:eastAsia="zh-CN"/>
        </w:rPr>
        <w:t>have</w:t>
      </w:r>
      <w:r w:rsidR="000D29B6" w:rsidRPr="0011727A">
        <w:rPr>
          <w:lang w:val="en-CA" w:eastAsia="zh-CN"/>
        </w:rPr>
        <w:t xml:space="preserve"> independent legal </w:t>
      </w:r>
      <w:r w:rsidR="00147360" w:rsidRPr="0011727A">
        <w:rPr>
          <w:lang w:val="en-CA" w:eastAsia="zh-CN"/>
        </w:rPr>
        <w:t>representation throughout the surrogacy arrangement regarding the terms of the surrogacy agreement and the potential legal consequences of the agreement</w:t>
      </w:r>
      <w:r w:rsidR="000D29B6" w:rsidRPr="0011727A">
        <w:rPr>
          <w:lang w:val="en-CA" w:eastAsia="zh-CN"/>
        </w:rPr>
        <w:t xml:space="preserve">, and each counsel </w:t>
      </w:r>
      <w:r w:rsidR="00D677CE" w:rsidRPr="0011727A">
        <w:rPr>
          <w:lang w:val="en-CA" w:eastAsia="zh-CN"/>
        </w:rPr>
        <w:t xml:space="preserve">must </w:t>
      </w:r>
      <w:r w:rsidR="00385086" w:rsidRPr="0011727A">
        <w:rPr>
          <w:lang w:val="en-CA" w:eastAsia="zh-CN"/>
        </w:rPr>
        <w:t xml:space="preserve">be </w:t>
      </w:r>
      <w:r w:rsidR="00314832" w:rsidRPr="0011727A">
        <w:rPr>
          <w:lang w:val="en-CA" w:eastAsia="zh-CN"/>
        </w:rPr>
        <w:t xml:space="preserve">identified in </w:t>
      </w:r>
      <w:r w:rsidR="000D29B6" w:rsidRPr="0011727A">
        <w:rPr>
          <w:lang w:val="en-CA" w:eastAsia="zh-CN"/>
        </w:rPr>
        <w:t>the surrogacy agreement.</w:t>
      </w:r>
    </w:p>
    <w:p w14:paraId="48265612" w14:textId="64EB250A" w:rsidR="00C01681" w:rsidRPr="0011727A" w:rsidRDefault="00C01681" w:rsidP="00E6018A">
      <w:pPr>
        <w:widowControl w:val="0"/>
        <w:spacing w:line="480" w:lineRule="auto"/>
      </w:pPr>
      <w:r w:rsidRPr="0011727A">
        <w:rPr>
          <w:lang w:val="en-CA" w:eastAsia="zh-CN"/>
        </w:rPr>
        <w:tab/>
        <w:t xml:space="preserve">(8) </w:t>
      </w:r>
      <w:r w:rsidR="00C54455">
        <w:rPr>
          <w:lang w:val="en-CA" w:eastAsia="zh-CN"/>
        </w:rPr>
        <w:t>The</w:t>
      </w:r>
      <w:r w:rsidR="00C54455" w:rsidRPr="0011727A">
        <w:rPr>
          <w:lang w:val="en-CA" w:eastAsia="zh-CN"/>
        </w:rPr>
        <w:t xml:space="preserve"> </w:t>
      </w:r>
      <w:r w:rsidR="00EA2A41" w:rsidRPr="0011727A">
        <w:rPr>
          <w:lang w:val="en-CA" w:eastAsia="zh-CN"/>
        </w:rPr>
        <w:t xml:space="preserve">intended parent </w:t>
      </w:r>
      <w:r w:rsidR="00C54455">
        <w:rPr>
          <w:lang w:val="en-CA" w:eastAsia="zh-CN"/>
        </w:rPr>
        <w:t xml:space="preserve">or parents </w:t>
      </w:r>
      <w:r w:rsidR="00EA2A41" w:rsidRPr="0011727A">
        <w:rPr>
          <w:lang w:val="en-CA" w:eastAsia="zh-CN"/>
        </w:rPr>
        <w:t>must pay for i</w:t>
      </w:r>
      <w:r w:rsidRPr="0011727A">
        <w:rPr>
          <w:lang w:val="en-CA" w:eastAsia="zh-CN"/>
        </w:rPr>
        <w:t>ndependent</w:t>
      </w:r>
      <w:r w:rsidR="00A91DFA" w:rsidRPr="0011727A">
        <w:rPr>
          <w:lang w:val="en-CA" w:eastAsia="zh-CN"/>
        </w:rPr>
        <w:t xml:space="preserve"> legal </w:t>
      </w:r>
      <w:r w:rsidR="00D9443E" w:rsidRPr="0011727A">
        <w:rPr>
          <w:lang w:val="en-CA" w:eastAsia="zh-CN"/>
        </w:rPr>
        <w:t>representation</w:t>
      </w:r>
      <w:r w:rsidR="00A91DFA" w:rsidRPr="0011727A">
        <w:rPr>
          <w:lang w:val="en-CA" w:eastAsia="zh-CN"/>
        </w:rPr>
        <w:t xml:space="preserve"> for the surrogate</w:t>
      </w:r>
      <w:r w:rsidRPr="0011727A">
        <w:t>.</w:t>
      </w:r>
    </w:p>
    <w:p w14:paraId="2649FFD0" w14:textId="138D17AF" w:rsidR="00821F3B" w:rsidRPr="0011727A" w:rsidRDefault="002A5A7B" w:rsidP="00E6018A">
      <w:pPr>
        <w:widowControl w:val="0"/>
        <w:spacing w:line="480" w:lineRule="auto"/>
        <w:rPr>
          <w:lang w:val="en-CA" w:eastAsia="zh-CN"/>
        </w:rPr>
      </w:pPr>
      <w:r w:rsidRPr="0011727A">
        <w:tab/>
        <w:t>(</w:t>
      </w:r>
      <w:r w:rsidR="00C01681" w:rsidRPr="0011727A">
        <w:t>9</w:t>
      </w:r>
      <w:r w:rsidRPr="0011727A">
        <w:t xml:space="preserve">) </w:t>
      </w:r>
      <w:r w:rsidRPr="0011727A">
        <w:rPr>
          <w:lang w:val="en-CA" w:eastAsia="zh-CN"/>
        </w:rPr>
        <w:t xml:space="preserve">The agreement must be executed before </w:t>
      </w:r>
      <w:r w:rsidR="00EA2A41" w:rsidRPr="0011727A">
        <w:rPr>
          <w:lang w:val="en-CA" w:eastAsia="zh-CN"/>
        </w:rPr>
        <w:t>a medical procedure</w:t>
      </w:r>
      <w:r w:rsidRPr="0011727A">
        <w:rPr>
          <w:lang w:val="en-CA" w:eastAsia="zh-CN"/>
        </w:rPr>
        <w:t xml:space="preserve"> </w:t>
      </w:r>
      <w:r w:rsidR="001267EC" w:rsidRPr="0011727A">
        <w:rPr>
          <w:lang w:val="en-CA" w:eastAsia="zh-CN"/>
        </w:rPr>
        <w:t xml:space="preserve">occurs </w:t>
      </w:r>
      <w:r w:rsidRPr="0011727A">
        <w:rPr>
          <w:lang w:val="en-CA" w:eastAsia="zh-CN"/>
        </w:rPr>
        <w:t>related to the surrogacy agreement</w:t>
      </w:r>
      <w:r w:rsidR="00EA2A41" w:rsidRPr="0011727A">
        <w:rPr>
          <w:lang w:val="en-CA" w:eastAsia="zh-CN"/>
        </w:rPr>
        <w:t>,</w:t>
      </w:r>
      <w:r w:rsidRPr="0011727A">
        <w:rPr>
          <w:lang w:val="en-CA" w:eastAsia="zh-CN"/>
        </w:rPr>
        <w:t xml:space="preserve"> ot</w:t>
      </w:r>
      <w:r w:rsidR="00EA2A41" w:rsidRPr="0011727A">
        <w:rPr>
          <w:lang w:val="en-CA" w:eastAsia="zh-CN"/>
        </w:rPr>
        <w:t>her than the medical evaluation</w:t>
      </w:r>
      <w:r w:rsidR="00C54455">
        <w:rPr>
          <w:lang w:val="en-CA" w:eastAsia="zh-CN"/>
        </w:rPr>
        <w:t xml:space="preserve"> and mental health consultation</w:t>
      </w:r>
      <w:r w:rsidRPr="0011727A">
        <w:rPr>
          <w:lang w:val="en-CA" w:eastAsia="zh-CN"/>
        </w:rPr>
        <w:t xml:space="preserve"> required by Section </w:t>
      </w:r>
      <w:r w:rsidR="00A24D3D" w:rsidRPr="0011727A">
        <w:rPr>
          <w:lang w:val="en-CA" w:eastAsia="zh-CN"/>
        </w:rPr>
        <w:t>802</w:t>
      </w:r>
      <w:r w:rsidRPr="0011727A">
        <w:rPr>
          <w:lang w:val="en-CA" w:eastAsia="zh-CN"/>
        </w:rPr>
        <w:t>.</w:t>
      </w:r>
    </w:p>
    <w:p w14:paraId="7FE78448" w14:textId="55D7A53B" w:rsidR="00F2158C" w:rsidRPr="0011727A" w:rsidRDefault="00080C4A" w:rsidP="00E6018A">
      <w:pPr>
        <w:pStyle w:val="Heading2"/>
      </w:pPr>
      <w:r w:rsidRPr="0011727A">
        <w:t xml:space="preserve"> </w:t>
      </w:r>
      <w:r w:rsidR="00CA376A" w:rsidRPr="0011727A">
        <w:tab/>
      </w:r>
      <w:bookmarkStart w:id="2815" w:name="_Toc479757633"/>
      <w:bookmarkStart w:id="2816" w:name="_Toc488146779"/>
      <w:bookmarkStart w:id="2817" w:name="_Toc493666655"/>
      <w:r w:rsidR="00F2158C" w:rsidRPr="0011727A">
        <w:t xml:space="preserve">SECTION </w:t>
      </w:r>
      <w:r w:rsidR="00A24D3D" w:rsidRPr="0011727A">
        <w:t>804</w:t>
      </w:r>
      <w:r w:rsidR="00F2158C" w:rsidRPr="0011727A">
        <w:t xml:space="preserve">. </w:t>
      </w:r>
      <w:r w:rsidR="006F26A7" w:rsidRPr="0011727A">
        <w:t xml:space="preserve"> </w:t>
      </w:r>
      <w:r w:rsidR="00F2158C" w:rsidRPr="0011727A">
        <w:t>REQUIREMENTS OF GESTATIONAL OR GENETIC SURROGACY AGREEMENT: CONTENT.</w:t>
      </w:r>
      <w:bookmarkEnd w:id="2815"/>
      <w:bookmarkEnd w:id="2816"/>
      <w:bookmarkEnd w:id="2817"/>
      <w:r w:rsidR="00F2158C" w:rsidRPr="0011727A">
        <w:t xml:space="preserve"> </w:t>
      </w:r>
      <w:r w:rsidR="004776C0" w:rsidRPr="0011727A">
        <w:rPr>
          <w:rStyle w:val="Heading2Char"/>
          <w:b/>
        </w:rPr>
        <w:fldChar w:fldCharType="begin"/>
      </w:r>
      <w:r w:rsidR="00A24D3D" w:rsidRPr="0011727A">
        <w:rPr>
          <w:rStyle w:val="Heading2Char"/>
          <w:b/>
        </w:rPr>
        <w:instrText xml:space="preserve"> TC \l2 "SECTION 804</w:instrText>
      </w:r>
      <w:r w:rsidR="004776C0" w:rsidRPr="0011727A">
        <w:rPr>
          <w:rStyle w:val="Heading2Char"/>
          <w:b/>
        </w:rPr>
        <w:instrText>. REQUIREMENTS OF GESTATIONAL OR GENETIC SURROGACY AGREEMENT: CONTENT.</w:instrText>
      </w:r>
      <w:r w:rsidR="004776C0" w:rsidRPr="0011727A">
        <w:rPr>
          <w:rStyle w:val="Heading2Char"/>
          <w:b/>
        </w:rPr>
        <w:fldChar w:fldCharType="end"/>
      </w:r>
    </w:p>
    <w:p w14:paraId="6FCAC76C" w14:textId="36D57C1F" w:rsidR="00CA376A" w:rsidRPr="0011727A" w:rsidRDefault="00F2158C" w:rsidP="00E6018A">
      <w:pPr>
        <w:keepNext/>
        <w:keepLines/>
        <w:widowControl w:val="0"/>
        <w:spacing w:line="480" w:lineRule="auto"/>
        <w:ind w:firstLine="720"/>
      </w:pPr>
      <w:r w:rsidRPr="0011727A">
        <w:t xml:space="preserve">(a) </w:t>
      </w:r>
      <w:r w:rsidR="00EE52A1">
        <w:t>A</w:t>
      </w:r>
      <w:r w:rsidR="002A5A7B" w:rsidRPr="0011727A">
        <w:t xml:space="preserve"> </w:t>
      </w:r>
      <w:r w:rsidR="00673599" w:rsidRPr="0011727A">
        <w:t xml:space="preserve">surrogacy </w:t>
      </w:r>
      <w:r w:rsidR="006468E8" w:rsidRPr="0011727A">
        <w:t>agreement must comply with the following requirements</w:t>
      </w:r>
      <w:r w:rsidR="00CA376A" w:rsidRPr="0011727A">
        <w:t>:</w:t>
      </w:r>
    </w:p>
    <w:p w14:paraId="51517172" w14:textId="640843D3" w:rsidR="00CA376A" w:rsidRPr="0011727A" w:rsidRDefault="00CA376A" w:rsidP="00E6018A">
      <w:pPr>
        <w:widowControl w:val="0"/>
        <w:spacing w:line="480" w:lineRule="auto"/>
      </w:pPr>
      <w:r w:rsidRPr="0011727A">
        <w:tab/>
      </w:r>
      <w:r w:rsidR="00F2158C" w:rsidRPr="0011727A">
        <w:tab/>
        <w:t>(1</w:t>
      </w:r>
      <w:r w:rsidRPr="0011727A">
        <w:t xml:space="preserve">) </w:t>
      </w:r>
      <w:r w:rsidR="0007360D" w:rsidRPr="0011727A">
        <w:t xml:space="preserve">A </w:t>
      </w:r>
      <w:r w:rsidRPr="0011727A">
        <w:t>surrogate agrees to attempt to become pregnant by</w:t>
      </w:r>
      <w:r w:rsidR="00EA2A41" w:rsidRPr="0011727A">
        <w:t xml:space="preserve"> means of assisted reproduction.</w:t>
      </w:r>
    </w:p>
    <w:p w14:paraId="3C79FBF4" w14:textId="4DAD8271" w:rsidR="00CA376A" w:rsidRPr="0011727A" w:rsidRDefault="00CA376A" w:rsidP="00E6018A">
      <w:pPr>
        <w:widowControl w:val="0"/>
        <w:spacing w:line="480" w:lineRule="auto"/>
      </w:pPr>
      <w:r w:rsidRPr="0011727A">
        <w:tab/>
      </w:r>
      <w:r w:rsidR="00F2158C" w:rsidRPr="0011727A">
        <w:tab/>
        <w:t>(2</w:t>
      </w:r>
      <w:r w:rsidRPr="0011727A">
        <w:t xml:space="preserve">) </w:t>
      </w:r>
      <w:r w:rsidR="00A91DFA" w:rsidRPr="0011727A">
        <w:t xml:space="preserve">Except as otherwise provided in Sections </w:t>
      </w:r>
      <w:r w:rsidR="00A24D3D" w:rsidRPr="0011727A">
        <w:t>811</w:t>
      </w:r>
      <w:r w:rsidR="00A91DFA" w:rsidRPr="0011727A">
        <w:t xml:space="preserve">, </w:t>
      </w:r>
      <w:r w:rsidR="00A24D3D" w:rsidRPr="0011727A">
        <w:t>814</w:t>
      </w:r>
      <w:r w:rsidR="00A91DFA" w:rsidRPr="0011727A">
        <w:t xml:space="preserve">, and </w:t>
      </w:r>
      <w:r w:rsidR="00A24D3D" w:rsidRPr="0011727A">
        <w:t>815</w:t>
      </w:r>
      <w:r w:rsidR="00A91DFA" w:rsidRPr="0011727A">
        <w:t>, t</w:t>
      </w:r>
      <w:r w:rsidRPr="0011727A">
        <w:t xml:space="preserve">he surrogate and </w:t>
      </w:r>
      <w:r w:rsidR="00EA2A41" w:rsidRPr="0011727A">
        <w:t xml:space="preserve">the surrogate’s </w:t>
      </w:r>
      <w:r w:rsidRPr="0011727A">
        <w:t>spouse</w:t>
      </w:r>
      <w:r w:rsidR="00BE6251" w:rsidRPr="0011727A">
        <w:t xml:space="preserve"> or former spouse</w:t>
      </w:r>
      <w:r w:rsidRPr="0011727A">
        <w:t xml:space="preserve">, if </w:t>
      </w:r>
      <w:r w:rsidR="006468E8" w:rsidRPr="0011727A">
        <w:t>any,</w:t>
      </w:r>
      <w:r w:rsidRPr="0011727A">
        <w:t xml:space="preserve"> have no claim to pa</w:t>
      </w:r>
      <w:r w:rsidR="00EA2A41" w:rsidRPr="0011727A">
        <w:t xml:space="preserve">rentage </w:t>
      </w:r>
      <w:r w:rsidR="00A35FE9" w:rsidRPr="0011727A">
        <w:t xml:space="preserve">of </w:t>
      </w:r>
      <w:r w:rsidR="00F36ED2" w:rsidRPr="0011727A">
        <w:t xml:space="preserve">a </w:t>
      </w:r>
      <w:r w:rsidR="00EA2A41" w:rsidRPr="0011727A">
        <w:t>child</w:t>
      </w:r>
      <w:r w:rsidR="00F36ED2" w:rsidRPr="0011727A">
        <w:t xml:space="preserve"> conceived </w:t>
      </w:r>
      <w:r w:rsidR="0081155C" w:rsidRPr="0011727A">
        <w:lastRenderedPageBreak/>
        <w:t>by</w:t>
      </w:r>
      <w:r w:rsidR="00F36ED2" w:rsidRPr="0011727A">
        <w:t xml:space="preserve"> assisted reproduction under the agreement</w:t>
      </w:r>
      <w:r w:rsidR="00EA2A41" w:rsidRPr="0011727A">
        <w:t>.</w:t>
      </w:r>
    </w:p>
    <w:p w14:paraId="2EC39BCE" w14:textId="6FF7F606" w:rsidR="00CA376A" w:rsidRPr="0011727A" w:rsidRDefault="00F2158C" w:rsidP="00E6018A">
      <w:pPr>
        <w:widowControl w:val="0"/>
        <w:spacing w:line="480" w:lineRule="auto"/>
        <w:ind w:firstLine="1440"/>
      </w:pPr>
      <w:r w:rsidRPr="0011727A">
        <w:t>(3</w:t>
      </w:r>
      <w:r w:rsidR="00CA376A" w:rsidRPr="0011727A">
        <w:t xml:space="preserve">) The surrogate’s spouse, if any, must acknowledge and agree to </w:t>
      </w:r>
      <w:r w:rsidR="00DF6B30">
        <w:t>comply with</w:t>
      </w:r>
      <w:r w:rsidR="00CA376A" w:rsidRPr="0011727A">
        <w:t xml:space="preserve"> the obligations imposed on the surrogate by the </w:t>
      </w:r>
      <w:r w:rsidR="00EA2A41" w:rsidRPr="0011727A">
        <w:t>agreement.</w:t>
      </w:r>
    </w:p>
    <w:p w14:paraId="213CF159" w14:textId="7D36DA64" w:rsidR="00CA376A" w:rsidRPr="0011727A" w:rsidRDefault="00CA376A" w:rsidP="00E6018A">
      <w:pPr>
        <w:widowControl w:val="0"/>
        <w:spacing w:line="480" w:lineRule="auto"/>
      </w:pPr>
      <w:r w:rsidRPr="0011727A">
        <w:tab/>
      </w:r>
      <w:r w:rsidR="00F2158C" w:rsidRPr="0011727A">
        <w:tab/>
        <w:t>(4</w:t>
      </w:r>
      <w:r w:rsidRPr="0011727A">
        <w:t xml:space="preserve">) </w:t>
      </w:r>
      <w:r w:rsidR="00A91DFA" w:rsidRPr="0011727A">
        <w:t xml:space="preserve">Except as otherwise provided in Sections </w:t>
      </w:r>
      <w:r w:rsidR="00A24D3D" w:rsidRPr="0011727A">
        <w:t>811</w:t>
      </w:r>
      <w:r w:rsidR="00A91DFA" w:rsidRPr="0011727A">
        <w:t xml:space="preserve">, </w:t>
      </w:r>
      <w:r w:rsidR="00A24D3D" w:rsidRPr="0011727A">
        <w:t>814</w:t>
      </w:r>
      <w:r w:rsidR="00A91DFA" w:rsidRPr="0011727A">
        <w:t xml:space="preserve">, and </w:t>
      </w:r>
      <w:r w:rsidR="00A24D3D" w:rsidRPr="0011727A">
        <w:t>815</w:t>
      </w:r>
      <w:r w:rsidR="00A91DFA" w:rsidRPr="0011727A">
        <w:t>, t</w:t>
      </w:r>
      <w:r w:rsidRPr="0011727A">
        <w:t>he intended parent or</w:t>
      </w:r>
      <w:r w:rsidR="00AF5DE7" w:rsidRPr="0011727A">
        <w:t xml:space="preserve">, if there are two intended </w:t>
      </w:r>
      <w:r w:rsidRPr="0011727A">
        <w:t>parents</w:t>
      </w:r>
      <w:r w:rsidR="00AF5DE7" w:rsidRPr="0011727A">
        <w:t>,</w:t>
      </w:r>
      <w:r w:rsidRPr="0011727A">
        <w:t xml:space="preserve"> </w:t>
      </w:r>
      <w:r w:rsidR="00AF5DE7" w:rsidRPr="0011727A">
        <w:t xml:space="preserve">each one jointly and severally, </w:t>
      </w:r>
      <w:r w:rsidR="00EA2A41" w:rsidRPr="0011727A">
        <w:t xml:space="preserve">immediately on birth </w:t>
      </w:r>
      <w:r w:rsidR="006468E8" w:rsidRPr="0011727A">
        <w:t>will be</w:t>
      </w:r>
      <w:r w:rsidRPr="0011727A">
        <w:t xml:space="preserve"> the exclusive parent or parents of </w:t>
      </w:r>
      <w:r w:rsidR="0007360D" w:rsidRPr="0011727A">
        <w:t>the</w:t>
      </w:r>
      <w:r w:rsidR="00EA2A41" w:rsidRPr="0011727A">
        <w:t xml:space="preserve"> child</w:t>
      </w:r>
      <w:r w:rsidR="00DF6B30">
        <w:t>,</w:t>
      </w:r>
      <w:r w:rsidR="00A91DFA" w:rsidRPr="0011727A">
        <w:t xml:space="preserve"> </w:t>
      </w:r>
      <w:r w:rsidRPr="0011727A">
        <w:t>regardless of number</w:t>
      </w:r>
      <w:r w:rsidR="00C54455">
        <w:t xml:space="preserve"> of children born or</w:t>
      </w:r>
      <w:r w:rsidRPr="0011727A">
        <w:t xml:space="preserve"> gender or mental or physical condition</w:t>
      </w:r>
      <w:r w:rsidR="00147360" w:rsidRPr="0011727A">
        <w:t xml:space="preserve"> of </w:t>
      </w:r>
      <w:r w:rsidR="00C54455">
        <w:t>each</w:t>
      </w:r>
      <w:r w:rsidR="00C54455" w:rsidRPr="0011727A">
        <w:t xml:space="preserve"> </w:t>
      </w:r>
      <w:r w:rsidR="00147360" w:rsidRPr="0011727A">
        <w:t>child</w:t>
      </w:r>
      <w:r w:rsidR="00E92F9D" w:rsidRPr="0011727A">
        <w:t>.</w:t>
      </w:r>
    </w:p>
    <w:p w14:paraId="3A03B00F" w14:textId="16A6407D" w:rsidR="00CA376A" w:rsidRPr="0011727A" w:rsidRDefault="00CA376A" w:rsidP="00E6018A">
      <w:pPr>
        <w:widowControl w:val="0"/>
        <w:spacing w:line="480" w:lineRule="auto"/>
      </w:pPr>
      <w:r w:rsidRPr="0011727A">
        <w:tab/>
      </w:r>
      <w:r w:rsidR="00F2158C" w:rsidRPr="0011727A">
        <w:tab/>
        <w:t>(5</w:t>
      </w:r>
      <w:r w:rsidRPr="0011727A">
        <w:t xml:space="preserve">) </w:t>
      </w:r>
      <w:r w:rsidR="00A91DFA" w:rsidRPr="0011727A">
        <w:t xml:space="preserve">Except as otherwise provided in Sections </w:t>
      </w:r>
      <w:r w:rsidR="00A24D3D" w:rsidRPr="0011727A">
        <w:t>811</w:t>
      </w:r>
      <w:r w:rsidR="00A91DFA" w:rsidRPr="0011727A">
        <w:t xml:space="preserve">, </w:t>
      </w:r>
      <w:r w:rsidR="00A24D3D" w:rsidRPr="0011727A">
        <w:t>814</w:t>
      </w:r>
      <w:r w:rsidR="00A91DFA" w:rsidRPr="0011727A">
        <w:t xml:space="preserve">, and </w:t>
      </w:r>
      <w:r w:rsidR="00A24D3D" w:rsidRPr="0011727A">
        <w:t>815</w:t>
      </w:r>
      <w:r w:rsidR="00A91DFA" w:rsidRPr="0011727A">
        <w:t>, t</w:t>
      </w:r>
      <w:r w:rsidRPr="0011727A">
        <w:t>he intended parent</w:t>
      </w:r>
      <w:r w:rsidR="00AF5DE7" w:rsidRPr="0011727A">
        <w:t xml:space="preserve"> or, if there are two intended parent</w:t>
      </w:r>
      <w:r w:rsidRPr="0011727A">
        <w:t>s</w:t>
      </w:r>
      <w:r w:rsidR="00AF5DE7" w:rsidRPr="0011727A">
        <w:t xml:space="preserve">, each </w:t>
      </w:r>
      <w:r w:rsidR="00DF6B30">
        <w:t>parent</w:t>
      </w:r>
      <w:r w:rsidR="00DF6B30" w:rsidRPr="0011727A">
        <w:t xml:space="preserve"> </w:t>
      </w:r>
      <w:r w:rsidR="00AF5DE7" w:rsidRPr="0011727A">
        <w:t>jointly and severally,</w:t>
      </w:r>
      <w:r w:rsidRPr="0011727A">
        <w:t xml:space="preserve"> </w:t>
      </w:r>
      <w:r w:rsidR="00EA2A41" w:rsidRPr="0011727A">
        <w:t xml:space="preserve">immediately on birth </w:t>
      </w:r>
      <w:r w:rsidR="005E53A7" w:rsidRPr="0011727A">
        <w:t>will</w:t>
      </w:r>
      <w:r w:rsidRPr="0011727A">
        <w:t xml:space="preserve"> assume responsibility for the financial support of </w:t>
      </w:r>
      <w:r w:rsidR="0007360D" w:rsidRPr="0011727A">
        <w:t>the</w:t>
      </w:r>
      <w:r w:rsidRPr="0011727A">
        <w:t xml:space="preserve"> child</w:t>
      </w:r>
      <w:r w:rsidR="00DF6B30">
        <w:t>,</w:t>
      </w:r>
      <w:r w:rsidRPr="0011727A">
        <w:t xml:space="preserve"> </w:t>
      </w:r>
      <w:r w:rsidR="006468E8" w:rsidRPr="0011727A">
        <w:t>regardless of number</w:t>
      </w:r>
      <w:r w:rsidR="00C54455">
        <w:t xml:space="preserve"> of children born or </w:t>
      </w:r>
      <w:r w:rsidR="006468E8" w:rsidRPr="0011727A">
        <w:t>gender or mental or physical condition</w:t>
      </w:r>
      <w:r w:rsidR="00147360" w:rsidRPr="0011727A">
        <w:t xml:space="preserve"> of </w:t>
      </w:r>
      <w:r w:rsidR="00C54455">
        <w:t>each</w:t>
      </w:r>
      <w:r w:rsidR="00C54455" w:rsidRPr="0011727A">
        <w:t xml:space="preserve"> </w:t>
      </w:r>
      <w:r w:rsidR="00147360" w:rsidRPr="0011727A">
        <w:t>child</w:t>
      </w:r>
      <w:r w:rsidR="00EA2A41" w:rsidRPr="0011727A">
        <w:t>.</w:t>
      </w:r>
    </w:p>
    <w:p w14:paraId="431F2D8E" w14:textId="1B7638BA" w:rsidR="006369A9" w:rsidRPr="0011727A" w:rsidRDefault="00632AA8" w:rsidP="00E6018A">
      <w:pPr>
        <w:widowControl w:val="0"/>
        <w:spacing w:line="480" w:lineRule="auto"/>
        <w:ind w:firstLine="1440"/>
      </w:pPr>
      <w:r w:rsidRPr="0011727A">
        <w:t>(6</w:t>
      </w:r>
      <w:r w:rsidR="006468E8" w:rsidRPr="0011727A">
        <w:t>) The agreement must include information dis</w:t>
      </w:r>
      <w:r w:rsidR="00EA2A41" w:rsidRPr="0011727A">
        <w:t xml:space="preserve">closing how </w:t>
      </w:r>
      <w:r w:rsidR="001267EC" w:rsidRPr="0011727A">
        <w:t xml:space="preserve">each </w:t>
      </w:r>
      <w:r w:rsidR="00EA2A41" w:rsidRPr="0011727A">
        <w:t xml:space="preserve">intended parent </w:t>
      </w:r>
      <w:r w:rsidR="006468E8" w:rsidRPr="0011727A">
        <w:t xml:space="preserve">will cover the </w:t>
      </w:r>
      <w:r w:rsidR="0066212B" w:rsidRPr="0011727A">
        <w:t xml:space="preserve">surrogacy-related </w:t>
      </w:r>
      <w:r w:rsidR="006468E8" w:rsidRPr="0011727A">
        <w:t>expenses of the surrogate and the</w:t>
      </w:r>
      <w:r w:rsidR="005E53A7" w:rsidRPr="0011727A">
        <w:t xml:space="preserve"> </w:t>
      </w:r>
      <w:r w:rsidR="0066212B" w:rsidRPr="0011727A">
        <w:t xml:space="preserve">medical expenses of the </w:t>
      </w:r>
      <w:r w:rsidR="00AF5DE7" w:rsidRPr="0011727A">
        <w:t>child</w:t>
      </w:r>
      <w:r w:rsidR="005E53A7" w:rsidRPr="0011727A">
        <w:t>. If health-</w:t>
      </w:r>
      <w:r w:rsidR="006468E8" w:rsidRPr="0011727A">
        <w:t xml:space="preserve">care coverage is used to cover the medical expenses, the disclosure </w:t>
      </w:r>
      <w:r w:rsidR="00556C7F" w:rsidRPr="0011727A">
        <w:t>must</w:t>
      </w:r>
      <w:r w:rsidR="006468E8" w:rsidRPr="0011727A">
        <w:t xml:space="preserve"> include a </w:t>
      </w:r>
      <w:r w:rsidR="0066212B" w:rsidRPr="0011727A">
        <w:t xml:space="preserve">summary </w:t>
      </w:r>
      <w:r w:rsidR="006468E8" w:rsidRPr="0011727A">
        <w:t>of the health</w:t>
      </w:r>
      <w:r w:rsidR="001267EC" w:rsidRPr="0011727A">
        <w:t>-</w:t>
      </w:r>
      <w:r w:rsidR="006468E8" w:rsidRPr="0011727A">
        <w:t>care policy provisions related to coverage for surrogate pregnancy, including any possib</w:t>
      </w:r>
      <w:r w:rsidR="00CD74C2" w:rsidRPr="0011727A">
        <w:t>le</w:t>
      </w:r>
      <w:r w:rsidR="006468E8" w:rsidRPr="0011727A">
        <w:t xml:space="preserve"> liability of the surrogate, third-party</w:t>
      </w:r>
      <w:r w:rsidR="00DF6B30">
        <w:t>-</w:t>
      </w:r>
      <w:r w:rsidR="006468E8" w:rsidRPr="0011727A">
        <w:t>liability liens</w:t>
      </w:r>
      <w:r w:rsidR="00EA2A41" w:rsidRPr="0011727A">
        <w:t>,</w:t>
      </w:r>
      <w:r w:rsidR="006468E8" w:rsidRPr="0011727A">
        <w:t xml:space="preserve"> other insurance coverage, and any notice requirement that could affect coverage or liability of the surrogate</w:t>
      </w:r>
      <w:r w:rsidR="00AF5DE7" w:rsidRPr="0011727A">
        <w:t xml:space="preserve">. </w:t>
      </w:r>
      <w:r w:rsidR="00A91DFA" w:rsidRPr="0011727A">
        <w:t xml:space="preserve">Unless the agreement expressly provides otherwise, </w:t>
      </w:r>
      <w:r w:rsidR="00A91DFA" w:rsidRPr="0011727A">
        <w:rPr>
          <w:shd w:val="clear" w:color="auto" w:fill="FFFFFF"/>
        </w:rPr>
        <w:t>t</w:t>
      </w:r>
      <w:r w:rsidR="00AF5DE7" w:rsidRPr="0011727A">
        <w:rPr>
          <w:shd w:val="clear" w:color="auto" w:fill="FFFFFF"/>
        </w:rPr>
        <w:t xml:space="preserve">he review and disclosure do not constitute legal advice. If </w:t>
      </w:r>
      <w:r w:rsidR="0066212B" w:rsidRPr="0011727A">
        <w:rPr>
          <w:shd w:val="clear" w:color="auto" w:fill="FFFFFF"/>
        </w:rPr>
        <w:t xml:space="preserve">the extent of </w:t>
      </w:r>
      <w:r w:rsidR="00AF5DE7" w:rsidRPr="0011727A">
        <w:rPr>
          <w:shd w:val="clear" w:color="auto" w:fill="FFFFFF"/>
        </w:rPr>
        <w:t xml:space="preserve">coverage is uncertain, a statement of that fact </w:t>
      </w:r>
      <w:r w:rsidR="00EA2A41" w:rsidRPr="0011727A">
        <w:rPr>
          <w:shd w:val="clear" w:color="auto" w:fill="FFFFFF"/>
        </w:rPr>
        <w:t>is</w:t>
      </w:r>
      <w:r w:rsidR="00AF5DE7" w:rsidRPr="0011727A">
        <w:rPr>
          <w:shd w:val="clear" w:color="auto" w:fill="FFFFFF"/>
        </w:rPr>
        <w:t xml:space="preserve"> sufficient to </w:t>
      </w:r>
      <w:r w:rsidR="00DF6B30">
        <w:rPr>
          <w:shd w:val="clear" w:color="auto" w:fill="FFFFFF"/>
        </w:rPr>
        <w:t>comply with</w:t>
      </w:r>
      <w:r w:rsidR="00AF5DE7" w:rsidRPr="0011727A">
        <w:rPr>
          <w:shd w:val="clear" w:color="auto" w:fill="FFFFFF"/>
        </w:rPr>
        <w:t xml:space="preserve"> this </w:t>
      </w:r>
      <w:r w:rsidR="00DF6B30">
        <w:rPr>
          <w:shd w:val="clear" w:color="auto" w:fill="FFFFFF"/>
        </w:rPr>
        <w:t>paragraph</w:t>
      </w:r>
      <w:r w:rsidR="00EA2A41" w:rsidRPr="0011727A">
        <w:t>.</w:t>
      </w:r>
    </w:p>
    <w:p w14:paraId="1E2379FA" w14:textId="0E561AFA" w:rsidR="006468E8" w:rsidRPr="0011727A" w:rsidRDefault="006468E8" w:rsidP="00E6018A">
      <w:pPr>
        <w:widowControl w:val="0"/>
        <w:spacing w:line="480" w:lineRule="auto"/>
        <w:ind w:firstLine="1440"/>
      </w:pPr>
      <w:r w:rsidRPr="0011727A">
        <w:t>(</w:t>
      </w:r>
      <w:r w:rsidR="006964A1" w:rsidRPr="0011727A">
        <w:t>7</w:t>
      </w:r>
      <w:r w:rsidRPr="0011727A">
        <w:t xml:space="preserve">) The agreement </w:t>
      </w:r>
      <w:r w:rsidR="00587E6B" w:rsidRPr="0011727A">
        <w:t xml:space="preserve">must permit </w:t>
      </w:r>
      <w:r w:rsidRPr="0011727A">
        <w:t xml:space="preserve">the surrogate to make </w:t>
      </w:r>
      <w:r w:rsidR="00587E6B" w:rsidRPr="0011727A">
        <w:t xml:space="preserve">all health and welfare </w:t>
      </w:r>
      <w:r w:rsidRPr="0011727A">
        <w:t xml:space="preserve">decisions </w:t>
      </w:r>
      <w:r w:rsidR="00587E6B" w:rsidRPr="0011727A">
        <w:t xml:space="preserve">regarding </w:t>
      </w:r>
      <w:r w:rsidRPr="0011727A">
        <w:t>her</w:t>
      </w:r>
      <w:r w:rsidR="00587E6B" w:rsidRPr="0011727A">
        <w:t>self and her pregnancy</w:t>
      </w:r>
      <w:r w:rsidR="00AF5DE7" w:rsidRPr="0011727A">
        <w:t xml:space="preserve">. </w:t>
      </w:r>
      <w:r w:rsidR="00EA2A41" w:rsidRPr="0011727A">
        <w:t>T</w:t>
      </w:r>
      <w:r w:rsidR="00AF5DE7" w:rsidRPr="0011727A">
        <w:t xml:space="preserve">his </w:t>
      </w:r>
      <w:r w:rsidR="00332815" w:rsidRPr="0011727A">
        <w:t>[a</w:t>
      </w:r>
      <w:r w:rsidR="00AF5DE7" w:rsidRPr="0011727A">
        <w:t>ct</w:t>
      </w:r>
      <w:r w:rsidR="00332815" w:rsidRPr="0011727A">
        <w:t>]</w:t>
      </w:r>
      <w:r w:rsidR="00AF5DE7" w:rsidRPr="0011727A">
        <w:t xml:space="preserve"> </w:t>
      </w:r>
      <w:r w:rsidR="00EA2A41" w:rsidRPr="0011727A">
        <w:t>does not enlarge or diminish</w:t>
      </w:r>
      <w:r w:rsidR="000F384D" w:rsidRPr="0011727A">
        <w:t xml:space="preserve"> </w:t>
      </w:r>
      <w:r w:rsidR="0079732C" w:rsidRPr="0011727A">
        <w:t xml:space="preserve">the surrogate’s </w:t>
      </w:r>
      <w:r w:rsidR="00EA2A41" w:rsidRPr="0011727A">
        <w:t>right to terminate her</w:t>
      </w:r>
      <w:r w:rsidR="00AF5DE7" w:rsidRPr="0011727A">
        <w:t xml:space="preserve"> pregnancy</w:t>
      </w:r>
      <w:r w:rsidRPr="0011727A">
        <w:t xml:space="preserve">. </w:t>
      </w:r>
      <w:r w:rsidRPr="0011727A">
        <w:tab/>
      </w:r>
    </w:p>
    <w:p w14:paraId="1392DF82" w14:textId="6F799D28" w:rsidR="00A35FE9" w:rsidRPr="0011727A" w:rsidRDefault="00A35FE9" w:rsidP="00A35FE9">
      <w:pPr>
        <w:widowControl w:val="0"/>
        <w:spacing w:line="480" w:lineRule="auto"/>
        <w:ind w:firstLine="1440"/>
      </w:pPr>
      <w:r w:rsidRPr="0011727A">
        <w:lastRenderedPageBreak/>
        <w:t xml:space="preserve">(8) The agreement must include information about each party’s right under this [article] to terminate the surrogacy agreement. </w:t>
      </w:r>
    </w:p>
    <w:p w14:paraId="6E847360" w14:textId="77777777" w:rsidR="00EA2A41" w:rsidRPr="0011727A" w:rsidRDefault="00F2158C" w:rsidP="00E6018A">
      <w:pPr>
        <w:widowControl w:val="0"/>
        <w:spacing w:line="480" w:lineRule="auto"/>
        <w:ind w:firstLine="720"/>
      </w:pPr>
      <w:r w:rsidRPr="0011727A">
        <w:t>(b</w:t>
      </w:r>
      <w:r w:rsidR="00CA376A" w:rsidRPr="0011727A">
        <w:t>) A surrogacy agreement may provide for</w:t>
      </w:r>
      <w:r w:rsidR="00EA2A41" w:rsidRPr="0011727A">
        <w:t>:</w:t>
      </w:r>
    </w:p>
    <w:p w14:paraId="520B3A0B" w14:textId="32655279" w:rsidR="00CA376A" w:rsidRPr="0011727A" w:rsidRDefault="00EA2A41" w:rsidP="00E6018A">
      <w:pPr>
        <w:widowControl w:val="0"/>
        <w:spacing w:line="480" w:lineRule="auto"/>
        <w:ind w:left="720" w:firstLine="720"/>
      </w:pPr>
      <w:r w:rsidRPr="0011727A">
        <w:t>(1)</w:t>
      </w:r>
      <w:r w:rsidR="00CA376A" w:rsidRPr="0011727A">
        <w:t xml:space="preserve"> payment of consid</w:t>
      </w:r>
      <w:r w:rsidRPr="0011727A">
        <w:t>eration</w:t>
      </w:r>
      <w:r w:rsidR="0066212B" w:rsidRPr="0011727A">
        <w:t xml:space="preserve"> and reasonable expenses</w:t>
      </w:r>
      <w:r w:rsidRPr="0011727A">
        <w:t xml:space="preserve">; and </w:t>
      </w:r>
    </w:p>
    <w:p w14:paraId="13BEAA1D" w14:textId="112072A6" w:rsidR="00CA376A" w:rsidRPr="0011727A" w:rsidRDefault="00EA2A41" w:rsidP="00E6018A">
      <w:pPr>
        <w:widowControl w:val="0"/>
        <w:spacing w:line="480" w:lineRule="auto"/>
        <w:ind w:firstLine="720"/>
      </w:pPr>
      <w:r w:rsidRPr="0011727A">
        <w:tab/>
        <w:t>(2</w:t>
      </w:r>
      <w:r w:rsidR="00CA376A" w:rsidRPr="0011727A">
        <w:t xml:space="preserve">) </w:t>
      </w:r>
      <w:r w:rsidR="006369A9" w:rsidRPr="0011727A">
        <w:t xml:space="preserve">reimbursement of specific </w:t>
      </w:r>
      <w:r w:rsidR="00CA376A" w:rsidRPr="0011727A">
        <w:t xml:space="preserve">expenses if the agreement is terminated under this </w:t>
      </w:r>
      <w:r w:rsidR="00632AA8" w:rsidRPr="0011727A">
        <w:t>[a</w:t>
      </w:r>
      <w:r w:rsidR="00CA376A" w:rsidRPr="0011727A">
        <w:t>rticle</w:t>
      </w:r>
      <w:r w:rsidR="00632AA8" w:rsidRPr="0011727A">
        <w:t>]</w:t>
      </w:r>
      <w:r w:rsidR="00CA376A" w:rsidRPr="0011727A">
        <w:t>.</w:t>
      </w:r>
    </w:p>
    <w:p w14:paraId="55C78C47" w14:textId="216AF444" w:rsidR="006964A1" w:rsidRPr="0011727A" w:rsidRDefault="00EA2A41" w:rsidP="00E6018A">
      <w:pPr>
        <w:widowControl w:val="0"/>
        <w:spacing w:line="480" w:lineRule="auto"/>
      </w:pPr>
      <w:r w:rsidRPr="0011727A">
        <w:tab/>
        <w:t>(c</w:t>
      </w:r>
      <w:r w:rsidR="006964A1" w:rsidRPr="0011727A">
        <w:t xml:space="preserve">) </w:t>
      </w:r>
      <w:r w:rsidRPr="0011727A">
        <w:t>A right</w:t>
      </w:r>
      <w:r w:rsidR="006964A1" w:rsidRPr="0011727A">
        <w:t xml:space="preserve"> created under </w:t>
      </w:r>
      <w:r w:rsidRPr="0011727A">
        <w:t xml:space="preserve">a </w:t>
      </w:r>
      <w:r w:rsidR="006964A1" w:rsidRPr="0011727A">
        <w:t xml:space="preserve">surrogacy agreement </w:t>
      </w:r>
      <w:r w:rsidRPr="0011727A">
        <w:t xml:space="preserve">is </w:t>
      </w:r>
      <w:r w:rsidR="006964A1" w:rsidRPr="0011727A">
        <w:t xml:space="preserve">not assignable and there </w:t>
      </w:r>
      <w:r w:rsidR="00171BDF" w:rsidRPr="0011727A">
        <w:t>is no third</w:t>
      </w:r>
      <w:r w:rsidR="00DF6B30">
        <w:t>-</w:t>
      </w:r>
      <w:r w:rsidR="00171BDF" w:rsidRPr="0011727A">
        <w:t>party beneficiary</w:t>
      </w:r>
      <w:r w:rsidR="006964A1" w:rsidRPr="0011727A">
        <w:t xml:space="preserve"> of the agreement other than the child. </w:t>
      </w:r>
    </w:p>
    <w:p w14:paraId="1490E684" w14:textId="7419AE44" w:rsidR="005025ED" w:rsidRPr="0011727A" w:rsidRDefault="00F2158C" w:rsidP="00E6018A">
      <w:pPr>
        <w:widowControl w:val="0"/>
        <w:spacing w:line="480" w:lineRule="auto"/>
        <w:ind w:firstLine="720"/>
        <w:rPr>
          <w:rStyle w:val="Heading2Char"/>
        </w:rPr>
      </w:pPr>
      <w:bookmarkStart w:id="2818" w:name="_Toc479757634"/>
      <w:bookmarkStart w:id="2819" w:name="_Toc488146780"/>
      <w:bookmarkStart w:id="2820" w:name="_Toc493666656"/>
      <w:r w:rsidRPr="0011727A">
        <w:rPr>
          <w:rStyle w:val="Heading2Char"/>
        </w:rPr>
        <w:t xml:space="preserve">SECTION </w:t>
      </w:r>
      <w:r w:rsidR="00A24D3D" w:rsidRPr="0011727A">
        <w:rPr>
          <w:rStyle w:val="Heading2Char"/>
        </w:rPr>
        <w:t>805</w:t>
      </w:r>
      <w:r w:rsidR="005025ED" w:rsidRPr="0011727A">
        <w:rPr>
          <w:rStyle w:val="Heading2Char"/>
        </w:rPr>
        <w:t>.  SURROGACY AGREEMENT: EFFECT OF SUBSEQUENT CHANGE OF MARITAL STATUS</w:t>
      </w:r>
      <w:r w:rsidR="00260307" w:rsidRPr="0011727A">
        <w:rPr>
          <w:rStyle w:val="Heading2Char"/>
        </w:rPr>
        <w:t>.</w:t>
      </w:r>
      <w:bookmarkEnd w:id="2818"/>
      <w:bookmarkEnd w:id="2819"/>
      <w:bookmarkEnd w:id="2820"/>
      <w:r w:rsidR="004776C0" w:rsidRPr="0011727A">
        <w:rPr>
          <w:rStyle w:val="Heading2Char"/>
        </w:rPr>
        <w:t xml:space="preserve"> </w:t>
      </w:r>
      <w:r w:rsidR="004776C0" w:rsidRPr="0011727A">
        <w:rPr>
          <w:rStyle w:val="Heading2Char"/>
        </w:rPr>
        <w:fldChar w:fldCharType="begin"/>
      </w:r>
      <w:r w:rsidR="004776C0" w:rsidRPr="0011727A">
        <w:rPr>
          <w:rStyle w:val="Heading2Char"/>
        </w:rPr>
        <w:instrText xml:space="preserve"> TC \l2 "SECTION </w:instrText>
      </w:r>
      <w:r w:rsidR="00A24D3D" w:rsidRPr="0011727A">
        <w:rPr>
          <w:rStyle w:val="Heading2Char"/>
        </w:rPr>
        <w:instrText>805</w:instrText>
      </w:r>
      <w:r w:rsidR="004776C0" w:rsidRPr="0011727A">
        <w:rPr>
          <w:rStyle w:val="Heading2Char"/>
        </w:rPr>
        <w:instrText>. SURROGACY AGREEMENT: EFFECT OF SUBSEQUENT CHANGE OF MARITAL STATUS.</w:instrText>
      </w:r>
      <w:r w:rsidR="004776C0" w:rsidRPr="0011727A">
        <w:rPr>
          <w:rStyle w:val="Heading2Char"/>
        </w:rPr>
        <w:fldChar w:fldCharType="end"/>
      </w:r>
    </w:p>
    <w:p w14:paraId="15E8107A" w14:textId="7BAF4EF0" w:rsidR="00F2158C" w:rsidRPr="0011727A" w:rsidRDefault="005025ED" w:rsidP="00E6018A">
      <w:pPr>
        <w:widowControl w:val="0"/>
        <w:spacing w:line="480" w:lineRule="auto"/>
      </w:pPr>
      <w:r w:rsidRPr="0011727A">
        <w:rPr>
          <w:b/>
        </w:rPr>
        <w:tab/>
      </w:r>
      <w:r w:rsidR="00260307" w:rsidRPr="0011727A">
        <w:t>(a)</w:t>
      </w:r>
      <w:r w:rsidR="00F2158C" w:rsidRPr="0011727A">
        <w:t xml:space="preserve"> Unless </w:t>
      </w:r>
      <w:r w:rsidR="00171BDF" w:rsidRPr="0011727A">
        <w:t xml:space="preserve">a </w:t>
      </w:r>
      <w:r w:rsidR="00673599" w:rsidRPr="0011727A">
        <w:t xml:space="preserve">surrogacy </w:t>
      </w:r>
      <w:r w:rsidR="00F2158C" w:rsidRPr="0011727A">
        <w:t>agreement expressly provides otherwise:</w:t>
      </w:r>
    </w:p>
    <w:p w14:paraId="02CCC67B" w14:textId="1F298D20" w:rsidR="00260307" w:rsidRPr="0011727A" w:rsidRDefault="00260307" w:rsidP="00E6018A">
      <w:pPr>
        <w:widowControl w:val="0"/>
        <w:spacing w:line="480" w:lineRule="auto"/>
        <w:ind w:firstLine="1440"/>
      </w:pPr>
      <w:r w:rsidRPr="0011727A">
        <w:t xml:space="preserve">(1) </w:t>
      </w:r>
      <w:r w:rsidR="00F2158C" w:rsidRPr="0011727A">
        <w:t>t</w:t>
      </w:r>
      <w:r w:rsidR="005025ED" w:rsidRPr="0011727A">
        <w:t xml:space="preserve">he marriage of </w:t>
      </w:r>
      <w:r w:rsidR="0007360D" w:rsidRPr="0011727A">
        <w:t xml:space="preserve">a </w:t>
      </w:r>
      <w:r w:rsidR="005025ED" w:rsidRPr="0011727A">
        <w:t xml:space="preserve">surrogate after </w:t>
      </w:r>
      <w:r w:rsidR="00171BDF" w:rsidRPr="0011727A">
        <w:t xml:space="preserve">the </w:t>
      </w:r>
      <w:r w:rsidR="005025ED" w:rsidRPr="0011727A">
        <w:t xml:space="preserve">agreement </w:t>
      </w:r>
      <w:r w:rsidR="00DF6B30">
        <w:t>is</w:t>
      </w:r>
      <w:r w:rsidR="00171BDF" w:rsidRPr="0011727A">
        <w:t xml:space="preserve"> signed by all parties </w:t>
      </w:r>
      <w:r w:rsidR="005025ED" w:rsidRPr="0011727A">
        <w:t xml:space="preserve">does not affect the validity of </w:t>
      </w:r>
      <w:r w:rsidR="00171BDF" w:rsidRPr="0011727A">
        <w:t xml:space="preserve">the </w:t>
      </w:r>
      <w:r w:rsidR="005025ED" w:rsidRPr="0011727A">
        <w:t xml:space="preserve">agreement, her spouse’s consent to the agreement is not required, and her spouse is not a presumed parent of </w:t>
      </w:r>
      <w:r w:rsidR="009A4AC1" w:rsidRPr="0011727A">
        <w:t>a</w:t>
      </w:r>
      <w:r w:rsidR="005025ED" w:rsidRPr="0011727A">
        <w:t xml:space="preserve"> child</w:t>
      </w:r>
      <w:r w:rsidR="009A4AC1" w:rsidRPr="0011727A">
        <w:t xml:space="preserve"> conceived by assisted reproduction under the agreement</w:t>
      </w:r>
      <w:r w:rsidR="00F2158C" w:rsidRPr="0011727A">
        <w:t xml:space="preserve">; and </w:t>
      </w:r>
      <w:r w:rsidR="005025ED" w:rsidRPr="0011727A">
        <w:t xml:space="preserve"> </w:t>
      </w:r>
    </w:p>
    <w:p w14:paraId="04E70BF8" w14:textId="23F781E2" w:rsidR="005025ED" w:rsidRPr="0011727A" w:rsidRDefault="00260307" w:rsidP="00E6018A">
      <w:pPr>
        <w:widowControl w:val="0"/>
        <w:spacing w:line="480" w:lineRule="auto"/>
        <w:ind w:firstLine="1440"/>
      </w:pPr>
      <w:r w:rsidRPr="0011727A">
        <w:t xml:space="preserve">(2) </w:t>
      </w:r>
      <w:r w:rsidR="00F2158C" w:rsidRPr="0011727A">
        <w:t>t</w:t>
      </w:r>
      <w:r w:rsidR="005025ED" w:rsidRPr="0011727A">
        <w:t xml:space="preserve">he </w:t>
      </w:r>
      <w:r w:rsidR="00587E6B" w:rsidRPr="0011727A">
        <w:t>[</w:t>
      </w:r>
      <w:r w:rsidR="005025ED" w:rsidRPr="0011727A">
        <w:t>divorce</w:t>
      </w:r>
      <w:r w:rsidR="00587E6B" w:rsidRPr="0011727A">
        <w:t xml:space="preserve">, dissolution, </w:t>
      </w:r>
      <w:r w:rsidR="00C311AC" w:rsidRPr="0011727A">
        <w:t>annulment</w:t>
      </w:r>
      <w:r w:rsidR="001516F9">
        <w:t>, declaration of invalidity</w:t>
      </w:r>
      <w:r w:rsidR="00C311AC" w:rsidRPr="0011727A">
        <w:t>, legal separation</w:t>
      </w:r>
      <w:r w:rsidR="001267EC" w:rsidRPr="0011727A">
        <w:t>,</w:t>
      </w:r>
      <w:r w:rsidR="00C311AC" w:rsidRPr="0011727A">
        <w:t xml:space="preserve"> or separate maintenance] </w:t>
      </w:r>
      <w:r w:rsidR="005025ED" w:rsidRPr="0011727A">
        <w:t xml:space="preserve">of the surrogate </w:t>
      </w:r>
      <w:r w:rsidRPr="0011727A">
        <w:t xml:space="preserve">after the </w:t>
      </w:r>
      <w:r w:rsidR="00171BDF" w:rsidRPr="0011727A">
        <w:t xml:space="preserve">agreement </w:t>
      </w:r>
      <w:r w:rsidR="00DF6B30">
        <w:t>is</w:t>
      </w:r>
      <w:r w:rsidR="00171BDF" w:rsidRPr="0011727A">
        <w:t xml:space="preserve"> signed by all parties </w:t>
      </w:r>
      <w:r w:rsidR="005025ED" w:rsidRPr="0011727A">
        <w:t xml:space="preserve">does not affect the validity of the agreement. </w:t>
      </w:r>
    </w:p>
    <w:p w14:paraId="2EC2CDD0" w14:textId="0561EFF6" w:rsidR="00F2158C" w:rsidRPr="0011727A" w:rsidRDefault="00260307" w:rsidP="00E6018A">
      <w:pPr>
        <w:widowControl w:val="0"/>
        <w:spacing w:line="480" w:lineRule="auto"/>
      </w:pPr>
      <w:r w:rsidRPr="0011727A">
        <w:tab/>
      </w:r>
      <w:r w:rsidR="005025ED" w:rsidRPr="0011727A">
        <w:t>(b)</w:t>
      </w:r>
      <w:r w:rsidR="00F2158C" w:rsidRPr="0011727A">
        <w:t xml:space="preserve"> Unless </w:t>
      </w:r>
      <w:r w:rsidR="00171BDF" w:rsidRPr="0011727A">
        <w:t xml:space="preserve">a </w:t>
      </w:r>
      <w:r w:rsidR="00673599" w:rsidRPr="0011727A">
        <w:t xml:space="preserve">surrogacy </w:t>
      </w:r>
      <w:r w:rsidR="00F2158C" w:rsidRPr="0011727A">
        <w:t>agreement expressly provides otherwise:</w:t>
      </w:r>
    </w:p>
    <w:p w14:paraId="025E6F30" w14:textId="5B1FEA2E" w:rsidR="00260307" w:rsidRPr="0011727A" w:rsidRDefault="00260307" w:rsidP="00E6018A">
      <w:pPr>
        <w:widowControl w:val="0"/>
        <w:spacing w:line="480" w:lineRule="auto"/>
        <w:ind w:firstLine="1440"/>
      </w:pPr>
      <w:r w:rsidRPr="0011727A">
        <w:t>(1)</w:t>
      </w:r>
      <w:r w:rsidR="00171BDF" w:rsidRPr="0011727A">
        <w:t xml:space="preserve"> t</w:t>
      </w:r>
      <w:r w:rsidR="005025ED" w:rsidRPr="0011727A">
        <w:t xml:space="preserve">he marriage of an intended parent after the </w:t>
      </w:r>
      <w:r w:rsidR="00171BDF" w:rsidRPr="0011727A">
        <w:t xml:space="preserve">agreement </w:t>
      </w:r>
      <w:r w:rsidR="0012455F">
        <w:t>is</w:t>
      </w:r>
      <w:r w:rsidR="00171BDF" w:rsidRPr="0011727A">
        <w:t xml:space="preserve"> signed by all parties </w:t>
      </w:r>
      <w:r w:rsidR="005025ED" w:rsidRPr="0011727A">
        <w:t xml:space="preserve">does not affect the validity of a surrogacy agreement, </w:t>
      </w:r>
      <w:r w:rsidRPr="0011727A">
        <w:t xml:space="preserve">the consent of the spouse of the </w:t>
      </w:r>
      <w:r w:rsidR="005025ED" w:rsidRPr="0011727A">
        <w:t xml:space="preserve">intended parent is not required, and the </w:t>
      </w:r>
      <w:r w:rsidRPr="0011727A">
        <w:t xml:space="preserve">spouse of the </w:t>
      </w:r>
      <w:r w:rsidR="005025ED" w:rsidRPr="0011727A">
        <w:t>intended parent is not</w:t>
      </w:r>
      <w:r w:rsidR="00DF6B30">
        <w:t>,</w:t>
      </w:r>
      <w:r w:rsidR="005025ED" w:rsidRPr="0011727A">
        <w:t xml:space="preserve"> </w:t>
      </w:r>
      <w:r w:rsidR="00DF6B30" w:rsidRPr="0011727A">
        <w:t>based on the agreement</w:t>
      </w:r>
      <w:r w:rsidR="00DF6B30">
        <w:t>,</w:t>
      </w:r>
      <w:r w:rsidR="00DF6B30" w:rsidRPr="0011727A">
        <w:t xml:space="preserve"> </w:t>
      </w:r>
      <w:r w:rsidR="005025ED" w:rsidRPr="0011727A">
        <w:t xml:space="preserve">a parent of </w:t>
      </w:r>
      <w:r w:rsidR="009A4AC1" w:rsidRPr="0011727A">
        <w:t xml:space="preserve">a </w:t>
      </w:r>
      <w:r w:rsidR="005025ED" w:rsidRPr="0011727A">
        <w:t xml:space="preserve">child </w:t>
      </w:r>
      <w:r w:rsidR="009A4AC1" w:rsidRPr="0011727A">
        <w:t>conceived by assisted reproduction under the agreement</w:t>
      </w:r>
      <w:r w:rsidR="00F2158C" w:rsidRPr="0011727A">
        <w:t>; and</w:t>
      </w:r>
      <w:r w:rsidR="005025ED" w:rsidRPr="0011727A">
        <w:t xml:space="preserve"> </w:t>
      </w:r>
    </w:p>
    <w:p w14:paraId="7BDC255D" w14:textId="0765DA85" w:rsidR="00260307" w:rsidRPr="0011727A" w:rsidRDefault="00260307" w:rsidP="00E6018A">
      <w:pPr>
        <w:widowControl w:val="0"/>
        <w:spacing w:line="480" w:lineRule="auto"/>
        <w:ind w:firstLine="1440"/>
      </w:pPr>
      <w:r w:rsidRPr="0011727A">
        <w:lastRenderedPageBreak/>
        <w:t xml:space="preserve">(2) </w:t>
      </w:r>
      <w:r w:rsidR="001267EC" w:rsidRPr="0011727A">
        <w:t>t</w:t>
      </w:r>
      <w:r w:rsidR="005025ED" w:rsidRPr="0011727A">
        <w:t xml:space="preserve">he </w:t>
      </w:r>
      <w:r w:rsidR="00C311AC" w:rsidRPr="0011727A">
        <w:t>[divorce, dissolution, annulment</w:t>
      </w:r>
      <w:r w:rsidR="001516F9">
        <w:t>, declaration of invalidity</w:t>
      </w:r>
      <w:r w:rsidR="00C311AC" w:rsidRPr="0011727A">
        <w:t>, legal separation</w:t>
      </w:r>
      <w:r w:rsidR="001267EC" w:rsidRPr="0011727A">
        <w:t>,</w:t>
      </w:r>
      <w:r w:rsidR="00C311AC" w:rsidRPr="0011727A">
        <w:t xml:space="preserve"> or separate maintenance] </w:t>
      </w:r>
      <w:r w:rsidR="005025ED" w:rsidRPr="0011727A">
        <w:t xml:space="preserve">of </w:t>
      </w:r>
      <w:r w:rsidR="00382489" w:rsidRPr="0011727A">
        <w:t xml:space="preserve">an </w:t>
      </w:r>
      <w:r w:rsidR="005025ED" w:rsidRPr="0011727A">
        <w:t>intended parent</w:t>
      </w:r>
      <w:r w:rsidR="00382489" w:rsidRPr="0011727A">
        <w:t xml:space="preserve"> </w:t>
      </w:r>
      <w:r w:rsidR="00895B6B" w:rsidRPr="0011727A">
        <w:t xml:space="preserve">after the </w:t>
      </w:r>
      <w:r w:rsidR="00171BDF" w:rsidRPr="0011727A">
        <w:t xml:space="preserve">agreement </w:t>
      </w:r>
      <w:r w:rsidR="00DF6B30">
        <w:t>is</w:t>
      </w:r>
      <w:r w:rsidR="00171BDF" w:rsidRPr="0011727A">
        <w:t xml:space="preserve"> signed by all parties </w:t>
      </w:r>
      <w:r w:rsidRPr="0011727A">
        <w:t xml:space="preserve">does not affect the validity of </w:t>
      </w:r>
      <w:r w:rsidR="00171BDF" w:rsidRPr="0011727A">
        <w:t xml:space="preserve">the </w:t>
      </w:r>
      <w:r w:rsidRPr="0011727A">
        <w:t>agreement and</w:t>
      </w:r>
      <w:r w:rsidR="00DF6B30">
        <w:t>,</w:t>
      </w:r>
      <w:r w:rsidRPr="0011727A">
        <w:t xml:space="preserve"> </w:t>
      </w:r>
      <w:r w:rsidR="009268CA" w:rsidRPr="0011727A">
        <w:t xml:space="preserve">except as otherwise provided in Section 814, </w:t>
      </w:r>
      <w:r w:rsidRPr="0011727A">
        <w:t>the intended parents are the parents of the child.</w:t>
      </w:r>
    </w:p>
    <w:p w14:paraId="6D441968" w14:textId="3DA988C1" w:rsidR="00A52177" w:rsidRDefault="00A52177" w:rsidP="00A52177">
      <w:pPr>
        <w:widowControl w:val="0"/>
        <w:rPr>
          <w:i/>
        </w:rPr>
      </w:pPr>
      <w:r w:rsidRPr="0011727A">
        <w:rPr>
          <w:b/>
          <w:i/>
        </w:rPr>
        <w:t xml:space="preserve">Legislative Note: </w:t>
      </w:r>
      <w:r w:rsidR="00622044" w:rsidRPr="0011727A">
        <w:rPr>
          <w:i/>
        </w:rPr>
        <w:t>A state should</w:t>
      </w:r>
      <w:r w:rsidR="00622044">
        <w:rPr>
          <w:i/>
        </w:rPr>
        <w:t xml:space="preserve"> use its own terms for the proceedings identified in the </w:t>
      </w:r>
      <w:r>
        <w:rPr>
          <w:i/>
        </w:rPr>
        <w:t>bracketed language in subsections (a)(2) and (b)(2).</w:t>
      </w:r>
    </w:p>
    <w:p w14:paraId="79C772C0" w14:textId="77777777" w:rsidR="00A52177" w:rsidRDefault="00A52177" w:rsidP="00835DBF">
      <w:pPr>
        <w:widowControl w:val="0"/>
        <w:jc w:val="center"/>
        <w:rPr>
          <w:b/>
        </w:rPr>
      </w:pPr>
    </w:p>
    <w:p w14:paraId="47926DB1" w14:textId="5641BF9D" w:rsidR="00E86A36" w:rsidRPr="0011727A" w:rsidRDefault="00E86A36" w:rsidP="00E6018A">
      <w:pPr>
        <w:widowControl w:val="0"/>
        <w:spacing w:line="480" w:lineRule="auto"/>
      </w:pPr>
      <w:r w:rsidRPr="0011727A">
        <w:rPr>
          <w:b/>
        </w:rPr>
        <w:tab/>
      </w:r>
      <w:bookmarkStart w:id="2821" w:name="_Toc444787296"/>
      <w:bookmarkStart w:id="2822" w:name="_Toc479757635"/>
      <w:bookmarkStart w:id="2823" w:name="_Toc488146781"/>
      <w:r w:rsidR="00176900" w:rsidRPr="00D71080">
        <w:rPr>
          <w:rStyle w:val="Heading2Char"/>
        </w:rPr>
        <w:t>[</w:t>
      </w:r>
      <w:r w:rsidRPr="00D71080">
        <w:rPr>
          <w:rStyle w:val="Heading2Char"/>
        </w:rPr>
        <w:t xml:space="preserve">SECTION </w:t>
      </w:r>
      <w:r w:rsidR="00A24D3D" w:rsidRPr="00D71080">
        <w:rPr>
          <w:rStyle w:val="Heading2Char"/>
        </w:rPr>
        <w:t>806</w:t>
      </w:r>
      <w:r w:rsidRPr="00D71080">
        <w:rPr>
          <w:rStyle w:val="Heading2Char"/>
        </w:rPr>
        <w:t xml:space="preserve">. </w:t>
      </w:r>
      <w:r w:rsidR="00E03942" w:rsidRPr="00D71080">
        <w:rPr>
          <w:rStyle w:val="Heading2Char"/>
        </w:rPr>
        <w:t xml:space="preserve"> </w:t>
      </w:r>
      <w:r w:rsidRPr="00D71080">
        <w:rPr>
          <w:rStyle w:val="Heading2Char"/>
        </w:rPr>
        <w:t xml:space="preserve">INSPECTION OF </w:t>
      </w:r>
      <w:r w:rsidR="00171BDF" w:rsidRPr="00D71080">
        <w:rPr>
          <w:rStyle w:val="Heading2Char"/>
        </w:rPr>
        <w:t>DOCUMENTS</w:t>
      </w:r>
      <w:r w:rsidRPr="00D71080">
        <w:rPr>
          <w:rStyle w:val="Heading2Char"/>
        </w:rPr>
        <w:t>.</w:t>
      </w:r>
      <w:bookmarkEnd w:id="2821"/>
      <w:bookmarkEnd w:id="2822"/>
      <w:bookmarkEnd w:id="2823"/>
      <w:r w:rsidRPr="00D71080">
        <w:rPr>
          <w:rStyle w:val="Heading2Char"/>
        </w:rPr>
        <w:fldChar w:fldCharType="begin"/>
      </w:r>
      <w:r w:rsidRPr="00D71080">
        <w:rPr>
          <w:rStyle w:val="Heading2Char"/>
        </w:rPr>
        <w:instrText xml:space="preserve"> TC \l2 "SECTION </w:instrText>
      </w:r>
      <w:r w:rsidR="00A24D3D" w:rsidRPr="00D71080">
        <w:rPr>
          <w:rStyle w:val="Heading2Char"/>
        </w:rPr>
        <w:instrText>806</w:instrText>
      </w:r>
      <w:r w:rsidRPr="00D71080">
        <w:rPr>
          <w:rStyle w:val="Heading2Char"/>
        </w:rPr>
        <w:instrText xml:space="preserve">. INSPECTION OF </w:instrText>
      </w:r>
      <w:r w:rsidR="004776C0" w:rsidRPr="00D71080">
        <w:rPr>
          <w:rStyle w:val="Heading2Char"/>
        </w:rPr>
        <w:instrText>DOCUMENTS</w:instrText>
      </w:r>
      <w:r w:rsidRPr="00D71080">
        <w:rPr>
          <w:rStyle w:val="Heading2Char"/>
        </w:rPr>
        <w:instrText>.</w:instrText>
      </w:r>
      <w:r w:rsidRPr="00D71080">
        <w:rPr>
          <w:rStyle w:val="Heading2Char"/>
        </w:rPr>
        <w:fldChar w:fldCharType="end"/>
      </w:r>
      <w:r w:rsidR="00171BDF" w:rsidRPr="0011727A">
        <w:t xml:space="preserve"> </w:t>
      </w:r>
      <w:r w:rsidR="001267EC" w:rsidRPr="0011727A">
        <w:t>Unless the</w:t>
      </w:r>
      <w:r w:rsidR="00171BDF" w:rsidRPr="0011727A">
        <w:t xml:space="preserve"> court order</w:t>
      </w:r>
      <w:r w:rsidR="001267EC" w:rsidRPr="0011727A">
        <w:t>s otherwise</w:t>
      </w:r>
      <w:r w:rsidR="00171BDF" w:rsidRPr="0011727A">
        <w:t xml:space="preserve">, a </w:t>
      </w:r>
      <w:r w:rsidR="00B770F9" w:rsidRPr="0011727A">
        <w:t>petition</w:t>
      </w:r>
      <w:r w:rsidR="003C65A3" w:rsidRPr="0011727A">
        <w:t xml:space="preserve"> and </w:t>
      </w:r>
      <w:r w:rsidR="00DF6B30">
        <w:t xml:space="preserve">any </w:t>
      </w:r>
      <w:r w:rsidR="00171BDF" w:rsidRPr="0011727A">
        <w:t xml:space="preserve">other </w:t>
      </w:r>
      <w:r w:rsidR="003C65A3" w:rsidRPr="0011727A">
        <w:t xml:space="preserve">document related to </w:t>
      </w:r>
      <w:r w:rsidR="00171BDF" w:rsidRPr="0011727A">
        <w:t xml:space="preserve">a </w:t>
      </w:r>
      <w:r w:rsidR="003C65A3" w:rsidRPr="0011727A">
        <w:t xml:space="preserve">surrogacy agreement </w:t>
      </w:r>
      <w:r w:rsidR="00B770F9" w:rsidRPr="0011727A">
        <w:t xml:space="preserve">filed </w:t>
      </w:r>
      <w:r w:rsidR="001267EC" w:rsidRPr="0011727A">
        <w:t>with</w:t>
      </w:r>
      <w:r w:rsidR="00B770F9" w:rsidRPr="0011727A">
        <w:t xml:space="preserve"> the court </w:t>
      </w:r>
      <w:r w:rsidR="00171BDF" w:rsidRPr="0011727A">
        <w:t xml:space="preserve">under </w:t>
      </w:r>
      <w:r w:rsidR="00B770F9" w:rsidRPr="0011727A">
        <w:t xml:space="preserve">this </w:t>
      </w:r>
      <w:r w:rsidR="00171BDF" w:rsidRPr="0011727A">
        <w:t>[</w:t>
      </w:r>
      <w:r w:rsidR="00B770F9" w:rsidRPr="0011727A">
        <w:t>part</w:t>
      </w:r>
      <w:r w:rsidR="00171BDF" w:rsidRPr="0011727A">
        <w:t>]</w:t>
      </w:r>
      <w:r w:rsidR="00B770F9" w:rsidRPr="0011727A">
        <w:t xml:space="preserve"> </w:t>
      </w:r>
      <w:r w:rsidR="00171BDF" w:rsidRPr="0011727A">
        <w:t xml:space="preserve">are </w:t>
      </w:r>
      <w:r w:rsidR="00B770F9" w:rsidRPr="0011727A">
        <w:t xml:space="preserve">not open to inspection by any </w:t>
      </w:r>
      <w:r w:rsidR="000411A6" w:rsidRPr="0011727A">
        <w:t xml:space="preserve">individual </w:t>
      </w:r>
      <w:r w:rsidR="00B770F9" w:rsidRPr="0011727A">
        <w:t>other than the parties to the proceeding</w:t>
      </w:r>
      <w:r w:rsidR="00260307" w:rsidRPr="0011727A">
        <w:t xml:space="preserve">, </w:t>
      </w:r>
      <w:r w:rsidR="0007360D" w:rsidRPr="0011727A">
        <w:t>a</w:t>
      </w:r>
      <w:r w:rsidR="00260307" w:rsidRPr="0011727A">
        <w:t xml:space="preserve"> child</w:t>
      </w:r>
      <w:r w:rsidR="0007360D" w:rsidRPr="0011727A">
        <w:t xml:space="preserve"> conceived by assisted reproduction under the agreement</w:t>
      </w:r>
      <w:r w:rsidR="00632AA8" w:rsidRPr="0011727A">
        <w:t>,</w:t>
      </w:r>
      <w:r w:rsidR="00B770F9" w:rsidRPr="0011727A">
        <w:t xml:space="preserve"> </w:t>
      </w:r>
      <w:r w:rsidR="00171BDF" w:rsidRPr="0011727A">
        <w:t xml:space="preserve">their </w:t>
      </w:r>
      <w:r w:rsidR="00B770F9" w:rsidRPr="0011727A">
        <w:t>attorneys</w:t>
      </w:r>
      <w:r w:rsidR="00171BDF" w:rsidRPr="0011727A">
        <w:t>,</w:t>
      </w:r>
      <w:r w:rsidR="00B770F9" w:rsidRPr="0011727A">
        <w:t xml:space="preserve"> and </w:t>
      </w:r>
      <w:r w:rsidR="001526EA" w:rsidRPr="0011727A">
        <w:t>[the relevant s</w:t>
      </w:r>
      <w:r w:rsidR="00260307" w:rsidRPr="0011727A">
        <w:t>tate agency]</w:t>
      </w:r>
      <w:r w:rsidR="00B770F9" w:rsidRPr="0011727A">
        <w:t xml:space="preserve">. A </w:t>
      </w:r>
      <w:r w:rsidR="00260307" w:rsidRPr="0011727A">
        <w:t xml:space="preserve">court </w:t>
      </w:r>
      <w:r w:rsidR="007F47D9" w:rsidRPr="0011727A">
        <w:t xml:space="preserve">may </w:t>
      </w:r>
      <w:r w:rsidR="00B770F9" w:rsidRPr="0011727A">
        <w:t xml:space="preserve">not authorize </w:t>
      </w:r>
      <w:r w:rsidR="00171BDF" w:rsidRPr="0011727A">
        <w:t xml:space="preserve">an individual </w:t>
      </w:r>
      <w:r w:rsidR="00B770F9" w:rsidRPr="0011727A">
        <w:t xml:space="preserve">to inspect </w:t>
      </w:r>
      <w:r w:rsidR="00171BDF" w:rsidRPr="0011727A">
        <w:t>a document</w:t>
      </w:r>
      <w:r w:rsidR="00260307" w:rsidRPr="0011727A">
        <w:t xml:space="preserve"> related to the agreement</w:t>
      </w:r>
      <w:r w:rsidR="00B770F9" w:rsidRPr="0011727A">
        <w:t xml:space="preserve">, </w:t>
      </w:r>
      <w:r w:rsidR="00DF6B30">
        <w:t>unless</w:t>
      </w:r>
      <w:r w:rsidR="0066212B" w:rsidRPr="0011727A">
        <w:t xml:space="preserve"> required by </w:t>
      </w:r>
      <w:r w:rsidR="006A5E45" w:rsidRPr="0011727A">
        <w:t xml:space="preserve">exigent </w:t>
      </w:r>
      <w:r w:rsidR="00B770F9" w:rsidRPr="0011727A">
        <w:t xml:space="preserve">circumstances. </w:t>
      </w:r>
      <w:r w:rsidR="00E83805" w:rsidRPr="0011727A">
        <w:t>The individual seeking to inspect the document</w:t>
      </w:r>
      <w:r w:rsidR="00B770F9" w:rsidRPr="0011727A">
        <w:t xml:space="preserve"> may be required to pay the expense of preparing </w:t>
      </w:r>
      <w:r w:rsidR="00DF6B30">
        <w:t xml:space="preserve">a </w:t>
      </w:r>
      <w:r w:rsidR="00B770F9" w:rsidRPr="0011727A">
        <w:t>cop</w:t>
      </w:r>
      <w:r w:rsidR="00DF6B30">
        <w:t>y</w:t>
      </w:r>
      <w:r w:rsidR="00B770F9" w:rsidRPr="0011727A">
        <w:t xml:space="preserve"> of the document to be inspected.</w:t>
      </w:r>
      <w:r w:rsidR="00176900">
        <w:t>]</w:t>
      </w:r>
      <w:r w:rsidR="00B770F9" w:rsidRPr="0011727A">
        <w:t xml:space="preserve"> </w:t>
      </w:r>
    </w:p>
    <w:p w14:paraId="34EDF909" w14:textId="3C961BC8" w:rsidR="00E83805" w:rsidRPr="0011727A" w:rsidRDefault="00E83805" w:rsidP="00E6018A">
      <w:pPr>
        <w:widowControl w:val="0"/>
        <w:rPr>
          <w:i/>
        </w:rPr>
      </w:pPr>
      <w:r w:rsidRPr="0011727A">
        <w:rPr>
          <w:b/>
          <w:i/>
        </w:rPr>
        <w:t>Legislative Note</w:t>
      </w:r>
      <w:r w:rsidR="00D66BD9" w:rsidRPr="0011727A">
        <w:rPr>
          <w:b/>
          <w:i/>
        </w:rPr>
        <w:t xml:space="preserve">: </w:t>
      </w:r>
      <w:r w:rsidRPr="0011727A">
        <w:rPr>
          <w:i/>
        </w:rPr>
        <w:t xml:space="preserve">A state should review the state’s open records law to determine if this section needs to be </w:t>
      </w:r>
      <w:r w:rsidR="001267EC" w:rsidRPr="0011727A">
        <w:rPr>
          <w:i/>
        </w:rPr>
        <w:t>included</w:t>
      </w:r>
      <w:r w:rsidR="00176900">
        <w:rPr>
          <w:i/>
        </w:rPr>
        <w:t xml:space="preserve"> or amended</w:t>
      </w:r>
      <w:r w:rsidRPr="0011727A">
        <w:rPr>
          <w:i/>
        </w:rPr>
        <w:t xml:space="preserve">. </w:t>
      </w:r>
    </w:p>
    <w:p w14:paraId="43D85FEB" w14:textId="77777777" w:rsidR="00835DBF" w:rsidRPr="0011727A" w:rsidRDefault="00835DBF" w:rsidP="00835DBF">
      <w:pPr>
        <w:widowControl w:val="0"/>
      </w:pPr>
    </w:p>
    <w:p w14:paraId="5786ECB3" w14:textId="21E29E93" w:rsidR="00E86A36" w:rsidRPr="0011727A" w:rsidRDefault="00E86A36" w:rsidP="00E6018A">
      <w:pPr>
        <w:widowControl w:val="0"/>
        <w:spacing w:line="480" w:lineRule="auto"/>
      </w:pPr>
      <w:r w:rsidRPr="0011727A">
        <w:rPr>
          <w:b/>
        </w:rPr>
        <w:tab/>
      </w:r>
      <w:bookmarkStart w:id="2824" w:name="_Toc444787297"/>
      <w:bookmarkStart w:id="2825" w:name="_Toc479757636"/>
      <w:bookmarkStart w:id="2826" w:name="_Toc488146782"/>
      <w:bookmarkStart w:id="2827" w:name="_Toc493666657"/>
      <w:r w:rsidRPr="0011727A">
        <w:rPr>
          <w:rStyle w:val="Heading2Char"/>
        </w:rPr>
        <w:t xml:space="preserve">SECTION </w:t>
      </w:r>
      <w:r w:rsidR="00A24D3D" w:rsidRPr="0011727A">
        <w:rPr>
          <w:rStyle w:val="Heading2Char"/>
        </w:rPr>
        <w:t>807</w:t>
      </w:r>
      <w:r w:rsidRPr="0011727A">
        <w:rPr>
          <w:rStyle w:val="Heading2Char"/>
        </w:rPr>
        <w:t xml:space="preserve">. </w:t>
      </w:r>
      <w:r w:rsidR="00E03942" w:rsidRPr="0011727A">
        <w:rPr>
          <w:rStyle w:val="Heading2Char"/>
        </w:rPr>
        <w:t xml:space="preserve"> </w:t>
      </w:r>
      <w:r w:rsidRPr="0011727A">
        <w:rPr>
          <w:rStyle w:val="Heading2Char"/>
        </w:rPr>
        <w:t>EXCLUSIVE, CONTINUING JURISDICTION.</w:t>
      </w:r>
      <w:bookmarkEnd w:id="2824"/>
      <w:bookmarkEnd w:id="2825"/>
      <w:bookmarkEnd w:id="2826"/>
      <w:bookmarkEnd w:id="2827"/>
      <w:r w:rsidR="004776C0" w:rsidRPr="0011727A">
        <w:rPr>
          <w:rStyle w:val="Heading2Char"/>
        </w:rPr>
        <w:fldChar w:fldCharType="begin"/>
      </w:r>
      <w:r w:rsidR="004776C0" w:rsidRPr="0011727A">
        <w:rPr>
          <w:rStyle w:val="Heading2Char"/>
        </w:rPr>
        <w:instrText xml:space="preserve"> TC \l2 "SECTION </w:instrText>
      </w:r>
      <w:r w:rsidR="00A24D3D" w:rsidRPr="0011727A">
        <w:rPr>
          <w:rStyle w:val="Heading2Char"/>
        </w:rPr>
        <w:instrText>807</w:instrText>
      </w:r>
      <w:r w:rsidR="004776C0" w:rsidRPr="0011727A">
        <w:rPr>
          <w:rStyle w:val="Heading2Char"/>
        </w:rPr>
        <w:instrText>. EXCLUSIVE, CONTINUING JURISDICTION.</w:instrText>
      </w:r>
      <w:r w:rsidR="004776C0" w:rsidRPr="0011727A">
        <w:rPr>
          <w:rStyle w:val="Heading2Char"/>
        </w:rPr>
        <w:fldChar w:fldCharType="end"/>
      </w:r>
      <w:r w:rsidR="004E3F3B" w:rsidRPr="0011727A">
        <w:rPr>
          <w:b/>
        </w:rPr>
        <w:t xml:space="preserve">  </w:t>
      </w:r>
      <w:r w:rsidR="006A5E45" w:rsidRPr="0011727A">
        <w:t xml:space="preserve">During the period </w:t>
      </w:r>
      <w:r w:rsidR="00176900">
        <w:t>after</w:t>
      </w:r>
      <w:r w:rsidR="00176900" w:rsidRPr="0011727A">
        <w:t xml:space="preserve"> </w:t>
      </w:r>
      <w:r w:rsidR="0066212B" w:rsidRPr="0011727A">
        <w:t>the executi</w:t>
      </w:r>
      <w:r w:rsidR="004F1F49" w:rsidRPr="0011727A">
        <w:t>on</w:t>
      </w:r>
      <w:r w:rsidR="0066212B" w:rsidRPr="0011727A">
        <w:t xml:space="preserve"> of </w:t>
      </w:r>
      <w:r w:rsidR="00332815" w:rsidRPr="0011727A">
        <w:t xml:space="preserve">a surrogacy </w:t>
      </w:r>
      <w:r w:rsidR="0066212B" w:rsidRPr="0011727A">
        <w:t>agreement until 90 day</w:t>
      </w:r>
      <w:r w:rsidR="001267EC" w:rsidRPr="0011727A">
        <w:t>s</w:t>
      </w:r>
      <w:r w:rsidR="0066212B" w:rsidRPr="0011727A">
        <w:t xml:space="preserve"> after the birth of </w:t>
      </w:r>
      <w:r w:rsidR="0007360D" w:rsidRPr="0011727A">
        <w:t>a</w:t>
      </w:r>
      <w:r w:rsidR="0066212B" w:rsidRPr="0011727A">
        <w:t xml:space="preserve"> child</w:t>
      </w:r>
      <w:r w:rsidR="0007360D" w:rsidRPr="0011727A">
        <w:t xml:space="preserve"> conceived by assisted reproduction under the agreement</w:t>
      </w:r>
      <w:r w:rsidR="0066212B" w:rsidRPr="0011727A">
        <w:t xml:space="preserve">, </w:t>
      </w:r>
      <w:r w:rsidR="00176900">
        <w:t>a</w:t>
      </w:r>
      <w:r w:rsidR="00176900" w:rsidRPr="0011727A">
        <w:t xml:space="preserve"> </w:t>
      </w:r>
      <w:r w:rsidR="006A5E45" w:rsidRPr="0011727A">
        <w:t xml:space="preserve">court </w:t>
      </w:r>
      <w:r w:rsidR="00382489" w:rsidRPr="0011727A">
        <w:t xml:space="preserve">of this state </w:t>
      </w:r>
      <w:r w:rsidR="006A5E45" w:rsidRPr="0011727A">
        <w:t>cond</w:t>
      </w:r>
      <w:r w:rsidR="00A1374C" w:rsidRPr="0011727A">
        <w:t xml:space="preserve">ucting a proceeding under this </w:t>
      </w:r>
      <w:r w:rsidR="00C41FBF" w:rsidRPr="0011727A">
        <w:t>[</w:t>
      </w:r>
      <w:r w:rsidR="00A1374C" w:rsidRPr="0011727A">
        <w:t>a</w:t>
      </w:r>
      <w:r w:rsidR="006A5E45" w:rsidRPr="0011727A">
        <w:t>ct</w:t>
      </w:r>
      <w:r w:rsidR="00C41FBF" w:rsidRPr="0011727A">
        <w:t>]</w:t>
      </w:r>
      <w:r w:rsidR="006A5E45" w:rsidRPr="0011727A">
        <w:t xml:space="preserve"> </w:t>
      </w:r>
      <w:r w:rsidRPr="0011727A">
        <w:t xml:space="preserve">has exclusive, continuing jurisdiction </w:t>
      </w:r>
      <w:r w:rsidR="00243DC7" w:rsidRPr="0011727A">
        <w:t>over</w:t>
      </w:r>
      <w:r w:rsidRPr="0011727A">
        <w:t xml:space="preserve"> all matters arising out of </w:t>
      </w:r>
      <w:r w:rsidR="00E83805" w:rsidRPr="0011727A">
        <w:t>the</w:t>
      </w:r>
      <w:r w:rsidRPr="0011727A">
        <w:t xml:space="preserve"> agreement</w:t>
      </w:r>
      <w:r w:rsidR="00E83805" w:rsidRPr="0011727A">
        <w:t xml:space="preserve">. This section does not give </w:t>
      </w:r>
      <w:r w:rsidR="006A5E45" w:rsidRPr="0011727A">
        <w:t>the court jurisdiction over a child</w:t>
      </w:r>
      <w:r w:rsidR="0007360D" w:rsidRPr="0011727A">
        <w:t>-</w:t>
      </w:r>
      <w:r w:rsidR="006A5E45" w:rsidRPr="0011727A">
        <w:t>custody or child</w:t>
      </w:r>
      <w:r w:rsidR="007610B9" w:rsidRPr="0011727A">
        <w:t>-</w:t>
      </w:r>
      <w:r w:rsidR="006A5E45" w:rsidRPr="0011727A">
        <w:t xml:space="preserve">support </w:t>
      </w:r>
      <w:r w:rsidR="007610B9" w:rsidRPr="0011727A">
        <w:t xml:space="preserve">proceeding </w:t>
      </w:r>
      <w:r w:rsidR="00E83805" w:rsidRPr="0011727A">
        <w:t xml:space="preserve">if </w:t>
      </w:r>
      <w:r w:rsidR="006A5E45" w:rsidRPr="0011727A">
        <w:t>jurisdiction is not otherwise authorized</w:t>
      </w:r>
      <w:r w:rsidR="001267EC" w:rsidRPr="0011727A">
        <w:t xml:space="preserve"> by law of this state other than this [act]</w:t>
      </w:r>
      <w:r w:rsidR="006A5E45" w:rsidRPr="0011727A">
        <w:t xml:space="preserve">. </w:t>
      </w:r>
    </w:p>
    <w:p w14:paraId="6E338137" w14:textId="434EDA5E" w:rsidR="00130F46" w:rsidRPr="0011727A" w:rsidRDefault="00E83805" w:rsidP="00E6018A">
      <w:pPr>
        <w:pStyle w:val="Heading1"/>
      </w:pPr>
      <w:bookmarkStart w:id="2828" w:name="_Toc444783876"/>
      <w:bookmarkStart w:id="2829" w:name="_Toc444784014"/>
      <w:bookmarkStart w:id="2830" w:name="_Toc444784338"/>
      <w:bookmarkStart w:id="2831" w:name="_Toc444785564"/>
      <w:bookmarkStart w:id="2832" w:name="_Toc444786175"/>
      <w:bookmarkStart w:id="2833" w:name="_Toc444786321"/>
      <w:bookmarkStart w:id="2834" w:name="_Toc444786468"/>
      <w:bookmarkStart w:id="2835" w:name="_Toc444786890"/>
      <w:bookmarkStart w:id="2836" w:name="_Toc444787044"/>
      <w:bookmarkStart w:id="2837" w:name="_Toc444787298"/>
      <w:bookmarkStart w:id="2838" w:name="_Toc448302287"/>
      <w:bookmarkStart w:id="2839" w:name="_Toc448303918"/>
      <w:bookmarkStart w:id="2840" w:name="_Toc448304941"/>
      <w:bookmarkStart w:id="2841" w:name="_Toc448305078"/>
      <w:bookmarkStart w:id="2842" w:name="_Toc448305214"/>
      <w:bookmarkStart w:id="2843" w:name="_Toc448305396"/>
      <w:bookmarkStart w:id="2844" w:name="_Toc448305534"/>
      <w:bookmarkStart w:id="2845" w:name="_Toc448305671"/>
      <w:bookmarkStart w:id="2846" w:name="_Toc448306580"/>
      <w:bookmarkStart w:id="2847" w:name="_Toc448306938"/>
      <w:bookmarkStart w:id="2848" w:name="_Toc448309820"/>
      <w:bookmarkStart w:id="2849" w:name="_Toc453592961"/>
      <w:bookmarkStart w:id="2850" w:name="_Toc453594147"/>
      <w:bookmarkStart w:id="2851" w:name="_Toc453595522"/>
      <w:bookmarkStart w:id="2852" w:name="_Toc453595750"/>
      <w:bookmarkStart w:id="2853" w:name="_Toc453595894"/>
      <w:bookmarkStart w:id="2854" w:name="_Toc472001085"/>
      <w:bookmarkStart w:id="2855" w:name="_Toc472001245"/>
      <w:bookmarkStart w:id="2856" w:name="_Toc472001392"/>
      <w:bookmarkStart w:id="2857" w:name="_Toc472001537"/>
      <w:bookmarkStart w:id="2858" w:name="_Toc472002118"/>
      <w:bookmarkStart w:id="2859" w:name="_Toc472002278"/>
      <w:bookmarkStart w:id="2860" w:name="_Toc472002422"/>
      <w:bookmarkStart w:id="2861" w:name="_Toc472002565"/>
      <w:bookmarkStart w:id="2862" w:name="_Toc472003269"/>
      <w:bookmarkStart w:id="2863" w:name="_Toc476125673"/>
      <w:bookmarkStart w:id="2864" w:name="_Toc476126259"/>
      <w:bookmarkStart w:id="2865" w:name="_Toc476126401"/>
      <w:bookmarkStart w:id="2866" w:name="_Toc476126544"/>
      <w:bookmarkStart w:id="2867" w:name="_Toc476126688"/>
      <w:bookmarkStart w:id="2868" w:name="_Toc476126832"/>
      <w:bookmarkStart w:id="2869" w:name="_Toc476126976"/>
      <w:bookmarkStart w:id="2870" w:name="_Toc479588224"/>
      <w:bookmarkStart w:id="2871" w:name="_Toc479588375"/>
      <w:bookmarkStart w:id="2872" w:name="_Toc479588526"/>
      <w:bookmarkStart w:id="2873" w:name="_Toc479588679"/>
      <w:bookmarkStart w:id="2874" w:name="_Toc479589021"/>
      <w:bookmarkStart w:id="2875" w:name="_Toc479589174"/>
      <w:bookmarkStart w:id="2876" w:name="_Toc479589327"/>
      <w:bookmarkStart w:id="2877" w:name="_Toc479589483"/>
      <w:bookmarkStart w:id="2878" w:name="_Toc479707916"/>
      <w:bookmarkStart w:id="2879" w:name="_Toc479756988"/>
      <w:bookmarkStart w:id="2880" w:name="_Toc479757144"/>
      <w:bookmarkStart w:id="2881" w:name="_Toc479757299"/>
      <w:bookmarkStart w:id="2882" w:name="_Toc479757452"/>
      <w:bookmarkStart w:id="2883" w:name="_Toc479757637"/>
      <w:bookmarkStart w:id="2884" w:name="_Toc481820574"/>
      <w:bookmarkStart w:id="2885" w:name="_Toc482353863"/>
      <w:bookmarkStart w:id="2886" w:name="_Toc485136091"/>
      <w:bookmarkStart w:id="2887" w:name="_Toc485136271"/>
      <w:bookmarkStart w:id="2888" w:name="_Toc485136449"/>
      <w:bookmarkStart w:id="2889" w:name="_Toc485136627"/>
      <w:bookmarkStart w:id="2890" w:name="_Toc485136796"/>
      <w:bookmarkStart w:id="2891" w:name="_Toc485136962"/>
      <w:bookmarkStart w:id="2892" w:name="_Toc485137123"/>
      <w:bookmarkStart w:id="2893" w:name="_Toc485137284"/>
      <w:bookmarkStart w:id="2894" w:name="_Toc485137445"/>
      <w:bookmarkStart w:id="2895" w:name="_Toc485137601"/>
      <w:bookmarkStart w:id="2896" w:name="_Toc485137757"/>
      <w:bookmarkStart w:id="2897" w:name="_Toc485137913"/>
      <w:bookmarkStart w:id="2898" w:name="_Toc485138068"/>
      <w:bookmarkStart w:id="2899" w:name="_Toc485138222"/>
      <w:bookmarkStart w:id="2900" w:name="_Toc485138376"/>
      <w:bookmarkStart w:id="2901" w:name="_Toc488077188"/>
      <w:bookmarkStart w:id="2902" w:name="_Toc488146783"/>
      <w:bookmarkStart w:id="2903" w:name="_Toc489369489"/>
      <w:bookmarkStart w:id="2904" w:name="_Toc489425346"/>
      <w:bookmarkStart w:id="2905" w:name="_Toc489425500"/>
      <w:bookmarkStart w:id="2906" w:name="_Toc489438439"/>
      <w:bookmarkStart w:id="2907" w:name="_Toc490639871"/>
      <w:bookmarkStart w:id="2908" w:name="_Toc490662753"/>
      <w:bookmarkStart w:id="2909" w:name="_Toc493164713"/>
      <w:bookmarkStart w:id="2910" w:name="_Toc493573017"/>
      <w:bookmarkStart w:id="2911" w:name="_Toc493666658"/>
      <w:r w:rsidRPr="0011727A">
        <w:lastRenderedPageBreak/>
        <w:t>[</w:t>
      </w:r>
      <w:r w:rsidR="00130F46" w:rsidRPr="0011727A">
        <w:t>PART</w:t>
      </w:r>
      <w:r w:rsidRPr="0011727A">
        <w:t>]</w:t>
      </w:r>
      <w:r w:rsidR="00130F46" w:rsidRPr="0011727A">
        <w:t xml:space="preserve"> 2</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14:paraId="7AB5A23B" w14:textId="28224F9E" w:rsidR="005E7440" w:rsidRPr="0011727A" w:rsidRDefault="00130F46" w:rsidP="00E6018A">
      <w:pPr>
        <w:pStyle w:val="Heading1"/>
        <w:rPr>
          <w:lang w:val="en-CA" w:eastAsia="zh-CN"/>
        </w:rPr>
      </w:pPr>
      <w:bookmarkStart w:id="2912" w:name="_Toc444783877"/>
      <w:bookmarkStart w:id="2913" w:name="_Toc444784015"/>
      <w:bookmarkStart w:id="2914" w:name="_Toc444784339"/>
      <w:bookmarkStart w:id="2915" w:name="_Toc444785565"/>
      <w:bookmarkStart w:id="2916" w:name="_Toc444786176"/>
      <w:bookmarkStart w:id="2917" w:name="_Toc444786322"/>
      <w:bookmarkStart w:id="2918" w:name="_Toc444786469"/>
      <w:bookmarkStart w:id="2919" w:name="_Toc444786891"/>
      <w:bookmarkStart w:id="2920" w:name="_Toc444787045"/>
      <w:bookmarkStart w:id="2921" w:name="_Toc444787299"/>
      <w:bookmarkStart w:id="2922" w:name="_Toc448302288"/>
      <w:bookmarkStart w:id="2923" w:name="_Toc448303919"/>
      <w:bookmarkStart w:id="2924" w:name="_Toc448304942"/>
      <w:bookmarkStart w:id="2925" w:name="_Toc448305079"/>
      <w:bookmarkStart w:id="2926" w:name="_Toc448305215"/>
      <w:bookmarkStart w:id="2927" w:name="_Toc448305397"/>
      <w:bookmarkStart w:id="2928" w:name="_Toc448305535"/>
      <w:bookmarkStart w:id="2929" w:name="_Toc448305672"/>
      <w:bookmarkStart w:id="2930" w:name="_Toc448306581"/>
      <w:bookmarkStart w:id="2931" w:name="_Toc448306939"/>
      <w:bookmarkStart w:id="2932" w:name="_Toc448309821"/>
      <w:bookmarkStart w:id="2933" w:name="_Toc453592962"/>
      <w:bookmarkStart w:id="2934" w:name="_Toc453594148"/>
      <w:bookmarkStart w:id="2935" w:name="_Toc453595523"/>
      <w:bookmarkStart w:id="2936" w:name="_Toc453595751"/>
      <w:bookmarkStart w:id="2937" w:name="_Toc453595895"/>
      <w:bookmarkStart w:id="2938" w:name="_Toc472001086"/>
      <w:bookmarkStart w:id="2939" w:name="_Toc472001246"/>
      <w:bookmarkStart w:id="2940" w:name="_Toc472001393"/>
      <w:bookmarkStart w:id="2941" w:name="_Toc472001538"/>
      <w:bookmarkStart w:id="2942" w:name="_Toc472002119"/>
      <w:bookmarkStart w:id="2943" w:name="_Toc472002279"/>
      <w:bookmarkStart w:id="2944" w:name="_Toc472002423"/>
      <w:bookmarkStart w:id="2945" w:name="_Toc472002566"/>
      <w:bookmarkStart w:id="2946" w:name="_Toc472003270"/>
      <w:bookmarkStart w:id="2947" w:name="_Toc476125674"/>
      <w:bookmarkStart w:id="2948" w:name="_Toc476126260"/>
      <w:bookmarkStart w:id="2949" w:name="_Toc476126402"/>
      <w:bookmarkStart w:id="2950" w:name="_Toc476126545"/>
      <w:bookmarkStart w:id="2951" w:name="_Toc476126689"/>
      <w:bookmarkStart w:id="2952" w:name="_Toc476126833"/>
      <w:bookmarkStart w:id="2953" w:name="_Toc476126977"/>
      <w:bookmarkStart w:id="2954" w:name="_Toc479588225"/>
      <w:bookmarkStart w:id="2955" w:name="_Toc479588376"/>
      <w:bookmarkStart w:id="2956" w:name="_Toc479588527"/>
      <w:bookmarkStart w:id="2957" w:name="_Toc479588680"/>
      <w:bookmarkStart w:id="2958" w:name="_Toc479589022"/>
      <w:bookmarkStart w:id="2959" w:name="_Toc479589175"/>
      <w:bookmarkStart w:id="2960" w:name="_Toc479589328"/>
      <w:bookmarkStart w:id="2961" w:name="_Toc479589484"/>
      <w:bookmarkStart w:id="2962" w:name="_Toc479707917"/>
      <w:bookmarkStart w:id="2963" w:name="_Toc479756989"/>
      <w:bookmarkStart w:id="2964" w:name="_Toc479757145"/>
      <w:bookmarkStart w:id="2965" w:name="_Toc479757300"/>
      <w:bookmarkStart w:id="2966" w:name="_Toc479757453"/>
      <w:bookmarkStart w:id="2967" w:name="_Toc479757638"/>
      <w:bookmarkStart w:id="2968" w:name="_Toc481820575"/>
      <w:bookmarkStart w:id="2969" w:name="_Toc482353864"/>
      <w:bookmarkStart w:id="2970" w:name="_Toc485136092"/>
      <w:bookmarkStart w:id="2971" w:name="_Toc485136272"/>
      <w:bookmarkStart w:id="2972" w:name="_Toc485136450"/>
      <w:bookmarkStart w:id="2973" w:name="_Toc485136628"/>
      <w:bookmarkStart w:id="2974" w:name="_Toc485136797"/>
      <w:bookmarkStart w:id="2975" w:name="_Toc485136963"/>
      <w:bookmarkStart w:id="2976" w:name="_Toc485137124"/>
      <w:bookmarkStart w:id="2977" w:name="_Toc485137285"/>
      <w:bookmarkStart w:id="2978" w:name="_Toc485137446"/>
      <w:bookmarkStart w:id="2979" w:name="_Toc485137602"/>
      <w:bookmarkStart w:id="2980" w:name="_Toc485137758"/>
      <w:bookmarkStart w:id="2981" w:name="_Toc485137914"/>
      <w:bookmarkStart w:id="2982" w:name="_Toc485138069"/>
      <w:bookmarkStart w:id="2983" w:name="_Toc485138223"/>
      <w:bookmarkStart w:id="2984" w:name="_Toc485138377"/>
      <w:bookmarkStart w:id="2985" w:name="_Toc488077189"/>
      <w:bookmarkStart w:id="2986" w:name="_Toc488146784"/>
      <w:bookmarkStart w:id="2987" w:name="_Toc489369490"/>
      <w:bookmarkStart w:id="2988" w:name="_Toc489425347"/>
      <w:bookmarkStart w:id="2989" w:name="_Toc489425501"/>
      <w:bookmarkStart w:id="2990" w:name="_Toc489438440"/>
      <w:bookmarkStart w:id="2991" w:name="_Toc490639872"/>
      <w:bookmarkStart w:id="2992" w:name="_Toc490662754"/>
      <w:bookmarkStart w:id="2993" w:name="_Toc493164714"/>
      <w:bookmarkStart w:id="2994" w:name="_Toc493573018"/>
      <w:bookmarkStart w:id="2995" w:name="_Toc493666659"/>
      <w:r w:rsidRPr="0011727A">
        <w:rPr>
          <w:lang w:val="en-CA" w:eastAsia="zh-CN"/>
        </w:rPr>
        <w:t>SPECIAL RULES FOR GESTATIONAL SURROGACY AGREEMENT</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14:paraId="63A437B8" w14:textId="545954C9" w:rsidR="00C76C6A" w:rsidRPr="0011727A" w:rsidRDefault="00294A60" w:rsidP="00E6018A">
      <w:pPr>
        <w:pStyle w:val="Heading2"/>
        <w:rPr>
          <w:lang w:val="en-CA" w:eastAsia="zh-CN"/>
        </w:rPr>
      </w:pPr>
      <w:r w:rsidRPr="0011727A">
        <w:rPr>
          <w:lang w:val="en-CA" w:eastAsia="zh-CN"/>
        </w:rPr>
        <w:tab/>
      </w:r>
      <w:bookmarkStart w:id="2996" w:name="_Toc479757639"/>
      <w:bookmarkStart w:id="2997" w:name="_Toc488146785"/>
      <w:bookmarkStart w:id="2998" w:name="_Toc493666660"/>
      <w:r w:rsidRPr="0011727A">
        <w:rPr>
          <w:lang w:val="en-CA" w:eastAsia="zh-CN"/>
        </w:rPr>
        <w:t xml:space="preserve">SECTION </w:t>
      </w:r>
      <w:r w:rsidR="00A24D3D" w:rsidRPr="0011727A">
        <w:rPr>
          <w:lang w:val="en-CA" w:eastAsia="zh-CN"/>
        </w:rPr>
        <w:t>808</w:t>
      </w:r>
      <w:r w:rsidR="00C76C6A" w:rsidRPr="0011727A">
        <w:rPr>
          <w:lang w:val="en-CA" w:eastAsia="zh-CN"/>
        </w:rPr>
        <w:t xml:space="preserve">. </w:t>
      </w:r>
      <w:r w:rsidR="006F26A7" w:rsidRPr="0011727A">
        <w:rPr>
          <w:lang w:val="en-CA" w:eastAsia="zh-CN"/>
        </w:rPr>
        <w:t xml:space="preserve"> </w:t>
      </w:r>
      <w:r w:rsidR="00A91DFA" w:rsidRPr="0011727A">
        <w:rPr>
          <w:lang w:val="en-CA" w:eastAsia="zh-CN"/>
        </w:rPr>
        <w:t xml:space="preserve">TERMINATION OF </w:t>
      </w:r>
      <w:r w:rsidR="00C76C6A" w:rsidRPr="0011727A">
        <w:rPr>
          <w:lang w:val="en-CA" w:eastAsia="zh-CN"/>
        </w:rPr>
        <w:t>GESTATIONAL SURROGACY AGRE</w:t>
      </w:r>
      <w:r w:rsidR="00895B6B" w:rsidRPr="0011727A">
        <w:rPr>
          <w:lang w:val="en-CA" w:eastAsia="zh-CN"/>
        </w:rPr>
        <w:t>EME</w:t>
      </w:r>
      <w:r w:rsidR="00C76C6A" w:rsidRPr="0011727A">
        <w:rPr>
          <w:lang w:val="en-CA" w:eastAsia="zh-CN"/>
        </w:rPr>
        <w:t>NT.</w:t>
      </w:r>
      <w:bookmarkEnd w:id="2996"/>
      <w:bookmarkEnd w:id="2997"/>
      <w:bookmarkEnd w:id="2998"/>
      <w:r w:rsidR="00C76C6A" w:rsidRPr="0011727A">
        <w:rPr>
          <w:lang w:val="en-CA" w:eastAsia="zh-CN"/>
        </w:rPr>
        <w:t xml:space="preserve"> </w:t>
      </w:r>
      <w:r w:rsidR="00D51331" w:rsidRPr="0011727A">
        <w:fldChar w:fldCharType="begin"/>
      </w:r>
      <w:r w:rsidR="00D51331" w:rsidRPr="0011727A">
        <w:instrText xml:space="preserve"> TC \l2 "</w:instrText>
      </w:r>
      <w:r w:rsidR="00D51331" w:rsidRPr="0011727A">
        <w:tab/>
        <w:instrText xml:space="preserve">SECTION </w:instrText>
      </w:r>
      <w:r w:rsidR="00A24D3D" w:rsidRPr="0011727A">
        <w:instrText>808</w:instrText>
      </w:r>
      <w:r w:rsidR="00D51331" w:rsidRPr="0011727A">
        <w:instrText>. TERMINATION OF GESTATIONAL SURROGACY AGREEMENT.</w:instrText>
      </w:r>
      <w:r w:rsidR="00D51331" w:rsidRPr="0011727A">
        <w:fldChar w:fldCharType="end"/>
      </w:r>
    </w:p>
    <w:p w14:paraId="2DFA69B5" w14:textId="41E5C031" w:rsidR="00C76C6A" w:rsidRPr="0011727A" w:rsidRDefault="00C76C6A" w:rsidP="00E6018A">
      <w:pPr>
        <w:widowControl w:val="0"/>
        <w:spacing w:line="480" w:lineRule="auto"/>
        <w:rPr>
          <w:b/>
        </w:rPr>
      </w:pPr>
      <w:r w:rsidRPr="0011727A">
        <w:rPr>
          <w:lang w:val="en-CA" w:eastAsia="zh-CN"/>
        </w:rPr>
        <w:tab/>
        <w:t>(a) A party to a gestational surrogacy agreement may terminate the agreement</w:t>
      </w:r>
      <w:r w:rsidR="00176900">
        <w:rPr>
          <w:lang w:val="en-CA" w:eastAsia="zh-CN"/>
        </w:rPr>
        <w:t>,</w:t>
      </w:r>
      <w:r w:rsidRPr="0011727A">
        <w:rPr>
          <w:lang w:val="en-CA" w:eastAsia="zh-CN"/>
        </w:rPr>
        <w:t xml:space="preserve"> at any time </w:t>
      </w:r>
      <w:r w:rsidR="00632AA8" w:rsidRPr="0011727A">
        <w:rPr>
          <w:lang w:val="en-CA" w:eastAsia="zh-CN"/>
        </w:rPr>
        <w:t>before</w:t>
      </w:r>
      <w:r w:rsidR="00E83805" w:rsidRPr="0011727A">
        <w:rPr>
          <w:lang w:val="en-CA" w:eastAsia="zh-CN"/>
        </w:rPr>
        <w:t xml:space="preserve"> an</w:t>
      </w:r>
      <w:r w:rsidRPr="0011727A">
        <w:rPr>
          <w:lang w:val="en-CA" w:eastAsia="zh-CN"/>
        </w:rPr>
        <w:t xml:space="preserve"> embryo transfer</w:t>
      </w:r>
      <w:r w:rsidR="00176900">
        <w:rPr>
          <w:lang w:val="en-CA" w:eastAsia="zh-CN"/>
        </w:rPr>
        <w:t>,</w:t>
      </w:r>
      <w:r w:rsidRPr="0011727A">
        <w:rPr>
          <w:lang w:val="en-CA" w:eastAsia="zh-CN"/>
        </w:rPr>
        <w:t xml:space="preserve"> by giving </w:t>
      </w:r>
      <w:r w:rsidR="005D33F3" w:rsidRPr="0011727A">
        <w:rPr>
          <w:lang w:val="en-CA" w:eastAsia="zh-CN"/>
        </w:rPr>
        <w:t xml:space="preserve">notice </w:t>
      </w:r>
      <w:r w:rsidRPr="0011727A">
        <w:rPr>
          <w:lang w:val="en-CA" w:eastAsia="zh-CN"/>
        </w:rPr>
        <w:t xml:space="preserve">of termination </w:t>
      </w:r>
      <w:r w:rsidR="00E83805" w:rsidRPr="0011727A">
        <w:rPr>
          <w:lang w:val="en-CA" w:eastAsia="zh-CN"/>
        </w:rPr>
        <w:t xml:space="preserve">in a record </w:t>
      </w:r>
      <w:r w:rsidRPr="0011727A">
        <w:rPr>
          <w:lang w:val="en-CA" w:eastAsia="zh-CN"/>
        </w:rPr>
        <w:t>to all other parties.</w:t>
      </w:r>
      <w:r w:rsidR="007F47D9" w:rsidRPr="0011727A">
        <w:rPr>
          <w:lang w:val="en-CA" w:eastAsia="zh-CN"/>
        </w:rPr>
        <w:t xml:space="preserve"> If </w:t>
      </w:r>
      <w:r w:rsidR="00CD0E2B" w:rsidRPr="0011727A">
        <w:rPr>
          <w:lang w:val="en-CA" w:eastAsia="zh-CN"/>
        </w:rPr>
        <w:t xml:space="preserve">an embryo </w:t>
      </w:r>
      <w:r w:rsidR="007F47D9" w:rsidRPr="0011727A">
        <w:rPr>
          <w:lang w:val="en-CA" w:eastAsia="zh-CN"/>
        </w:rPr>
        <w:t xml:space="preserve">transfer does not result in a pregnancy, </w:t>
      </w:r>
      <w:r w:rsidR="00E83805" w:rsidRPr="0011727A">
        <w:rPr>
          <w:lang w:val="en-CA" w:eastAsia="zh-CN"/>
        </w:rPr>
        <w:t xml:space="preserve">a party may </w:t>
      </w:r>
      <w:r w:rsidR="002F7EB4">
        <w:rPr>
          <w:lang w:val="en-CA" w:eastAsia="zh-CN"/>
        </w:rPr>
        <w:t xml:space="preserve">terminate the agreement </w:t>
      </w:r>
      <w:r w:rsidR="00E82788">
        <w:rPr>
          <w:lang w:val="en-CA" w:eastAsia="zh-CN"/>
        </w:rPr>
        <w:t xml:space="preserve">at </w:t>
      </w:r>
      <w:r w:rsidR="00587E6B" w:rsidRPr="0011727A">
        <w:rPr>
          <w:lang w:val="en-CA" w:eastAsia="zh-CN"/>
        </w:rPr>
        <w:t xml:space="preserve">any time </w:t>
      </w:r>
      <w:r w:rsidR="00E83805" w:rsidRPr="0011727A">
        <w:rPr>
          <w:lang w:val="en-CA" w:eastAsia="zh-CN"/>
        </w:rPr>
        <w:t xml:space="preserve">before a </w:t>
      </w:r>
      <w:r w:rsidR="00587E6B" w:rsidRPr="0011727A">
        <w:rPr>
          <w:lang w:val="en-CA" w:eastAsia="zh-CN"/>
        </w:rPr>
        <w:t>subsequent embryo transfer</w:t>
      </w:r>
      <w:r w:rsidR="007F47D9" w:rsidRPr="0011727A">
        <w:rPr>
          <w:lang w:val="en-CA" w:eastAsia="zh-CN"/>
        </w:rPr>
        <w:t>.</w:t>
      </w:r>
    </w:p>
    <w:p w14:paraId="61BB1CF8" w14:textId="5D8C79FE" w:rsidR="0066212B" w:rsidRPr="0011727A" w:rsidRDefault="00C76C6A" w:rsidP="00E6018A">
      <w:pPr>
        <w:widowControl w:val="0"/>
        <w:spacing w:line="480" w:lineRule="auto"/>
        <w:rPr>
          <w:lang w:val="en-CA" w:eastAsia="zh-CN"/>
        </w:rPr>
      </w:pPr>
      <w:r w:rsidRPr="0011727A">
        <w:rPr>
          <w:b/>
        </w:rPr>
        <w:tab/>
      </w:r>
      <w:r w:rsidRPr="0011727A">
        <w:t xml:space="preserve">(b) </w:t>
      </w:r>
      <w:r w:rsidR="00382489" w:rsidRPr="0011727A">
        <w:t xml:space="preserve">Unless </w:t>
      </w:r>
      <w:r w:rsidR="00E83805" w:rsidRPr="0011727A">
        <w:t xml:space="preserve">a gestational surrogacy </w:t>
      </w:r>
      <w:r w:rsidR="00382489" w:rsidRPr="0011727A">
        <w:t xml:space="preserve">agreement provides otherwise, </w:t>
      </w:r>
      <w:r w:rsidRPr="0011727A">
        <w:rPr>
          <w:lang w:val="en-CA" w:eastAsia="zh-CN"/>
        </w:rPr>
        <w:t xml:space="preserve">on termination of the agreement under subsection (a), the parties are released from </w:t>
      </w:r>
      <w:r w:rsidR="00E83805" w:rsidRPr="0011727A">
        <w:rPr>
          <w:lang w:val="en-CA" w:eastAsia="zh-CN"/>
        </w:rPr>
        <w:t xml:space="preserve">the </w:t>
      </w:r>
      <w:r w:rsidRPr="0011727A">
        <w:rPr>
          <w:lang w:val="en-CA" w:eastAsia="zh-CN"/>
        </w:rPr>
        <w:t>agreement</w:t>
      </w:r>
      <w:r w:rsidR="00176900">
        <w:rPr>
          <w:lang w:val="en-CA" w:eastAsia="zh-CN"/>
        </w:rPr>
        <w:t>,</w:t>
      </w:r>
      <w:r w:rsidRPr="0011727A">
        <w:rPr>
          <w:lang w:val="en-CA" w:eastAsia="zh-CN"/>
        </w:rPr>
        <w:t xml:space="preserve"> except that </w:t>
      </w:r>
      <w:r w:rsidR="00E83805" w:rsidRPr="0011727A">
        <w:rPr>
          <w:lang w:val="en-CA" w:eastAsia="zh-CN"/>
        </w:rPr>
        <w:t xml:space="preserve">each </w:t>
      </w:r>
      <w:r w:rsidRPr="0011727A">
        <w:rPr>
          <w:lang w:val="en-CA" w:eastAsia="zh-CN"/>
        </w:rPr>
        <w:t>intended parent</w:t>
      </w:r>
      <w:r w:rsidR="000E3651" w:rsidRPr="0011727A">
        <w:rPr>
          <w:lang w:val="en-CA" w:eastAsia="zh-CN"/>
        </w:rPr>
        <w:t xml:space="preserve"> </w:t>
      </w:r>
      <w:r w:rsidRPr="0011727A">
        <w:rPr>
          <w:lang w:val="en-CA" w:eastAsia="zh-CN"/>
        </w:rPr>
        <w:t>remain</w:t>
      </w:r>
      <w:r w:rsidR="00E83805" w:rsidRPr="0011727A">
        <w:rPr>
          <w:lang w:val="en-CA" w:eastAsia="zh-CN"/>
        </w:rPr>
        <w:t>s</w:t>
      </w:r>
      <w:r w:rsidRPr="0011727A">
        <w:rPr>
          <w:lang w:val="en-CA" w:eastAsia="zh-CN"/>
        </w:rPr>
        <w:t xml:space="preserve"> responsible for expenses </w:t>
      </w:r>
      <w:r w:rsidR="001267EC" w:rsidRPr="0011727A">
        <w:rPr>
          <w:lang w:val="en-CA" w:eastAsia="zh-CN"/>
        </w:rPr>
        <w:t xml:space="preserve">that are reimbursable under the agreement and </w:t>
      </w:r>
      <w:r w:rsidR="00E83805" w:rsidRPr="0011727A">
        <w:rPr>
          <w:lang w:val="en-CA" w:eastAsia="zh-CN"/>
        </w:rPr>
        <w:t>incurred by the gestational surrogate through the date of termination</w:t>
      </w:r>
      <w:r w:rsidRPr="0011727A">
        <w:rPr>
          <w:lang w:val="en-CA" w:eastAsia="zh-CN"/>
        </w:rPr>
        <w:t xml:space="preserve">. </w:t>
      </w:r>
    </w:p>
    <w:p w14:paraId="7AB612C0" w14:textId="1A0EA5A8" w:rsidR="00C76C6A" w:rsidRPr="0011727A" w:rsidRDefault="0066212B" w:rsidP="00E6018A">
      <w:pPr>
        <w:widowControl w:val="0"/>
        <w:spacing w:line="480" w:lineRule="auto"/>
        <w:ind w:firstLine="720"/>
        <w:rPr>
          <w:lang w:val="en-CA" w:eastAsia="zh-CN"/>
        </w:rPr>
      </w:pPr>
      <w:r w:rsidRPr="0011727A">
        <w:rPr>
          <w:lang w:val="en-CA" w:eastAsia="zh-CN"/>
        </w:rPr>
        <w:t xml:space="preserve">(c) </w:t>
      </w:r>
      <w:r w:rsidR="004B4A0C" w:rsidRPr="0011727A">
        <w:rPr>
          <w:lang w:val="en-CA" w:eastAsia="zh-CN"/>
        </w:rPr>
        <w:t xml:space="preserve">Except in </w:t>
      </w:r>
      <w:r w:rsidR="00E83805" w:rsidRPr="0011727A">
        <w:rPr>
          <w:lang w:val="en-CA" w:eastAsia="zh-CN"/>
        </w:rPr>
        <w:t>a case</w:t>
      </w:r>
      <w:r w:rsidR="004B4A0C" w:rsidRPr="0011727A">
        <w:rPr>
          <w:lang w:val="en-CA" w:eastAsia="zh-CN"/>
        </w:rPr>
        <w:t xml:space="preserve"> involving fraud, n</w:t>
      </w:r>
      <w:r w:rsidR="00C76C6A" w:rsidRPr="0011727A">
        <w:rPr>
          <w:lang w:val="en-CA" w:eastAsia="zh-CN"/>
        </w:rPr>
        <w:t xml:space="preserve">either a </w:t>
      </w:r>
      <w:r w:rsidR="00DC1200">
        <w:rPr>
          <w:lang w:val="en-CA" w:eastAsia="zh-CN"/>
        </w:rPr>
        <w:t xml:space="preserve">gestational </w:t>
      </w:r>
      <w:r w:rsidR="00C76C6A" w:rsidRPr="0011727A">
        <w:rPr>
          <w:lang w:val="en-CA" w:eastAsia="zh-CN"/>
        </w:rPr>
        <w:t xml:space="preserve">surrogate nor </w:t>
      </w:r>
      <w:r w:rsidR="00E83805" w:rsidRPr="0011727A">
        <w:rPr>
          <w:lang w:val="en-CA" w:eastAsia="zh-CN"/>
        </w:rPr>
        <w:t xml:space="preserve">the surrogate’s </w:t>
      </w:r>
      <w:r w:rsidR="00C76C6A" w:rsidRPr="0011727A">
        <w:rPr>
          <w:lang w:val="en-CA" w:eastAsia="zh-CN"/>
        </w:rPr>
        <w:t>spouse</w:t>
      </w:r>
      <w:r w:rsidR="00BE6251" w:rsidRPr="0011727A">
        <w:rPr>
          <w:lang w:val="en-CA" w:eastAsia="zh-CN"/>
        </w:rPr>
        <w:t xml:space="preserve"> or former spouse</w:t>
      </w:r>
      <w:r w:rsidR="00C76C6A" w:rsidRPr="0011727A">
        <w:rPr>
          <w:lang w:val="en-CA" w:eastAsia="zh-CN"/>
        </w:rPr>
        <w:t xml:space="preserve">, if any, is liable to </w:t>
      </w:r>
      <w:r w:rsidR="00DC1200">
        <w:rPr>
          <w:lang w:val="en-CA" w:eastAsia="zh-CN"/>
        </w:rPr>
        <w:t>the</w:t>
      </w:r>
      <w:r w:rsidR="00DC1200" w:rsidRPr="0011727A">
        <w:rPr>
          <w:lang w:val="en-CA" w:eastAsia="zh-CN"/>
        </w:rPr>
        <w:t xml:space="preserve"> </w:t>
      </w:r>
      <w:r w:rsidR="00C76C6A" w:rsidRPr="0011727A">
        <w:rPr>
          <w:lang w:val="en-CA" w:eastAsia="zh-CN"/>
        </w:rPr>
        <w:t>intended parent</w:t>
      </w:r>
      <w:r w:rsidR="00DC1200">
        <w:rPr>
          <w:lang w:val="en-CA" w:eastAsia="zh-CN"/>
        </w:rPr>
        <w:t xml:space="preserve"> or parents</w:t>
      </w:r>
      <w:r w:rsidR="00382489" w:rsidRPr="0011727A">
        <w:rPr>
          <w:lang w:val="en-CA" w:eastAsia="zh-CN"/>
        </w:rPr>
        <w:t xml:space="preserve"> for </w:t>
      </w:r>
      <w:r w:rsidR="00E83805" w:rsidRPr="0011727A">
        <w:rPr>
          <w:lang w:val="en-CA" w:eastAsia="zh-CN"/>
        </w:rPr>
        <w:t>a penalty</w:t>
      </w:r>
      <w:r w:rsidR="00382489" w:rsidRPr="0011727A">
        <w:rPr>
          <w:lang w:val="en-CA" w:eastAsia="zh-CN"/>
        </w:rPr>
        <w:t xml:space="preserve"> </w:t>
      </w:r>
      <w:r w:rsidR="00212C68" w:rsidRPr="0011727A">
        <w:rPr>
          <w:lang w:val="en-CA" w:eastAsia="zh-CN"/>
        </w:rPr>
        <w:t xml:space="preserve">or </w:t>
      </w:r>
      <w:r w:rsidR="00382489" w:rsidRPr="0011727A">
        <w:rPr>
          <w:lang w:val="en-CA" w:eastAsia="zh-CN"/>
        </w:rPr>
        <w:t>liquidated damages,</w:t>
      </w:r>
      <w:r w:rsidR="005D33F3" w:rsidRPr="0011727A">
        <w:rPr>
          <w:lang w:val="en-CA" w:eastAsia="zh-CN"/>
        </w:rPr>
        <w:t xml:space="preserve"> </w:t>
      </w:r>
      <w:r w:rsidR="00C76C6A" w:rsidRPr="0011727A">
        <w:rPr>
          <w:lang w:val="en-CA" w:eastAsia="zh-CN"/>
        </w:rPr>
        <w:t xml:space="preserve">for terminating </w:t>
      </w:r>
      <w:r w:rsidR="00DC1200">
        <w:rPr>
          <w:lang w:val="en-CA" w:eastAsia="zh-CN"/>
        </w:rPr>
        <w:t>a gestational surrogacy</w:t>
      </w:r>
      <w:r w:rsidR="00DC1200" w:rsidRPr="0011727A">
        <w:rPr>
          <w:lang w:val="en-CA" w:eastAsia="zh-CN"/>
        </w:rPr>
        <w:t xml:space="preserve"> </w:t>
      </w:r>
      <w:r w:rsidR="00C76C6A" w:rsidRPr="0011727A">
        <w:rPr>
          <w:lang w:val="en-CA" w:eastAsia="zh-CN"/>
        </w:rPr>
        <w:t xml:space="preserve">agreement </w:t>
      </w:r>
      <w:r w:rsidR="00E83805" w:rsidRPr="0011727A">
        <w:rPr>
          <w:lang w:val="en-CA" w:eastAsia="zh-CN"/>
        </w:rPr>
        <w:t>under this s</w:t>
      </w:r>
      <w:r w:rsidR="00C76C6A" w:rsidRPr="0011727A">
        <w:rPr>
          <w:lang w:val="en-CA" w:eastAsia="zh-CN"/>
        </w:rPr>
        <w:t>ection.</w:t>
      </w:r>
    </w:p>
    <w:p w14:paraId="5F5B6F7E" w14:textId="6D0435FB" w:rsidR="00130F46" w:rsidRPr="0011727A" w:rsidRDefault="00130F46" w:rsidP="00E6018A">
      <w:pPr>
        <w:pStyle w:val="Heading2"/>
      </w:pPr>
      <w:r w:rsidRPr="0011727A">
        <w:rPr>
          <w:lang w:val="en-CA" w:eastAsia="zh-CN"/>
        </w:rPr>
        <w:tab/>
      </w:r>
      <w:bookmarkStart w:id="2999" w:name="_Toc444787300"/>
      <w:bookmarkStart w:id="3000" w:name="_Toc479757640"/>
      <w:bookmarkStart w:id="3001" w:name="_Toc488146786"/>
      <w:bookmarkStart w:id="3002" w:name="_Toc493666661"/>
      <w:r w:rsidR="00B770F9" w:rsidRPr="0011727A">
        <w:rPr>
          <w:lang w:val="en-CA" w:eastAsia="zh-CN"/>
        </w:rPr>
        <w:t xml:space="preserve">SECTION </w:t>
      </w:r>
      <w:r w:rsidR="00A24D3D" w:rsidRPr="0011727A">
        <w:rPr>
          <w:lang w:val="en-CA" w:eastAsia="zh-CN"/>
        </w:rPr>
        <w:t>809</w:t>
      </w:r>
      <w:r w:rsidRPr="0011727A">
        <w:rPr>
          <w:lang w:val="en-CA" w:eastAsia="zh-CN"/>
        </w:rPr>
        <w:t xml:space="preserve">. </w:t>
      </w:r>
      <w:r w:rsidR="00E03942" w:rsidRPr="0011727A">
        <w:rPr>
          <w:lang w:val="en-CA" w:eastAsia="zh-CN"/>
        </w:rPr>
        <w:t xml:space="preserve"> </w:t>
      </w:r>
      <w:r w:rsidRPr="0011727A">
        <w:rPr>
          <w:lang w:val="en-CA" w:eastAsia="zh-CN"/>
        </w:rPr>
        <w:t>PARENTAGE UNDER GESTATIONAL SURROGACY AGREEMENT.</w:t>
      </w:r>
      <w:bookmarkEnd w:id="2999"/>
      <w:bookmarkEnd w:id="3000"/>
      <w:bookmarkEnd w:id="3001"/>
      <w:bookmarkEnd w:id="3002"/>
      <w:r w:rsidR="00D51331" w:rsidRPr="0011727A">
        <w:t xml:space="preserve"> </w:t>
      </w:r>
      <w:r w:rsidR="00D51331" w:rsidRPr="0011727A">
        <w:fldChar w:fldCharType="begin"/>
      </w:r>
      <w:r w:rsidR="00D51331" w:rsidRPr="0011727A">
        <w:instrText xml:space="preserve"> TC \l2 "</w:instrText>
      </w:r>
      <w:r w:rsidR="00D51331" w:rsidRPr="0011727A">
        <w:tab/>
        <w:instrText xml:space="preserve">SECTION </w:instrText>
      </w:r>
      <w:r w:rsidR="00A24D3D" w:rsidRPr="0011727A">
        <w:instrText>809</w:instrText>
      </w:r>
      <w:r w:rsidR="00D51331" w:rsidRPr="0011727A">
        <w:instrText>. PARENTAGE UNDER GESTATIONAL SURROGACY AGREEMENT.</w:instrText>
      </w:r>
      <w:r w:rsidR="00D51331" w:rsidRPr="0011727A">
        <w:fldChar w:fldCharType="end"/>
      </w:r>
    </w:p>
    <w:p w14:paraId="51D11488" w14:textId="55513890" w:rsidR="00130F46" w:rsidRPr="0011727A" w:rsidRDefault="00130F46" w:rsidP="00E6018A">
      <w:pPr>
        <w:widowControl w:val="0"/>
        <w:spacing w:line="480" w:lineRule="auto"/>
        <w:rPr>
          <w:b/>
        </w:rPr>
      </w:pPr>
      <w:r w:rsidRPr="0011727A">
        <w:rPr>
          <w:b/>
        </w:rPr>
        <w:tab/>
      </w:r>
      <w:r w:rsidRPr="0011727A">
        <w:t>(a)</w:t>
      </w:r>
      <w:r w:rsidRPr="0011727A">
        <w:rPr>
          <w:b/>
        </w:rPr>
        <w:t xml:space="preserve"> </w:t>
      </w:r>
      <w:r w:rsidR="00A91DFA" w:rsidRPr="0011727A">
        <w:t>Except as otherwise provided in subsection (</w:t>
      </w:r>
      <w:r w:rsidR="00552813" w:rsidRPr="0011727A">
        <w:t>c</w:t>
      </w:r>
      <w:r w:rsidR="00A91DFA" w:rsidRPr="0011727A">
        <w:t>)</w:t>
      </w:r>
      <w:r w:rsidR="0012455F">
        <w:t xml:space="preserve"> or</w:t>
      </w:r>
      <w:r w:rsidR="006B60B9">
        <w:t xml:space="preserve"> Section 810(b)</w:t>
      </w:r>
      <w:r w:rsidR="00A91DFA" w:rsidRPr="0011727A">
        <w:t xml:space="preserve"> </w:t>
      </w:r>
      <w:r w:rsidR="00176900">
        <w:t>or</w:t>
      </w:r>
      <w:r w:rsidR="00176900" w:rsidRPr="0011727A">
        <w:t xml:space="preserve"> </w:t>
      </w:r>
      <w:r w:rsidR="00A24D3D" w:rsidRPr="0011727A">
        <w:t>812</w:t>
      </w:r>
      <w:r w:rsidR="00A91DFA" w:rsidRPr="0011727A">
        <w:t xml:space="preserve">, </w:t>
      </w:r>
      <w:r w:rsidR="00C83884" w:rsidRPr="0011727A">
        <w:t xml:space="preserve">on birth of </w:t>
      </w:r>
      <w:r w:rsidR="0007360D" w:rsidRPr="0011727A">
        <w:t>a</w:t>
      </w:r>
      <w:r w:rsidR="00C83884" w:rsidRPr="0011727A">
        <w:t xml:space="preserve"> child</w:t>
      </w:r>
      <w:r w:rsidR="0007360D" w:rsidRPr="0011727A">
        <w:t xml:space="preserve"> conceived by assisted reproduction under a gestational surrogacy agreement</w:t>
      </w:r>
      <w:r w:rsidR="00C83884" w:rsidRPr="0011727A">
        <w:t xml:space="preserve">, each </w:t>
      </w:r>
      <w:r w:rsidRPr="0011727A">
        <w:t xml:space="preserve">intended parent </w:t>
      </w:r>
      <w:r w:rsidR="00C83884" w:rsidRPr="0011727A">
        <w:t>is</w:t>
      </w:r>
      <w:r w:rsidR="005E53A7" w:rsidRPr="0011727A">
        <w:rPr>
          <w:lang w:val="en-CA" w:eastAsia="zh-CN"/>
        </w:rPr>
        <w:t>,</w:t>
      </w:r>
      <w:r w:rsidRPr="0011727A">
        <w:rPr>
          <w:lang w:val="en-CA" w:eastAsia="zh-CN"/>
        </w:rPr>
        <w:t xml:space="preserve"> by operation of law</w:t>
      </w:r>
      <w:r w:rsidR="005E53A7" w:rsidRPr="0011727A">
        <w:rPr>
          <w:lang w:val="en-CA" w:eastAsia="zh-CN"/>
        </w:rPr>
        <w:t>,</w:t>
      </w:r>
      <w:r w:rsidRPr="0011727A">
        <w:rPr>
          <w:lang w:val="en-CA" w:eastAsia="zh-CN"/>
        </w:rPr>
        <w:t xml:space="preserve"> </w:t>
      </w:r>
      <w:r w:rsidR="0007360D" w:rsidRPr="0011727A">
        <w:rPr>
          <w:lang w:val="en-CA" w:eastAsia="zh-CN"/>
        </w:rPr>
        <w:t xml:space="preserve">a </w:t>
      </w:r>
      <w:r w:rsidRPr="0011727A">
        <w:rPr>
          <w:lang w:val="en-CA" w:eastAsia="zh-CN"/>
        </w:rPr>
        <w:t xml:space="preserve">parent of </w:t>
      </w:r>
      <w:r w:rsidR="00C83884" w:rsidRPr="0011727A">
        <w:rPr>
          <w:lang w:val="en-CA" w:eastAsia="zh-CN"/>
        </w:rPr>
        <w:t xml:space="preserve">the </w:t>
      </w:r>
      <w:r w:rsidRPr="0011727A">
        <w:rPr>
          <w:lang w:val="en-CA" w:eastAsia="zh-CN"/>
        </w:rPr>
        <w:t>child.</w:t>
      </w:r>
    </w:p>
    <w:p w14:paraId="5D0D847D" w14:textId="47578960" w:rsidR="00130F46" w:rsidRPr="0011727A" w:rsidRDefault="00130F46" w:rsidP="00E6018A">
      <w:pPr>
        <w:widowControl w:val="0"/>
        <w:spacing w:line="480" w:lineRule="auto"/>
        <w:rPr>
          <w:lang w:val="en-CA" w:eastAsia="zh-CN"/>
        </w:rPr>
      </w:pPr>
      <w:r w:rsidRPr="0011727A">
        <w:rPr>
          <w:lang w:eastAsia="zh-CN"/>
        </w:rPr>
        <w:tab/>
        <w:t xml:space="preserve">(b) </w:t>
      </w:r>
      <w:r w:rsidR="00A91DFA" w:rsidRPr="0011727A">
        <w:rPr>
          <w:lang w:eastAsia="zh-CN"/>
        </w:rPr>
        <w:t>Except as otherwise provided in subsection (</w:t>
      </w:r>
      <w:r w:rsidR="00552813" w:rsidRPr="0011727A">
        <w:rPr>
          <w:lang w:eastAsia="zh-CN"/>
        </w:rPr>
        <w:t>c</w:t>
      </w:r>
      <w:r w:rsidR="00A91DFA" w:rsidRPr="0011727A">
        <w:rPr>
          <w:lang w:eastAsia="zh-CN"/>
        </w:rPr>
        <w:t xml:space="preserve">) </w:t>
      </w:r>
      <w:r w:rsidR="00176900">
        <w:rPr>
          <w:lang w:eastAsia="zh-CN"/>
        </w:rPr>
        <w:t>or</w:t>
      </w:r>
      <w:r w:rsidR="00176900" w:rsidRPr="0011727A">
        <w:rPr>
          <w:lang w:eastAsia="zh-CN"/>
        </w:rPr>
        <w:t xml:space="preserve"> </w:t>
      </w:r>
      <w:r w:rsidR="00A91DFA" w:rsidRPr="0011727A">
        <w:rPr>
          <w:lang w:eastAsia="zh-CN"/>
        </w:rPr>
        <w:t xml:space="preserve">Section </w:t>
      </w:r>
      <w:r w:rsidR="00A24D3D" w:rsidRPr="0011727A">
        <w:rPr>
          <w:lang w:eastAsia="zh-CN"/>
        </w:rPr>
        <w:t>812</w:t>
      </w:r>
      <w:r w:rsidR="00A91DFA" w:rsidRPr="0011727A">
        <w:rPr>
          <w:lang w:eastAsia="zh-CN"/>
        </w:rPr>
        <w:t xml:space="preserve">, </w:t>
      </w:r>
      <w:r w:rsidR="00A91DFA" w:rsidRPr="0011727A">
        <w:rPr>
          <w:lang w:val="en-CA" w:eastAsia="zh-CN"/>
        </w:rPr>
        <w:t>n</w:t>
      </w:r>
      <w:r w:rsidRPr="0011727A">
        <w:rPr>
          <w:lang w:val="en-CA" w:eastAsia="zh-CN"/>
        </w:rPr>
        <w:t xml:space="preserve">either </w:t>
      </w:r>
      <w:r w:rsidR="00C83884" w:rsidRPr="0011727A">
        <w:rPr>
          <w:lang w:val="en-CA" w:eastAsia="zh-CN"/>
        </w:rPr>
        <w:t>a</w:t>
      </w:r>
      <w:r w:rsidRPr="0011727A">
        <w:rPr>
          <w:lang w:val="en-CA" w:eastAsia="zh-CN"/>
        </w:rPr>
        <w:t xml:space="preserve"> gestational surrogate nor </w:t>
      </w:r>
      <w:r w:rsidR="00C83884" w:rsidRPr="0011727A">
        <w:rPr>
          <w:lang w:val="en-CA" w:eastAsia="zh-CN"/>
        </w:rPr>
        <w:t xml:space="preserve">the surrogate’s </w:t>
      </w:r>
      <w:r w:rsidRPr="0011727A">
        <w:rPr>
          <w:lang w:val="en-CA" w:eastAsia="zh-CN"/>
        </w:rPr>
        <w:t>spouse</w:t>
      </w:r>
      <w:r w:rsidR="00A35FE9" w:rsidRPr="0011727A">
        <w:rPr>
          <w:lang w:val="en-CA" w:eastAsia="zh-CN"/>
        </w:rPr>
        <w:t xml:space="preserve"> or former spouse</w:t>
      </w:r>
      <w:r w:rsidRPr="0011727A">
        <w:rPr>
          <w:lang w:val="en-CA" w:eastAsia="zh-CN"/>
        </w:rPr>
        <w:t xml:space="preserve">, if any, is </w:t>
      </w:r>
      <w:r w:rsidR="0007360D" w:rsidRPr="0011727A">
        <w:rPr>
          <w:lang w:val="en-CA" w:eastAsia="zh-CN"/>
        </w:rPr>
        <w:t xml:space="preserve">a </w:t>
      </w:r>
      <w:r w:rsidRPr="0011727A">
        <w:rPr>
          <w:lang w:val="en-CA" w:eastAsia="zh-CN"/>
        </w:rPr>
        <w:t xml:space="preserve">parent of </w:t>
      </w:r>
      <w:r w:rsidR="00C83884" w:rsidRPr="0011727A">
        <w:rPr>
          <w:lang w:val="en-CA" w:eastAsia="zh-CN"/>
        </w:rPr>
        <w:t xml:space="preserve">the </w:t>
      </w:r>
      <w:r w:rsidRPr="0011727A">
        <w:rPr>
          <w:lang w:val="en-CA" w:eastAsia="zh-CN"/>
        </w:rPr>
        <w:t>child.</w:t>
      </w:r>
    </w:p>
    <w:p w14:paraId="7A3A3DCC" w14:textId="41671EC1" w:rsidR="005D33F3" w:rsidRPr="0011727A" w:rsidRDefault="00130F46" w:rsidP="00E6018A">
      <w:pPr>
        <w:widowControl w:val="0"/>
        <w:spacing w:line="480" w:lineRule="auto"/>
      </w:pPr>
      <w:r w:rsidRPr="0011727A">
        <w:rPr>
          <w:b/>
        </w:rPr>
        <w:tab/>
      </w:r>
      <w:r w:rsidR="005D33F3" w:rsidRPr="0011727A">
        <w:t>(</w:t>
      </w:r>
      <w:r w:rsidR="000A44EC" w:rsidRPr="0011727A">
        <w:t xml:space="preserve">c) If a </w:t>
      </w:r>
      <w:r w:rsidR="005D33F3" w:rsidRPr="0011727A">
        <w:t xml:space="preserve">child is alleged </w:t>
      </w:r>
      <w:r w:rsidR="007F47D9" w:rsidRPr="0011727A">
        <w:t xml:space="preserve">to be </w:t>
      </w:r>
      <w:r w:rsidR="0007360D" w:rsidRPr="0011727A">
        <w:t xml:space="preserve">a </w:t>
      </w:r>
      <w:r w:rsidR="007F47D9" w:rsidRPr="0011727A">
        <w:t xml:space="preserve">genetic child of the </w:t>
      </w:r>
      <w:r w:rsidR="000A44EC" w:rsidRPr="0011727A">
        <w:t>woma</w:t>
      </w:r>
      <w:r w:rsidR="004B4A0C" w:rsidRPr="0011727A">
        <w:t xml:space="preserve">n who agreed to be a gestational </w:t>
      </w:r>
      <w:r w:rsidR="007F47D9" w:rsidRPr="0011727A">
        <w:lastRenderedPageBreak/>
        <w:t xml:space="preserve">surrogate, </w:t>
      </w:r>
      <w:r w:rsidR="005D33F3" w:rsidRPr="0011727A">
        <w:t xml:space="preserve">the court </w:t>
      </w:r>
      <w:r w:rsidR="001267EC" w:rsidRPr="0011727A">
        <w:t xml:space="preserve">shall </w:t>
      </w:r>
      <w:r w:rsidR="005D33F3" w:rsidRPr="0011727A">
        <w:t xml:space="preserve">order genetic testing of the child. If the child </w:t>
      </w:r>
      <w:r w:rsidR="0086363B" w:rsidRPr="0011727A">
        <w:t xml:space="preserve">is </w:t>
      </w:r>
      <w:r w:rsidR="002221A6" w:rsidRPr="0011727A">
        <w:t xml:space="preserve">a </w:t>
      </w:r>
      <w:r w:rsidR="0086363B" w:rsidRPr="0011727A">
        <w:t>genetic child of the</w:t>
      </w:r>
      <w:r w:rsidR="004B4A0C" w:rsidRPr="0011727A">
        <w:t xml:space="preserve"> woman who agreed to be a </w:t>
      </w:r>
      <w:r w:rsidR="00757171" w:rsidRPr="0011727A">
        <w:t xml:space="preserve">gestational </w:t>
      </w:r>
      <w:r w:rsidR="0086363B" w:rsidRPr="0011727A">
        <w:t xml:space="preserve">surrogate, </w:t>
      </w:r>
      <w:r w:rsidR="005D33F3" w:rsidRPr="0011727A">
        <w:t>parentag</w:t>
      </w:r>
      <w:r w:rsidR="000A44EC" w:rsidRPr="0011727A">
        <w:t>e must be determined based on [A</w:t>
      </w:r>
      <w:r w:rsidR="005D33F3" w:rsidRPr="0011727A">
        <w:t>rticles]</w:t>
      </w:r>
      <w:r w:rsidR="000A44EC" w:rsidRPr="0011727A">
        <w:t xml:space="preserve"> 1 through </w:t>
      </w:r>
      <w:r w:rsidR="004B4A0C" w:rsidRPr="0011727A">
        <w:t>6</w:t>
      </w:r>
      <w:r w:rsidR="005D33F3" w:rsidRPr="0011727A">
        <w:t xml:space="preserve">. </w:t>
      </w:r>
    </w:p>
    <w:p w14:paraId="6AA09C81" w14:textId="01531E8D" w:rsidR="00895B6B" w:rsidRPr="0011727A" w:rsidRDefault="00130F46" w:rsidP="00E6018A">
      <w:pPr>
        <w:widowControl w:val="0"/>
        <w:spacing w:line="480" w:lineRule="auto"/>
        <w:ind w:firstLine="720"/>
        <w:rPr>
          <w:lang w:val="en-CA" w:eastAsia="zh-CN"/>
        </w:rPr>
      </w:pPr>
      <w:r w:rsidRPr="0011727A">
        <w:t>(</w:t>
      </w:r>
      <w:r w:rsidR="005D33F3" w:rsidRPr="0011727A">
        <w:t>d</w:t>
      </w:r>
      <w:r w:rsidRPr="0011727A">
        <w:t>)</w:t>
      </w:r>
      <w:r w:rsidRPr="0011727A">
        <w:rPr>
          <w:lang w:val="en-CA" w:eastAsia="zh-CN"/>
        </w:rPr>
        <w:t xml:space="preserve"> </w:t>
      </w:r>
      <w:r w:rsidR="000A44EC" w:rsidRPr="0011727A">
        <w:rPr>
          <w:lang w:eastAsia="zh-CN"/>
        </w:rPr>
        <w:t>Except as otherwise provided in subsection (</w:t>
      </w:r>
      <w:r w:rsidR="00552813" w:rsidRPr="0011727A">
        <w:rPr>
          <w:lang w:eastAsia="zh-CN"/>
        </w:rPr>
        <w:t>c</w:t>
      </w:r>
      <w:r w:rsidR="000A44EC" w:rsidRPr="0011727A">
        <w:rPr>
          <w:lang w:eastAsia="zh-CN"/>
        </w:rPr>
        <w:t>)</w:t>
      </w:r>
      <w:r w:rsidR="0012455F">
        <w:rPr>
          <w:lang w:eastAsia="zh-CN"/>
        </w:rPr>
        <w:t xml:space="preserve"> or</w:t>
      </w:r>
      <w:r w:rsidR="006B60B9">
        <w:rPr>
          <w:lang w:eastAsia="zh-CN"/>
        </w:rPr>
        <w:t xml:space="preserve"> Section 810(b)</w:t>
      </w:r>
      <w:r w:rsidR="000A44EC" w:rsidRPr="0011727A">
        <w:rPr>
          <w:lang w:eastAsia="zh-CN"/>
        </w:rPr>
        <w:t xml:space="preserve"> </w:t>
      </w:r>
      <w:r w:rsidR="00176900">
        <w:rPr>
          <w:lang w:eastAsia="zh-CN"/>
        </w:rPr>
        <w:t>or</w:t>
      </w:r>
      <w:r w:rsidR="000A44EC" w:rsidRPr="0011727A">
        <w:rPr>
          <w:lang w:eastAsia="zh-CN"/>
        </w:rPr>
        <w:t xml:space="preserve"> </w:t>
      </w:r>
      <w:r w:rsidR="00A24D3D" w:rsidRPr="0011727A">
        <w:rPr>
          <w:lang w:eastAsia="zh-CN"/>
        </w:rPr>
        <w:t>812</w:t>
      </w:r>
      <w:r w:rsidR="000A44EC" w:rsidRPr="0011727A">
        <w:rPr>
          <w:lang w:eastAsia="zh-CN"/>
        </w:rPr>
        <w:t xml:space="preserve">, </w:t>
      </w:r>
      <w:r w:rsidR="000A44EC" w:rsidRPr="0011727A">
        <w:rPr>
          <w:lang w:val="en-CA" w:eastAsia="zh-CN"/>
        </w:rPr>
        <w:t>i</w:t>
      </w:r>
      <w:r w:rsidRPr="0011727A">
        <w:rPr>
          <w:lang w:val="en-CA" w:eastAsia="zh-CN"/>
        </w:rPr>
        <w:t>f</w:t>
      </w:r>
      <w:r w:rsidR="001267EC" w:rsidRPr="0011727A">
        <w:rPr>
          <w:lang w:val="en-CA" w:eastAsia="zh-CN"/>
        </w:rPr>
        <w:t>,</w:t>
      </w:r>
      <w:r w:rsidRPr="0011727A">
        <w:rPr>
          <w:lang w:val="en-CA" w:eastAsia="zh-CN"/>
        </w:rPr>
        <w:t xml:space="preserve"> due to a </w:t>
      </w:r>
      <w:r w:rsidR="00757171" w:rsidRPr="0011727A">
        <w:rPr>
          <w:lang w:val="en-CA" w:eastAsia="zh-CN"/>
        </w:rPr>
        <w:t xml:space="preserve">clinical or </w:t>
      </w:r>
      <w:r w:rsidRPr="0011727A">
        <w:rPr>
          <w:lang w:val="en-CA" w:eastAsia="zh-CN"/>
        </w:rPr>
        <w:t>laboratory error</w:t>
      </w:r>
      <w:r w:rsidR="001267EC" w:rsidRPr="0011727A">
        <w:rPr>
          <w:lang w:val="en-CA" w:eastAsia="zh-CN"/>
        </w:rPr>
        <w:t>,</w:t>
      </w:r>
      <w:r w:rsidRPr="0011727A">
        <w:rPr>
          <w:lang w:val="en-CA" w:eastAsia="zh-CN"/>
        </w:rPr>
        <w:t xml:space="preserve"> </w:t>
      </w:r>
      <w:r w:rsidR="000A44EC" w:rsidRPr="0011727A">
        <w:rPr>
          <w:lang w:val="en-CA" w:eastAsia="zh-CN"/>
        </w:rPr>
        <w:t>a</w:t>
      </w:r>
      <w:r w:rsidRPr="0011727A">
        <w:rPr>
          <w:lang w:val="en-CA" w:eastAsia="zh-CN"/>
        </w:rPr>
        <w:t xml:space="preserve"> child </w:t>
      </w:r>
      <w:r w:rsidR="0007360D" w:rsidRPr="0011727A">
        <w:rPr>
          <w:lang w:val="en-CA" w:eastAsia="zh-CN"/>
        </w:rPr>
        <w:t>conceived by assisted reproduction under</w:t>
      </w:r>
      <w:r w:rsidR="004B4A0C" w:rsidRPr="0011727A">
        <w:rPr>
          <w:lang w:val="en-CA" w:eastAsia="zh-CN"/>
        </w:rPr>
        <w:t xml:space="preserve"> a gestational surrogacy agreement </w:t>
      </w:r>
      <w:r w:rsidRPr="0011727A">
        <w:rPr>
          <w:lang w:val="en-CA" w:eastAsia="zh-CN"/>
        </w:rPr>
        <w:t xml:space="preserve">is not genetically related to </w:t>
      </w:r>
      <w:r w:rsidR="00C54455">
        <w:rPr>
          <w:lang w:val="en-CA" w:eastAsia="zh-CN"/>
        </w:rPr>
        <w:t>an</w:t>
      </w:r>
      <w:r w:rsidR="00C54455" w:rsidRPr="0011727A">
        <w:rPr>
          <w:lang w:val="en-CA" w:eastAsia="zh-CN"/>
        </w:rPr>
        <w:t xml:space="preserve"> </w:t>
      </w:r>
      <w:r w:rsidRPr="0011727A">
        <w:rPr>
          <w:lang w:val="en-CA" w:eastAsia="zh-CN"/>
        </w:rPr>
        <w:t xml:space="preserve">intended parent or a donor who donated to the intended parent or parents, </w:t>
      </w:r>
      <w:r w:rsidR="000A44EC" w:rsidRPr="0011727A">
        <w:rPr>
          <w:lang w:val="en-CA" w:eastAsia="zh-CN"/>
        </w:rPr>
        <w:t xml:space="preserve">each </w:t>
      </w:r>
      <w:r w:rsidRPr="0011727A">
        <w:rPr>
          <w:lang w:val="en-CA" w:eastAsia="zh-CN"/>
        </w:rPr>
        <w:t>intended parent</w:t>
      </w:r>
      <w:r w:rsidR="004B4A0C" w:rsidRPr="0011727A">
        <w:rPr>
          <w:lang w:val="en-CA" w:eastAsia="zh-CN"/>
        </w:rPr>
        <w:t xml:space="preserve">, and not the gestational surrogate and </w:t>
      </w:r>
      <w:r w:rsidR="000A44EC" w:rsidRPr="0011727A">
        <w:rPr>
          <w:lang w:val="en-CA" w:eastAsia="zh-CN"/>
        </w:rPr>
        <w:t xml:space="preserve">the surrogate’s </w:t>
      </w:r>
      <w:r w:rsidR="004B4A0C" w:rsidRPr="0011727A">
        <w:rPr>
          <w:lang w:val="en-CA" w:eastAsia="zh-CN"/>
        </w:rPr>
        <w:t>spouse</w:t>
      </w:r>
      <w:r w:rsidR="00BE6251" w:rsidRPr="0011727A">
        <w:rPr>
          <w:lang w:val="en-CA" w:eastAsia="zh-CN"/>
        </w:rPr>
        <w:t xml:space="preserve"> or former spouse</w:t>
      </w:r>
      <w:r w:rsidR="004B4A0C" w:rsidRPr="0011727A">
        <w:rPr>
          <w:lang w:val="en-CA" w:eastAsia="zh-CN"/>
        </w:rPr>
        <w:t>, if any,</w:t>
      </w:r>
      <w:r w:rsidRPr="0011727A">
        <w:rPr>
          <w:lang w:val="en-CA" w:eastAsia="zh-CN"/>
        </w:rPr>
        <w:t xml:space="preserve"> </w:t>
      </w:r>
      <w:r w:rsidR="000A44EC" w:rsidRPr="0011727A">
        <w:rPr>
          <w:lang w:val="en-CA" w:eastAsia="zh-CN"/>
        </w:rPr>
        <w:t xml:space="preserve">is </w:t>
      </w:r>
      <w:r w:rsidR="008049E9" w:rsidRPr="0011727A">
        <w:rPr>
          <w:lang w:val="en-CA" w:eastAsia="zh-CN"/>
        </w:rPr>
        <w:t>a</w:t>
      </w:r>
      <w:r w:rsidRPr="0011727A">
        <w:rPr>
          <w:lang w:val="en-CA" w:eastAsia="zh-CN"/>
        </w:rPr>
        <w:t xml:space="preserve"> parent of </w:t>
      </w:r>
      <w:r w:rsidR="0007360D" w:rsidRPr="0011727A">
        <w:rPr>
          <w:lang w:val="en-CA" w:eastAsia="zh-CN"/>
        </w:rPr>
        <w:t>the child</w:t>
      </w:r>
      <w:r w:rsidR="006A5E45" w:rsidRPr="0011727A">
        <w:rPr>
          <w:lang w:val="en-CA" w:eastAsia="zh-CN"/>
        </w:rPr>
        <w:t xml:space="preserve">, subject to </w:t>
      </w:r>
      <w:r w:rsidR="00176900">
        <w:rPr>
          <w:lang w:val="en-CA" w:eastAsia="zh-CN"/>
        </w:rPr>
        <w:t xml:space="preserve">any </w:t>
      </w:r>
      <w:r w:rsidR="006A5E45" w:rsidRPr="0011727A">
        <w:rPr>
          <w:lang w:val="en-CA" w:eastAsia="zh-CN"/>
        </w:rPr>
        <w:t>other claim of parentage</w:t>
      </w:r>
      <w:r w:rsidRPr="0011727A">
        <w:rPr>
          <w:lang w:val="en-CA" w:eastAsia="zh-CN"/>
        </w:rPr>
        <w:t>.</w:t>
      </w:r>
    </w:p>
    <w:p w14:paraId="069A4585" w14:textId="34932846" w:rsidR="002D7E33" w:rsidRPr="0011727A" w:rsidRDefault="00D34A50" w:rsidP="00E6018A">
      <w:pPr>
        <w:pStyle w:val="Heading2"/>
        <w:rPr>
          <w:lang w:val="en-CA" w:eastAsia="zh-CN"/>
        </w:rPr>
      </w:pPr>
      <w:r w:rsidRPr="0011727A">
        <w:rPr>
          <w:lang w:val="en-CA" w:eastAsia="zh-CN"/>
        </w:rPr>
        <w:tab/>
      </w:r>
      <w:bookmarkStart w:id="3003" w:name="_Toc479757641"/>
      <w:bookmarkStart w:id="3004" w:name="_Toc488146787"/>
      <w:bookmarkStart w:id="3005" w:name="_Toc493666662"/>
      <w:r w:rsidR="002D7E33" w:rsidRPr="0011727A">
        <w:rPr>
          <w:lang w:val="en-CA" w:eastAsia="zh-CN"/>
        </w:rPr>
        <w:t xml:space="preserve">SECTION </w:t>
      </w:r>
      <w:r w:rsidR="00A24D3D" w:rsidRPr="0011727A">
        <w:rPr>
          <w:lang w:val="en-CA" w:eastAsia="zh-CN"/>
        </w:rPr>
        <w:t>810</w:t>
      </w:r>
      <w:r w:rsidR="002D7E33" w:rsidRPr="0011727A">
        <w:rPr>
          <w:lang w:val="en-CA" w:eastAsia="zh-CN"/>
        </w:rPr>
        <w:t xml:space="preserve">. </w:t>
      </w:r>
      <w:r w:rsidR="00E6018A" w:rsidRPr="0011727A">
        <w:rPr>
          <w:lang w:val="en-CA" w:eastAsia="zh-CN"/>
        </w:rPr>
        <w:t xml:space="preserve"> </w:t>
      </w:r>
      <w:r w:rsidR="002D7E33" w:rsidRPr="0011727A">
        <w:rPr>
          <w:lang w:val="en-CA" w:eastAsia="zh-CN"/>
        </w:rPr>
        <w:t>GESTATIONAL SURROGACY AGREEMENT: PARENTAGE OF DECEASED INTENDED PARENT.</w:t>
      </w:r>
      <w:bookmarkEnd w:id="3003"/>
      <w:bookmarkEnd w:id="3004"/>
      <w:bookmarkEnd w:id="3005"/>
      <w:r w:rsidR="00D51331" w:rsidRPr="0011727A">
        <w:t xml:space="preserve"> </w:t>
      </w:r>
      <w:r w:rsidR="00D51331" w:rsidRPr="0011727A">
        <w:fldChar w:fldCharType="begin"/>
      </w:r>
      <w:r w:rsidR="00D51331" w:rsidRPr="0011727A">
        <w:instrText xml:space="preserve"> TC \l2 "</w:instrText>
      </w:r>
      <w:r w:rsidR="00D51331" w:rsidRPr="0011727A">
        <w:tab/>
        <w:instrText xml:space="preserve">SECTION </w:instrText>
      </w:r>
      <w:r w:rsidR="00A24D3D" w:rsidRPr="0011727A">
        <w:instrText>810</w:instrText>
      </w:r>
      <w:r w:rsidR="00D51331" w:rsidRPr="0011727A">
        <w:instrText xml:space="preserve">. </w:instrText>
      </w:r>
      <w:r w:rsidR="00D51331" w:rsidRPr="0011727A">
        <w:rPr>
          <w:lang w:val="en-CA" w:eastAsia="zh-CN"/>
        </w:rPr>
        <w:instrText>GESTATIONAL SURROGACY AGREEMENT: PARENTAGE OF DECEASED INTENDED PARENT</w:instrText>
      </w:r>
      <w:r w:rsidR="00D51331" w:rsidRPr="0011727A">
        <w:instrText>.</w:instrText>
      </w:r>
      <w:r w:rsidR="00D51331" w:rsidRPr="0011727A">
        <w:fldChar w:fldCharType="end"/>
      </w:r>
    </w:p>
    <w:p w14:paraId="5D54188E" w14:textId="4B1A9759" w:rsidR="00F55222" w:rsidRPr="0011727A" w:rsidRDefault="00F55222" w:rsidP="00E6018A">
      <w:pPr>
        <w:widowControl w:val="0"/>
        <w:spacing w:line="480" w:lineRule="auto"/>
        <w:ind w:firstLine="720"/>
        <w:rPr>
          <w:b/>
        </w:rPr>
      </w:pPr>
      <w:r w:rsidRPr="0011727A">
        <w:t>(a)</w:t>
      </w:r>
      <w:r w:rsidRPr="0011727A">
        <w:rPr>
          <w:b/>
        </w:rPr>
        <w:t xml:space="preserve"> </w:t>
      </w:r>
      <w:r w:rsidR="00176900">
        <w:t xml:space="preserve">Section 809 applies to an intended parent even if the </w:t>
      </w:r>
      <w:r w:rsidRPr="0011727A">
        <w:rPr>
          <w:lang w:val="en-CA" w:eastAsia="zh-CN"/>
        </w:rPr>
        <w:t>intended parent died during the period between the transfer of a gamete or embryo and the birth of the child.</w:t>
      </w:r>
    </w:p>
    <w:p w14:paraId="69467701" w14:textId="562D1ECD" w:rsidR="00E37EF3" w:rsidRPr="0011727A" w:rsidRDefault="00F55222" w:rsidP="00E6018A">
      <w:pPr>
        <w:widowControl w:val="0"/>
        <w:spacing w:line="480" w:lineRule="auto"/>
        <w:ind w:firstLine="720"/>
        <w:rPr>
          <w:lang w:val="en-CA" w:eastAsia="zh-CN"/>
        </w:rPr>
      </w:pPr>
      <w:r w:rsidRPr="0011727A">
        <w:t xml:space="preserve">(b) Except as otherwise provided in Section </w:t>
      </w:r>
      <w:r w:rsidR="00A24D3D" w:rsidRPr="0011727A">
        <w:t>812</w:t>
      </w:r>
      <w:r w:rsidRPr="0011727A">
        <w:t xml:space="preserve">, an intended parent is not </w:t>
      </w:r>
      <w:r w:rsidRPr="0011727A">
        <w:rPr>
          <w:lang w:val="en-CA" w:eastAsia="zh-CN"/>
        </w:rPr>
        <w:t xml:space="preserve">a parent of </w:t>
      </w:r>
      <w:r w:rsidR="00176900">
        <w:rPr>
          <w:lang w:val="en-CA" w:eastAsia="zh-CN"/>
        </w:rPr>
        <w:t>a</w:t>
      </w:r>
      <w:r w:rsidR="00176900" w:rsidRPr="0011727A">
        <w:rPr>
          <w:lang w:val="en-CA" w:eastAsia="zh-CN"/>
        </w:rPr>
        <w:t xml:space="preserve"> </w:t>
      </w:r>
      <w:r w:rsidRPr="0011727A">
        <w:rPr>
          <w:lang w:val="en-CA" w:eastAsia="zh-CN"/>
        </w:rPr>
        <w:t xml:space="preserve">child </w:t>
      </w:r>
      <w:r w:rsidR="00176900">
        <w:rPr>
          <w:lang w:val="en-CA" w:eastAsia="zh-CN"/>
        </w:rPr>
        <w:t xml:space="preserve">conceived by assisted reproduction under a gestational surrogacy agreement </w:t>
      </w:r>
      <w:r w:rsidRPr="0011727A">
        <w:rPr>
          <w:lang w:val="en-CA" w:eastAsia="zh-CN"/>
        </w:rPr>
        <w:t xml:space="preserve">if the </w:t>
      </w:r>
      <w:r w:rsidR="002221A6" w:rsidRPr="0011727A">
        <w:rPr>
          <w:lang w:val="en-CA" w:eastAsia="zh-CN"/>
        </w:rPr>
        <w:t xml:space="preserve">intended parent </w:t>
      </w:r>
      <w:r w:rsidRPr="0011727A">
        <w:rPr>
          <w:lang w:val="en-CA" w:eastAsia="zh-CN"/>
        </w:rPr>
        <w:t>dies before the transfer of a gamete or embryo</w:t>
      </w:r>
      <w:r w:rsidR="00E37EF3" w:rsidRPr="0011727A">
        <w:rPr>
          <w:lang w:val="en-CA" w:eastAsia="zh-CN"/>
        </w:rPr>
        <w:t xml:space="preserve"> unless:</w:t>
      </w:r>
    </w:p>
    <w:p w14:paraId="42AF88EB" w14:textId="7502D370" w:rsidR="00E37EF3" w:rsidRPr="0011727A" w:rsidRDefault="00E37EF3" w:rsidP="00E6018A">
      <w:pPr>
        <w:widowControl w:val="0"/>
        <w:spacing w:line="480" w:lineRule="auto"/>
        <w:ind w:left="720" w:firstLine="720"/>
        <w:rPr>
          <w:lang w:val="en-CA" w:eastAsia="zh-CN"/>
        </w:rPr>
      </w:pPr>
      <w:r w:rsidRPr="0011727A">
        <w:rPr>
          <w:lang w:val="en-CA" w:eastAsia="zh-CN"/>
        </w:rPr>
        <w:t>(1) the agreement provides otherwise; and</w:t>
      </w:r>
    </w:p>
    <w:p w14:paraId="16F1CED0" w14:textId="1C0386C6" w:rsidR="004673D3" w:rsidRPr="0011727A" w:rsidRDefault="00E37EF3" w:rsidP="00E6018A">
      <w:pPr>
        <w:widowControl w:val="0"/>
        <w:spacing w:line="480" w:lineRule="auto"/>
        <w:ind w:firstLine="1440"/>
        <w:rPr>
          <w:lang w:val="en-CA" w:eastAsia="zh-CN"/>
        </w:rPr>
      </w:pPr>
      <w:r w:rsidRPr="0011727A">
        <w:rPr>
          <w:lang w:val="en-CA" w:eastAsia="zh-CN"/>
        </w:rPr>
        <w:t xml:space="preserve">(2) the transfer of a gamete or embryo occurs </w:t>
      </w:r>
      <w:r w:rsidR="001267EC" w:rsidRPr="0011727A">
        <w:rPr>
          <w:lang w:val="en-CA" w:eastAsia="zh-CN"/>
        </w:rPr>
        <w:t xml:space="preserve">not later than </w:t>
      </w:r>
      <w:r w:rsidRPr="0011727A">
        <w:rPr>
          <w:lang w:val="en-CA" w:eastAsia="zh-CN"/>
        </w:rPr>
        <w:t xml:space="preserve">[36] months after the death of the intended parent </w:t>
      </w:r>
      <w:r w:rsidR="00A52036" w:rsidRPr="0011727A">
        <w:rPr>
          <w:lang w:val="en-CA" w:eastAsia="zh-CN"/>
        </w:rPr>
        <w:t xml:space="preserve">or </w:t>
      </w:r>
      <w:r w:rsidRPr="0011727A">
        <w:rPr>
          <w:lang w:val="en-CA" w:eastAsia="zh-CN"/>
        </w:rPr>
        <w:t xml:space="preserve">birth of the child occurs </w:t>
      </w:r>
      <w:r w:rsidR="001267EC" w:rsidRPr="0011727A">
        <w:rPr>
          <w:lang w:val="en-CA" w:eastAsia="zh-CN"/>
        </w:rPr>
        <w:t xml:space="preserve">not later than </w:t>
      </w:r>
      <w:r w:rsidRPr="0011727A">
        <w:rPr>
          <w:lang w:val="en-CA" w:eastAsia="zh-CN"/>
        </w:rPr>
        <w:t xml:space="preserve">[45] months after the death of the intended parent. </w:t>
      </w:r>
    </w:p>
    <w:p w14:paraId="341551DB" w14:textId="577D1321" w:rsidR="00130F46" w:rsidRPr="0011727A" w:rsidRDefault="00B770F9" w:rsidP="00E6018A">
      <w:pPr>
        <w:pStyle w:val="Heading2"/>
      </w:pPr>
      <w:r w:rsidRPr="0011727A">
        <w:rPr>
          <w:lang w:val="en-CA" w:eastAsia="zh-CN"/>
        </w:rPr>
        <w:tab/>
      </w:r>
      <w:bookmarkStart w:id="3006" w:name="_Toc444787301"/>
      <w:bookmarkStart w:id="3007" w:name="_Toc479757642"/>
      <w:bookmarkStart w:id="3008" w:name="_Toc488146788"/>
      <w:bookmarkStart w:id="3009" w:name="_Toc493666663"/>
      <w:r w:rsidRPr="0011727A">
        <w:rPr>
          <w:lang w:val="en-CA" w:eastAsia="zh-CN"/>
        </w:rPr>
        <w:t xml:space="preserve">SECTION </w:t>
      </w:r>
      <w:r w:rsidR="00A24D3D" w:rsidRPr="0011727A">
        <w:rPr>
          <w:lang w:val="en-CA" w:eastAsia="zh-CN"/>
        </w:rPr>
        <w:t>811</w:t>
      </w:r>
      <w:r w:rsidR="00130F46" w:rsidRPr="0011727A">
        <w:rPr>
          <w:lang w:val="en-CA" w:eastAsia="zh-CN"/>
        </w:rPr>
        <w:t xml:space="preserve">. </w:t>
      </w:r>
      <w:r w:rsidR="00E03942" w:rsidRPr="0011727A">
        <w:rPr>
          <w:lang w:val="en-CA" w:eastAsia="zh-CN"/>
        </w:rPr>
        <w:t xml:space="preserve"> </w:t>
      </w:r>
      <w:r w:rsidR="00130F46" w:rsidRPr="0011727A">
        <w:rPr>
          <w:lang w:val="en-CA" w:eastAsia="zh-CN"/>
        </w:rPr>
        <w:t>GESTATIONAL SURROGACY AGREEMENT: ORDER</w:t>
      </w:r>
      <w:r w:rsidR="00080C4A" w:rsidRPr="0011727A">
        <w:rPr>
          <w:lang w:val="en-CA" w:eastAsia="zh-CN"/>
        </w:rPr>
        <w:t xml:space="preserve"> OF PARENTAGE</w:t>
      </w:r>
      <w:r w:rsidR="00130F46" w:rsidRPr="0011727A">
        <w:rPr>
          <w:lang w:val="en-CA" w:eastAsia="zh-CN"/>
        </w:rPr>
        <w:t>.</w:t>
      </w:r>
      <w:bookmarkEnd w:id="3006"/>
      <w:bookmarkEnd w:id="3007"/>
      <w:bookmarkEnd w:id="3008"/>
      <w:bookmarkEnd w:id="3009"/>
      <w:r w:rsidR="00D51331" w:rsidRPr="0011727A">
        <w:rPr>
          <w:b w:val="0"/>
        </w:rPr>
        <w:t xml:space="preserve"> </w:t>
      </w:r>
      <w:r w:rsidR="00D51331" w:rsidRPr="0011727A">
        <w:fldChar w:fldCharType="begin"/>
      </w:r>
      <w:r w:rsidR="00D51331" w:rsidRPr="0011727A">
        <w:instrText xml:space="preserve"> TC \l2 "</w:instrText>
      </w:r>
      <w:r w:rsidR="00D51331" w:rsidRPr="0011727A">
        <w:tab/>
        <w:instrText xml:space="preserve">SECTION </w:instrText>
      </w:r>
      <w:r w:rsidR="00A24D3D" w:rsidRPr="0011727A">
        <w:instrText>811</w:instrText>
      </w:r>
      <w:r w:rsidR="00D51331" w:rsidRPr="0011727A">
        <w:instrText xml:space="preserve">. </w:instrText>
      </w:r>
      <w:r w:rsidR="00D51331" w:rsidRPr="0011727A">
        <w:rPr>
          <w:lang w:val="en-CA" w:eastAsia="zh-CN"/>
        </w:rPr>
        <w:instrText>GESTATIONAL SURROGACY AGREEMENT: ORDER OF PARENTAGE</w:instrText>
      </w:r>
      <w:r w:rsidR="00D51331" w:rsidRPr="0011727A">
        <w:instrText>.</w:instrText>
      </w:r>
      <w:r w:rsidR="00D51331" w:rsidRPr="0011727A">
        <w:fldChar w:fldCharType="end"/>
      </w:r>
    </w:p>
    <w:p w14:paraId="30F21015" w14:textId="4E562DC6" w:rsidR="00130F46" w:rsidRPr="0011727A" w:rsidRDefault="00130F46" w:rsidP="00E6018A">
      <w:pPr>
        <w:widowControl w:val="0"/>
        <w:spacing w:line="480" w:lineRule="auto"/>
        <w:rPr>
          <w:b/>
        </w:rPr>
      </w:pPr>
      <w:r w:rsidRPr="0011727A">
        <w:rPr>
          <w:b/>
        </w:rPr>
        <w:tab/>
      </w:r>
      <w:r w:rsidRPr="0011727A">
        <w:t>(</w:t>
      </w:r>
      <w:r w:rsidRPr="0011727A">
        <w:rPr>
          <w:bCs/>
          <w:lang w:val="en-CA" w:eastAsia="zh-CN"/>
        </w:rPr>
        <w:t>a)</w:t>
      </w:r>
      <w:r w:rsidRPr="0011727A">
        <w:rPr>
          <w:b/>
          <w:bCs/>
          <w:lang w:val="en-CA" w:eastAsia="zh-CN"/>
        </w:rPr>
        <w:t xml:space="preserve"> </w:t>
      </w:r>
      <w:r w:rsidR="000A44EC" w:rsidRPr="0011727A">
        <w:rPr>
          <w:lang w:eastAsia="zh-CN"/>
        </w:rPr>
        <w:t xml:space="preserve">Except as otherwise provided in </w:t>
      </w:r>
      <w:r w:rsidR="00552813" w:rsidRPr="0011727A">
        <w:rPr>
          <w:lang w:eastAsia="zh-CN"/>
        </w:rPr>
        <w:t>Section</w:t>
      </w:r>
      <w:r w:rsidR="001267EC" w:rsidRPr="0011727A">
        <w:rPr>
          <w:lang w:eastAsia="zh-CN"/>
        </w:rPr>
        <w:t>s</w:t>
      </w:r>
      <w:r w:rsidR="00552813" w:rsidRPr="0011727A">
        <w:rPr>
          <w:lang w:eastAsia="zh-CN"/>
        </w:rPr>
        <w:t xml:space="preserve"> </w:t>
      </w:r>
      <w:r w:rsidR="00A24D3D" w:rsidRPr="0011727A">
        <w:rPr>
          <w:lang w:eastAsia="zh-CN"/>
        </w:rPr>
        <w:t>809</w:t>
      </w:r>
      <w:r w:rsidR="00552813" w:rsidRPr="0011727A">
        <w:rPr>
          <w:lang w:eastAsia="zh-CN"/>
        </w:rPr>
        <w:t>(c)</w:t>
      </w:r>
      <w:r w:rsidR="000A44EC" w:rsidRPr="0011727A">
        <w:rPr>
          <w:lang w:eastAsia="zh-CN"/>
        </w:rPr>
        <w:t xml:space="preserve"> </w:t>
      </w:r>
      <w:r w:rsidR="00176900">
        <w:rPr>
          <w:lang w:eastAsia="zh-CN"/>
        </w:rPr>
        <w:t>or</w:t>
      </w:r>
      <w:r w:rsidR="00176900" w:rsidRPr="0011727A">
        <w:rPr>
          <w:lang w:eastAsia="zh-CN"/>
        </w:rPr>
        <w:t xml:space="preserve"> </w:t>
      </w:r>
      <w:r w:rsidR="00A24D3D" w:rsidRPr="0011727A">
        <w:rPr>
          <w:lang w:eastAsia="zh-CN"/>
        </w:rPr>
        <w:t>812</w:t>
      </w:r>
      <w:r w:rsidR="000A44EC" w:rsidRPr="0011727A">
        <w:rPr>
          <w:lang w:eastAsia="zh-CN"/>
        </w:rPr>
        <w:t xml:space="preserve">, </w:t>
      </w:r>
      <w:r w:rsidRPr="0011727A">
        <w:rPr>
          <w:lang w:val="en-CA" w:eastAsia="zh-CN"/>
        </w:rPr>
        <w:t>before</w:t>
      </w:r>
      <w:r w:rsidR="00C54455">
        <w:rPr>
          <w:lang w:val="en-CA" w:eastAsia="zh-CN"/>
        </w:rPr>
        <w:t>, on,</w:t>
      </w:r>
      <w:r w:rsidRPr="0011727A">
        <w:rPr>
          <w:lang w:val="en-CA" w:eastAsia="zh-CN"/>
        </w:rPr>
        <w:t xml:space="preserve"> or after the birth </w:t>
      </w:r>
      <w:r w:rsidRPr="0011727A">
        <w:rPr>
          <w:lang w:val="en-CA" w:eastAsia="zh-CN"/>
        </w:rPr>
        <w:lastRenderedPageBreak/>
        <w:t xml:space="preserve">of </w:t>
      </w:r>
      <w:r w:rsidR="000A44EC" w:rsidRPr="0011727A">
        <w:rPr>
          <w:lang w:val="en-CA" w:eastAsia="zh-CN"/>
        </w:rPr>
        <w:t xml:space="preserve">a </w:t>
      </w:r>
      <w:r w:rsidRPr="0011727A">
        <w:rPr>
          <w:lang w:val="en-CA" w:eastAsia="zh-CN"/>
        </w:rPr>
        <w:t xml:space="preserve">child </w:t>
      </w:r>
      <w:r w:rsidR="00A628D3" w:rsidRPr="0011727A">
        <w:rPr>
          <w:lang w:val="en-CA" w:eastAsia="zh-CN"/>
        </w:rPr>
        <w:t>conceived by assisted reproduction under</w:t>
      </w:r>
      <w:r w:rsidR="000A44EC" w:rsidRPr="0011727A">
        <w:rPr>
          <w:lang w:val="en-CA" w:eastAsia="zh-CN"/>
        </w:rPr>
        <w:t xml:space="preserve"> a </w:t>
      </w:r>
      <w:r w:rsidRPr="0011727A">
        <w:rPr>
          <w:lang w:val="en-CA" w:eastAsia="zh-CN"/>
        </w:rPr>
        <w:t>gestational surrogacy agreement</w:t>
      </w:r>
      <w:r w:rsidR="000A44EC" w:rsidRPr="0011727A">
        <w:rPr>
          <w:lang w:val="en-CA" w:eastAsia="zh-CN"/>
        </w:rPr>
        <w:t xml:space="preserve">, </w:t>
      </w:r>
      <w:r w:rsidR="000C76DB" w:rsidRPr="0011727A">
        <w:rPr>
          <w:lang w:val="en-CA" w:eastAsia="zh-CN"/>
        </w:rPr>
        <w:t>a party to the agreement</w:t>
      </w:r>
      <w:r w:rsidRPr="0011727A">
        <w:rPr>
          <w:lang w:val="en-CA" w:eastAsia="zh-CN"/>
        </w:rPr>
        <w:t xml:space="preserve"> may commence a proceeding in the [appropriate court] </w:t>
      </w:r>
      <w:r w:rsidR="000C76DB" w:rsidRPr="0011727A">
        <w:rPr>
          <w:lang w:val="en-CA" w:eastAsia="zh-CN"/>
        </w:rPr>
        <w:t xml:space="preserve">for </w:t>
      </w:r>
      <w:r w:rsidRPr="0011727A">
        <w:rPr>
          <w:lang w:val="en-CA" w:eastAsia="zh-CN"/>
        </w:rPr>
        <w:t>an order</w:t>
      </w:r>
      <w:r w:rsidR="000C76DB" w:rsidRPr="0011727A">
        <w:rPr>
          <w:lang w:val="en-CA" w:eastAsia="zh-CN"/>
        </w:rPr>
        <w:t xml:space="preserve"> or judgment</w:t>
      </w:r>
      <w:r w:rsidRPr="0011727A">
        <w:rPr>
          <w:lang w:val="en-CA" w:eastAsia="zh-CN"/>
        </w:rPr>
        <w:t>:</w:t>
      </w:r>
    </w:p>
    <w:p w14:paraId="515FC115" w14:textId="5B26E895" w:rsidR="006A5E45" w:rsidRPr="0011727A" w:rsidRDefault="006A5E45" w:rsidP="00E6018A">
      <w:pPr>
        <w:widowControl w:val="0"/>
        <w:spacing w:line="480" w:lineRule="auto"/>
        <w:ind w:firstLine="720"/>
        <w:rPr>
          <w:lang w:val="en-CA" w:eastAsia="zh-CN"/>
        </w:rPr>
      </w:pPr>
      <w:r w:rsidRPr="0011727A">
        <w:rPr>
          <w:b/>
        </w:rPr>
        <w:tab/>
      </w:r>
      <w:r w:rsidRPr="0011727A">
        <w:rPr>
          <w:lang w:eastAsia="zh-CN"/>
        </w:rPr>
        <w:t>(1)</w:t>
      </w:r>
      <w:r w:rsidRPr="0011727A">
        <w:rPr>
          <w:lang w:val="en-CA" w:eastAsia="zh-CN"/>
        </w:rPr>
        <w:t xml:space="preserve"> declaring that </w:t>
      </w:r>
      <w:r w:rsidR="000C76DB" w:rsidRPr="0011727A">
        <w:rPr>
          <w:lang w:val="en-CA" w:eastAsia="zh-CN"/>
        </w:rPr>
        <w:t>each</w:t>
      </w:r>
      <w:r w:rsidRPr="0011727A">
        <w:rPr>
          <w:lang w:val="en-CA" w:eastAsia="zh-CN"/>
        </w:rPr>
        <w:t xml:space="preserve"> intended parent </w:t>
      </w:r>
      <w:r w:rsidR="000C76DB" w:rsidRPr="0011727A">
        <w:rPr>
          <w:lang w:val="en-CA" w:eastAsia="zh-CN"/>
        </w:rPr>
        <w:t>is</w:t>
      </w:r>
      <w:r w:rsidRPr="0011727A">
        <w:rPr>
          <w:lang w:val="en-CA" w:eastAsia="zh-CN"/>
        </w:rPr>
        <w:t xml:space="preserve"> </w:t>
      </w:r>
      <w:r w:rsidR="00176900">
        <w:rPr>
          <w:lang w:val="en-CA" w:eastAsia="zh-CN"/>
        </w:rPr>
        <w:t>a</w:t>
      </w:r>
      <w:r w:rsidR="00176900" w:rsidRPr="0011727A">
        <w:rPr>
          <w:lang w:val="en-CA" w:eastAsia="zh-CN"/>
        </w:rPr>
        <w:t xml:space="preserve"> </w:t>
      </w:r>
      <w:r w:rsidRPr="0011727A">
        <w:rPr>
          <w:lang w:val="en-CA" w:eastAsia="zh-CN"/>
        </w:rPr>
        <w:t xml:space="preserve">parent of the child and ordering that parental rights and </w:t>
      </w:r>
      <w:r w:rsidR="00757171" w:rsidRPr="0011727A">
        <w:rPr>
          <w:lang w:val="en-CA" w:eastAsia="zh-CN"/>
        </w:rPr>
        <w:t xml:space="preserve">duties </w:t>
      </w:r>
      <w:r w:rsidRPr="0011727A">
        <w:rPr>
          <w:lang w:val="en-CA" w:eastAsia="zh-CN"/>
        </w:rPr>
        <w:t xml:space="preserve">vest </w:t>
      </w:r>
      <w:r w:rsidR="000C76DB" w:rsidRPr="0011727A">
        <w:rPr>
          <w:lang w:val="en-CA" w:eastAsia="zh-CN"/>
        </w:rPr>
        <w:t xml:space="preserve">immediately on the birth of the child </w:t>
      </w:r>
      <w:r w:rsidRPr="0011727A">
        <w:rPr>
          <w:lang w:val="en-CA" w:eastAsia="zh-CN"/>
        </w:rPr>
        <w:t xml:space="preserve">exclusively in </w:t>
      </w:r>
      <w:r w:rsidR="000C76DB" w:rsidRPr="0011727A">
        <w:rPr>
          <w:lang w:val="en-CA" w:eastAsia="zh-CN"/>
        </w:rPr>
        <w:t xml:space="preserve">each </w:t>
      </w:r>
      <w:r w:rsidRPr="0011727A">
        <w:rPr>
          <w:lang w:val="en-CA" w:eastAsia="zh-CN"/>
        </w:rPr>
        <w:t>intended parent;</w:t>
      </w:r>
    </w:p>
    <w:p w14:paraId="6EF14A61" w14:textId="6A4ECACB" w:rsidR="004B4A0C" w:rsidRPr="0011727A" w:rsidRDefault="004B4A0C" w:rsidP="00E6018A">
      <w:pPr>
        <w:widowControl w:val="0"/>
        <w:spacing w:line="480" w:lineRule="auto"/>
        <w:ind w:firstLine="720"/>
        <w:rPr>
          <w:b/>
        </w:rPr>
      </w:pPr>
      <w:r w:rsidRPr="0011727A">
        <w:rPr>
          <w:lang w:val="en-CA" w:eastAsia="zh-CN"/>
        </w:rPr>
        <w:tab/>
        <w:t xml:space="preserve">(2) declaring that the gestational surrogate and </w:t>
      </w:r>
      <w:r w:rsidR="000C76DB" w:rsidRPr="0011727A">
        <w:rPr>
          <w:lang w:val="en-CA" w:eastAsia="zh-CN"/>
        </w:rPr>
        <w:t>the surrogate’s</w:t>
      </w:r>
      <w:r w:rsidRPr="0011727A">
        <w:rPr>
          <w:lang w:val="en-CA" w:eastAsia="zh-CN"/>
        </w:rPr>
        <w:t xml:space="preserve"> spouse</w:t>
      </w:r>
      <w:r w:rsidR="00BE6251" w:rsidRPr="0011727A">
        <w:rPr>
          <w:lang w:val="en-CA" w:eastAsia="zh-CN"/>
        </w:rPr>
        <w:t xml:space="preserve"> or former spouse</w:t>
      </w:r>
      <w:r w:rsidRPr="0011727A">
        <w:rPr>
          <w:lang w:val="en-CA" w:eastAsia="zh-CN"/>
        </w:rPr>
        <w:t xml:space="preserve">, if any, are not the parents of the child; </w:t>
      </w:r>
    </w:p>
    <w:p w14:paraId="617F1918" w14:textId="5701EB91" w:rsidR="00130F46" w:rsidRPr="0011727A" w:rsidRDefault="00130F46" w:rsidP="00E6018A">
      <w:pPr>
        <w:widowControl w:val="0"/>
        <w:spacing w:line="480" w:lineRule="auto"/>
        <w:rPr>
          <w:b/>
        </w:rPr>
      </w:pPr>
      <w:r w:rsidRPr="0011727A">
        <w:rPr>
          <w:b/>
        </w:rPr>
        <w:tab/>
      </w:r>
      <w:r w:rsidRPr="0011727A">
        <w:rPr>
          <w:b/>
        </w:rPr>
        <w:tab/>
      </w:r>
      <w:r w:rsidRPr="0011727A">
        <w:t>(</w:t>
      </w:r>
      <w:r w:rsidR="004B4A0C" w:rsidRPr="0011727A">
        <w:t>3</w:t>
      </w:r>
      <w:r w:rsidRPr="0011727A">
        <w:t>)</w:t>
      </w:r>
      <w:r w:rsidRPr="0011727A">
        <w:rPr>
          <w:b/>
        </w:rPr>
        <w:t xml:space="preserve"> </w:t>
      </w:r>
      <w:r w:rsidRPr="0011727A">
        <w:rPr>
          <w:lang w:val="en-CA" w:eastAsia="zh-CN"/>
        </w:rPr>
        <w:t xml:space="preserve">designating the content of the birth </w:t>
      </w:r>
      <w:r w:rsidR="004B4A0C" w:rsidRPr="0011727A">
        <w:rPr>
          <w:lang w:val="en-CA" w:eastAsia="zh-CN"/>
        </w:rPr>
        <w:t xml:space="preserve">record </w:t>
      </w:r>
      <w:r w:rsidR="000C76DB" w:rsidRPr="0011727A">
        <w:rPr>
          <w:lang w:val="en-CA" w:eastAsia="zh-CN"/>
        </w:rPr>
        <w:t>in accord</w:t>
      </w:r>
      <w:r w:rsidR="001267EC" w:rsidRPr="0011727A">
        <w:rPr>
          <w:lang w:val="en-CA" w:eastAsia="zh-CN"/>
        </w:rPr>
        <w:t>ance</w:t>
      </w:r>
      <w:r w:rsidRPr="0011727A">
        <w:rPr>
          <w:lang w:val="en-CA" w:eastAsia="zh-CN"/>
        </w:rPr>
        <w:t xml:space="preserve"> with [</w:t>
      </w:r>
      <w:r w:rsidR="000C76DB" w:rsidRPr="0011727A">
        <w:rPr>
          <w:lang w:val="en-CA" w:eastAsia="zh-CN"/>
        </w:rPr>
        <w:t xml:space="preserve">cite applicable </w:t>
      </w:r>
      <w:r w:rsidRPr="0011727A">
        <w:rPr>
          <w:lang w:val="en-CA" w:eastAsia="zh-CN"/>
        </w:rPr>
        <w:t>law</w:t>
      </w:r>
      <w:r w:rsidR="000C76DB" w:rsidRPr="0011727A">
        <w:rPr>
          <w:lang w:val="en-CA" w:eastAsia="zh-CN"/>
        </w:rPr>
        <w:t xml:space="preserve"> of this state other than this [act]</w:t>
      </w:r>
      <w:r w:rsidRPr="0011727A">
        <w:rPr>
          <w:lang w:val="en-CA" w:eastAsia="zh-CN"/>
        </w:rPr>
        <w:t>] and directing the [</w:t>
      </w:r>
      <w:r w:rsidR="001516F9">
        <w:rPr>
          <w:lang w:val="en-CA" w:eastAsia="zh-CN"/>
        </w:rPr>
        <w:t xml:space="preserve">state </w:t>
      </w:r>
      <w:r w:rsidRPr="0011727A">
        <w:rPr>
          <w:lang w:val="en-CA" w:eastAsia="zh-CN"/>
        </w:rPr>
        <w:t xml:space="preserve">agency maintaining birth records] to designate </w:t>
      </w:r>
      <w:r w:rsidR="000C76DB" w:rsidRPr="0011727A">
        <w:rPr>
          <w:lang w:val="en-CA" w:eastAsia="zh-CN"/>
        </w:rPr>
        <w:t xml:space="preserve">each </w:t>
      </w:r>
      <w:r w:rsidRPr="0011727A">
        <w:rPr>
          <w:lang w:val="en-CA" w:eastAsia="zh-CN"/>
        </w:rPr>
        <w:t xml:space="preserve">intended parent as </w:t>
      </w:r>
      <w:r w:rsidR="001267EC" w:rsidRPr="0011727A">
        <w:rPr>
          <w:lang w:val="en-CA" w:eastAsia="zh-CN"/>
        </w:rPr>
        <w:t xml:space="preserve">a </w:t>
      </w:r>
      <w:r w:rsidRPr="0011727A">
        <w:rPr>
          <w:lang w:val="en-CA" w:eastAsia="zh-CN"/>
        </w:rPr>
        <w:t>parent of the child;</w:t>
      </w:r>
      <w:r w:rsidR="004B4A0C" w:rsidRPr="0011727A">
        <w:rPr>
          <w:lang w:val="en-CA" w:eastAsia="zh-CN"/>
        </w:rPr>
        <w:t xml:space="preserve"> </w:t>
      </w:r>
    </w:p>
    <w:p w14:paraId="63F29F15" w14:textId="472B1A21" w:rsidR="00130F46" w:rsidRPr="0011727A" w:rsidRDefault="00130F46" w:rsidP="00E6018A">
      <w:pPr>
        <w:widowControl w:val="0"/>
        <w:spacing w:line="480" w:lineRule="auto"/>
        <w:rPr>
          <w:u w:val="single"/>
          <w:lang w:val="en-CA" w:eastAsia="zh-CN"/>
        </w:rPr>
      </w:pPr>
      <w:r w:rsidRPr="0011727A">
        <w:rPr>
          <w:b/>
        </w:rPr>
        <w:tab/>
      </w:r>
      <w:r w:rsidRPr="0011727A">
        <w:rPr>
          <w:b/>
        </w:rPr>
        <w:tab/>
      </w:r>
      <w:r w:rsidRPr="0011727A">
        <w:t>(</w:t>
      </w:r>
      <w:r w:rsidR="004B4A0C" w:rsidRPr="0011727A">
        <w:rPr>
          <w:lang w:val="en-CA" w:eastAsia="zh-CN"/>
        </w:rPr>
        <w:t>4</w:t>
      </w:r>
      <w:r w:rsidRPr="0011727A">
        <w:rPr>
          <w:lang w:val="en-CA" w:eastAsia="zh-CN"/>
        </w:rPr>
        <w:t xml:space="preserve">) </w:t>
      </w:r>
      <w:r w:rsidR="00176900" w:rsidRPr="0011727A">
        <w:rPr>
          <w:lang w:val="en-CA" w:eastAsia="zh-CN"/>
        </w:rPr>
        <w:t>to protect the privacy of the child and the parties</w:t>
      </w:r>
      <w:r w:rsidR="00176900">
        <w:rPr>
          <w:lang w:val="en-CA" w:eastAsia="zh-CN"/>
        </w:rPr>
        <w:t>,</w:t>
      </w:r>
      <w:r w:rsidR="00176900" w:rsidRPr="0011727A">
        <w:rPr>
          <w:lang w:val="en-CA" w:eastAsia="zh-CN"/>
        </w:rPr>
        <w:t xml:space="preserve"> </w:t>
      </w:r>
      <w:r w:rsidR="007D34C4" w:rsidRPr="0011727A">
        <w:rPr>
          <w:lang w:val="en-CA" w:eastAsia="zh-CN"/>
        </w:rPr>
        <w:t>declaring</w:t>
      </w:r>
      <w:r w:rsidR="00641F4F" w:rsidRPr="0011727A">
        <w:rPr>
          <w:lang w:val="en-CA" w:eastAsia="zh-CN"/>
        </w:rPr>
        <w:t xml:space="preserve"> that the court record is not open to inspection</w:t>
      </w:r>
      <w:r w:rsidR="00DC1200">
        <w:rPr>
          <w:lang w:val="en-CA" w:eastAsia="zh-CN"/>
        </w:rPr>
        <w:t>[</w:t>
      </w:r>
      <w:r w:rsidR="00641F4F" w:rsidRPr="0011727A">
        <w:rPr>
          <w:lang w:val="en-CA" w:eastAsia="zh-CN"/>
        </w:rPr>
        <w:t xml:space="preserve"> except as authorized under Section 806</w:t>
      </w:r>
      <w:r w:rsidR="00DC1200">
        <w:rPr>
          <w:lang w:val="en-CA" w:eastAsia="zh-CN"/>
        </w:rPr>
        <w:t>]</w:t>
      </w:r>
      <w:r w:rsidR="00176900">
        <w:rPr>
          <w:u w:val="single"/>
          <w:lang w:val="en-CA" w:eastAsia="zh-CN"/>
        </w:rPr>
        <w:t>;</w:t>
      </w:r>
    </w:p>
    <w:p w14:paraId="4FC189A3" w14:textId="329CBCBB" w:rsidR="00A07D60" w:rsidRPr="0011727A" w:rsidRDefault="00A07D60" w:rsidP="00A07D60">
      <w:pPr>
        <w:widowControl w:val="0"/>
        <w:spacing w:line="480" w:lineRule="auto"/>
      </w:pPr>
      <w:r w:rsidRPr="0011727A">
        <w:rPr>
          <w:b/>
        </w:rPr>
        <w:tab/>
      </w:r>
      <w:r w:rsidRPr="0011727A">
        <w:rPr>
          <w:b/>
        </w:rPr>
        <w:tab/>
      </w:r>
      <w:r w:rsidRPr="0011727A">
        <w:t xml:space="preserve">(5) if necessary, that the child be surrendered to the intended parent or parents; and  </w:t>
      </w:r>
    </w:p>
    <w:p w14:paraId="73CDC0C8" w14:textId="52C4CB68" w:rsidR="00A07D60" w:rsidRPr="0011727A" w:rsidRDefault="00A07D60" w:rsidP="00A07D60">
      <w:pPr>
        <w:widowControl w:val="0"/>
        <w:spacing w:line="480" w:lineRule="auto"/>
        <w:ind w:left="720" w:firstLine="720"/>
        <w:rPr>
          <w:b/>
        </w:rPr>
      </w:pPr>
      <w:r w:rsidRPr="0011727A">
        <w:t>(6)</w:t>
      </w:r>
      <w:r w:rsidRPr="0011727A">
        <w:rPr>
          <w:lang w:val="en-CA" w:eastAsia="zh-CN"/>
        </w:rPr>
        <w:t xml:space="preserve"> for other relief the court determines necessary and proper.</w:t>
      </w:r>
    </w:p>
    <w:p w14:paraId="3E48F923" w14:textId="6CC7B5D3" w:rsidR="00DF6764" w:rsidRPr="0011727A" w:rsidRDefault="00CB206B" w:rsidP="00E6018A">
      <w:pPr>
        <w:widowControl w:val="0"/>
        <w:spacing w:line="480" w:lineRule="auto"/>
        <w:rPr>
          <w:lang w:val="en-CA" w:eastAsia="zh-CN"/>
        </w:rPr>
      </w:pPr>
      <w:r w:rsidRPr="0011727A">
        <w:rPr>
          <w:b/>
        </w:rPr>
        <w:tab/>
      </w:r>
      <w:r w:rsidR="00130F46" w:rsidRPr="0011727A">
        <w:t>(b)</w:t>
      </w:r>
      <w:r w:rsidR="00130F46" w:rsidRPr="0011727A">
        <w:rPr>
          <w:lang w:val="en-CA" w:eastAsia="zh-CN"/>
        </w:rPr>
        <w:t xml:space="preserve"> </w:t>
      </w:r>
      <w:r w:rsidR="001267EC" w:rsidRPr="0011727A">
        <w:rPr>
          <w:lang w:val="en-CA" w:eastAsia="zh-CN"/>
        </w:rPr>
        <w:t xml:space="preserve">The </w:t>
      </w:r>
      <w:r w:rsidR="000C76DB" w:rsidRPr="0011727A">
        <w:rPr>
          <w:lang w:val="en-CA" w:eastAsia="zh-CN"/>
        </w:rPr>
        <w:t xml:space="preserve">court may issue an </w:t>
      </w:r>
      <w:r w:rsidR="00DF6764" w:rsidRPr="0011727A">
        <w:rPr>
          <w:lang w:val="en-CA" w:eastAsia="zh-CN"/>
        </w:rPr>
        <w:t xml:space="preserve">order or judgment </w:t>
      </w:r>
      <w:r w:rsidR="0012455F">
        <w:rPr>
          <w:lang w:val="en-CA" w:eastAsia="zh-CN"/>
        </w:rPr>
        <w:t>under</w:t>
      </w:r>
      <w:r w:rsidR="00757171" w:rsidRPr="0011727A">
        <w:rPr>
          <w:lang w:val="en-CA" w:eastAsia="zh-CN"/>
        </w:rPr>
        <w:t xml:space="preserve"> </w:t>
      </w:r>
      <w:r w:rsidR="00DF6764" w:rsidRPr="0011727A">
        <w:rPr>
          <w:lang w:val="en-CA" w:eastAsia="zh-CN"/>
        </w:rPr>
        <w:t xml:space="preserve">subsection (a) </w:t>
      </w:r>
      <w:r w:rsidR="000C76DB" w:rsidRPr="0011727A">
        <w:rPr>
          <w:lang w:val="en-CA" w:eastAsia="zh-CN"/>
        </w:rPr>
        <w:t>before the birth of the child. T</w:t>
      </w:r>
      <w:r w:rsidR="002137D0" w:rsidRPr="0011727A">
        <w:rPr>
          <w:lang w:val="en-CA" w:eastAsia="zh-CN"/>
        </w:rPr>
        <w:t xml:space="preserve">he court </w:t>
      </w:r>
      <w:r w:rsidR="001267EC" w:rsidRPr="0011727A">
        <w:rPr>
          <w:lang w:val="en-CA" w:eastAsia="zh-CN"/>
        </w:rPr>
        <w:t xml:space="preserve">shall </w:t>
      </w:r>
      <w:r w:rsidR="002137D0" w:rsidRPr="0011727A">
        <w:rPr>
          <w:lang w:val="en-CA" w:eastAsia="zh-CN"/>
        </w:rPr>
        <w:t xml:space="preserve">stay </w:t>
      </w:r>
      <w:r w:rsidR="00DF6764" w:rsidRPr="0011727A">
        <w:rPr>
          <w:lang w:val="en-CA" w:eastAsia="zh-CN"/>
        </w:rPr>
        <w:t>enforcement of th</w:t>
      </w:r>
      <w:r w:rsidR="00176900">
        <w:rPr>
          <w:lang w:val="en-CA" w:eastAsia="zh-CN"/>
        </w:rPr>
        <w:t>e</w:t>
      </w:r>
      <w:r w:rsidR="00DF6764" w:rsidRPr="0011727A">
        <w:rPr>
          <w:lang w:val="en-CA" w:eastAsia="zh-CN"/>
        </w:rPr>
        <w:t xml:space="preserve"> order or judgment until the birth of the child. </w:t>
      </w:r>
    </w:p>
    <w:p w14:paraId="108A8D2F" w14:textId="3CEFF9E8" w:rsidR="00130F46" w:rsidRPr="0011727A" w:rsidRDefault="00DF6764" w:rsidP="00E6018A">
      <w:pPr>
        <w:widowControl w:val="0"/>
        <w:spacing w:line="480" w:lineRule="auto"/>
        <w:ind w:firstLine="720"/>
        <w:rPr>
          <w:lang w:val="en-CA" w:eastAsia="zh-CN"/>
        </w:rPr>
      </w:pPr>
      <w:r w:rsidRPr="0011727A">
        <w:rPr>
          <w:lang w:val="en-CA" w:eastAsia="zh-CN"/>
        </w:rPr>
        <w:t xml:space="preserve">(c) </w:t>
      </w:r>
      <w:r w:rsidR="007016C0" w:rsidRPr="0011727A">
        <w:rPr>
          <w:lang w:val="en-CA" w:eastAsia="zh-CN"/>
        </w:rPr>
        <w:t>Neither this s</w:t>
      </w:r>
      <w:r w:rsidR="00130F46" w:rsidRPr="0011727A">
        <w:rPr>
          <w:lang w:val="en-CA" w:eastAsia="zh-CN"/>
        </w:rPr>
        <w:t>tate nor the [</w:t>
      </w:r>
      <w:r w:rsidR="001516F9">
        <w:rPr>
          <w:lang w:val="en-CA" w:eastAsia="zh-CN"/>
        </w:rPr>
        <w:t xml:space="preserve">state </w:t>
      </w:r>
      <w:r w:rsidR="00130F46" w:rsidRPr="0011727A">
        <w:rPr>
          <w:lang w:val="en-CA" w:eastAsia="zh-CN"/>
        </w:rPr>
        <w:t>agency maintaining birth records] is a necessary party to a proceeding under subsection (a).</w:t>
      </w:r>
    </w:p>
    <w:p w14:paraId="5DF62430" w14:textId="708428AA" w:rsidR="00DC1200" w:rsidRDefault="00DC1200" w:rsidP="008636C2">
      <w:pPr>
        <w:widowControl w:val="0"/>
        <w:rPr>
          <w:i/>
        </w:rPr>
      </w:pPr>
      <w:r w:rsidRPr="0011727A">
        <w:rPr>
          <w:b/>
          <w:i/>
        </w:rPr>
        <w:t xml:space="preserve">Legislative Note: </w:t>
      </w:r>
      <w:r w:rsidRPr="0011727A">
        <w:rPr>
          <w:i/>
        </w:rPr>
        <w:t xml:space="preserve">A state should </w:t>
      </w:r>
      <w:r>
        <w:rPr>
          <w:i/>
        </w:rPr>
        <w:t>include the bracketed language in subsection (a)(4) if the state enacts Section 806</w:t>
      </w:r>
      <w:r w:rsidRPr="0011727A">
        <w:rPr>
          <w:i/>
        </w:rPr>
        <w:t xml:space="preserve">. </w:t>
      </w:r>
    </w:p>
    <w:p w14:paraId="6EC26C9C" w14:textId="77777777" w:rsidR="00DC1200" w:rsidRDefault="00DC1200" w:rsidP="00835DBF">
      <w:pPr>
        <w:widowControl w:val="0"/>
        <w:jc w:val="center"/>
        <w:rPr>
          <w:i/>
        </w:rPr>
      </w:pPr>
    </w:p>
    <w:p w14:paraId="2E56F2E8" w14:textId="06A3ABB9" w:rsidR="00EB38A8" w:rsidRPr="0011727A" w:rsidRDefault="00EB38A8" w:rsidP="00E6018A">
      <w:pPr>
        <w:pStyle w:val="Heading2"/>
      </w:pPr>
      <w:r w:rsidRPr="0011727A">
        <w:tab/>
      </w:r>
      <w:bookmarkStart w:id="3010" w:name="_Toc444787302"/>
      <w:bookmarkStart w:id="3011" w:name="_Toc479757643"/>
      <w:bookmarkStart w:id="3012" w:name="_Toc488146789"/>
      <w:bookmarkStart w:id="3013" w:name="_Toc493666664"/>
      <w:r w:rsidRPr="0011727A">
        <w:t xml:space="preserve">SECTION </w:t>
      </w:r>
      <w:r w:rsidR="00A24D3D" w:rsidRPr="0011727A">
        <w:t>812</w:t>
      </w:r>
      <w:r w:rsidRPr="0011727A">
        <w:t xml:space="preserve">. </w:t>
      </w:r>
      <w:r w:rsidR="00E03942" w:rsidRPr="0011727A">
        <w:t xml:space="preserve"> </w:t>
      </w:r>
      <w:r w:rsidRPr="0011727A">
        <w:t xml:space="preserve">EFFECT </w:t>
      </w:r>
      <w:r w:rsidR="00552813" w:rsidRPr="0011727A">
        <w:t xml:space="preserve">OF </w:t>
      </w:r>
      <w:r w:rsidRPr="0011727A">
        <w:t>GESTATIONAL SURROGACY AGREEMENT.</w:t>
      </w:r>
      <w:bookmarkEnd w:id="3010"/>
      <w:bookmarkEnd w:id="3011"/>
      <w:bookmarkEnd w:id="3012"/>
      <w:bookmarkEnd w:id="3013"/>
      <w:r w:rsidRPr="0011727A">
        <w:fldChar w:fldCharType="begin"/>
      </w:r>
      <w:r w:rsidRPr="0011727A">
        <w:instrText xml:space="preserve"> TC \l2 “SECTION </w:instrText>
      </w:r>
      <w:r w:rsidR="00A24D3D" w:rsidRPr="0011727A">
        <w:instrText>812</w:instrText>
      </w:r>
      <w:r w:rsidRPr="0011727A">
        <w:instrText xml:space="preserve">. EFFECT OF GESTATIONAL </w:instrText>
      </w:r>
      <w:r w:rsidR="00D51331" w:rsidRPr="0011727A">
        <w:instrText xml:space="preserve">SURROGACY </w:instrText>
      </w:r>
      <w:r w:rsidRPr="0011727A">
        <w:instrText>AGREEMENT.</w:instrText>
      </w:r>
      <w:r w:rsidRPr="0011727A">
        <w:fldChar w:fldCharType="end"/>
      </w:r>
    </w:p>
    <w:p w14:paraId="58B175E9" w14:textId="145A146E" w:rsidR="00EB38A8" w:rsidRPr="0011727A" w:rsidRDefault="00EB38A8" w:rsidP="00E6018A">
      <w:pPr>
        <w:widowControl w:val="0"/>
        <w:spacing w:line="480" w:lineRule="auto"/>
      </w:pPr>
      <w:r w:rsidRPr="0011727A">
        <w:tab/>
        <w:t xml:space="preserve">(a) A gestational </w:t>
      </w:r>
      <w:r w:rsidR="006A5E45" w:rsidRPr="0011727A">
        <w:t xml:space="preserve">surrogacy </w:t>
      </w:r>
      <w:r w:rsidRPr="0011727A">
        <w:t xml:space="preserve">agreement that </w:t>
      </w:r>
      <w:r w:rsidR="00217D3E" w:rsidRPr="0011727A">
        <w:t xml:space="preserve">complies </w:t>
      </w:r>
      <w:r w:rsidR="006A5E45" w:rsidRPr="0011727A">
        <w:t xml:space="preserve">with </w:t>
      </w:r>
      <w:r w:rsidR="0058545B" w:rsidRPr="0011727A">
        <w:t xml:space="preserve">Sections </w:t>
      </w:r>
      <w:r w:rsidR="00A24D3D" w:rsidRPr="0011727A">
        <w:t>802</w:t>
      </w:r>
      <w:r w:rsidR="0058545B" w:rsidRPr="0011727A">
        <w:t xml:space="preserve">, </w:t>
      </w:r>
      <w:r w:rsidR="00A24D3D" w:rsidRPr="0011727A">
        <w:t>803</w:t>
      </w:r>
      <w:r w:rsidR="0058545B" w:rsidRPr="0011727A">
        <w:t xml:space="preserve">, and </w:t>
      </w:r>
      <w:r w:rsidR="00A24D3D" w:rsidRPr="0011727A">
        <w:t>804</w:t>
      </w:r>
      <w:r w:rsidRPr="0011727A">
        <w:t xml:space="preserve"> is enforceable. </w:t>
      </w:r>
    </w:p>
    <w:p w14:paraId="2B055E5D" w14:textId="0910B164" w:rsidR="00EB38A8" w:rsidRPr="0011727A" w:rsidRDefault="00EB38A8" w:rsidP="00E6018A">
      <w:pPr>
        <w:widowControl w:val="0"/>
        <w:spacing w:line="480" w:lineRule="auto"/>
      </w:pPr>
      <w:r w:rsidRPr="0011727A">
        <w:lastRenderedPageBreak/>
        <w:tab/>
        <w:t xml:space="preserve">(b) If a </w:t>
      </w:r>
      <w:r w:rsidR="006C677F" w:rsidRPr="0011727A">
        <w:t xml:space="preserve">child was conceived by assisted reproduction </w:t>
      </w:r>
      <w:r w:rsidRPr="0011727A">
        <w:t xml:space="preserve">under a gestational surrogacy agreement that </w:t>
      </w:r>
      <w:r w:rsidR="0058545B" w:rsidRPr="0011727A">
        <w:t xml:space="preserve">does not comply with Sections </w:t>
      </w:r>
      <w:r w:rsidR="00A24D3D" w:rsidRPr="0011727A">
        <w:t>802</w:t>
      </w:r>
      <w:r w:rsidR="0058545B" w:rsidRPr="0011727A">
        <w:t xml:space="preserve">, </w:t>
      </w:r>
      <w:r w:rsidR="00A24D3D" w:rsidRPr="0011727A">
        <w:t>803</w:t>
      </w:r>
      <w:r w:rsidR="0058545B" w:rsidRPr="0011727A">
        <w:t xml:space="preserve">, and </w:t>
      </w:r>
      <w:r w:rsidR="00A24D3D" w:rsidRPr="0011727A">
        <w:t>804</w:t>
      </w:r>
      <w:r w:rsidRPr="0011727A">
        <w:t xml:space="preserve">, </w:t>
      </w:r>
      <w:r w:rsidR="001267EC" w:rsidRPr="0011727A">
        <w:t xml:space="preserve">the </w:t>
      </w:r>
      <w:r w:rsidR="00217D3E" w:rsidRPr="0011727A">
        <w:t xml:space="preserve">court </w:t>
      </w:r>
      <w:r w:rsidR="00176900">
        <w:t>shall</w:t>
      </w:r>
      <w:r w:rsidR="00176900" w:rsidRPr="0011727A">
        <w:t xml:space="preserve"> </w:t>
      </w:r>
      <w:r w:rsidR="00217D3E" w:rsidRPr="0011727A">
        <w:t xml:space="preserve">determine the rights and </w:t>
      </w:r>
      <w:r w:rsidR="00757171" w:rsidRPr="0011727A">
        <w:t xml:space="preserve">duties </w:t>
      </w:r>
      <w:r w:rsidR="00217D3E" w:rsidRPr="0011727A">
        <w:t>of the parties to the agreement</w:t>
      </w:r>
      <w:r w:rsidR="007B297A" w:rsidRPr="0011727A">
        <w:t xml:space="preserve"> consistent with the intent of the parties at the time of execution of the agreement</w:t>
      </w:r>
      <w:r w:rsidR="00217D3E" w:rsidRPr="0011727A">
        <w:t>.</w:t>
      </w:r>
      <w:r w:rsidR="009E2DEF" w:rsidRPr="0011727A">
        <w:t xml:space="preserve"> </w:t>
      </w:r>
      <w:r w:rsidR="001267EC" w:rsidRPr="0011727A">
        <w:t>Each</w:t>
      </w:r>
      <w:r w:rsidR="009E2DEF" w:rsidRPr="0011727A">
        <w:t xml:space="preserve"> part</w:t>
      </w:r>
      <w:r w:rsidR="001267EC" w:rsidRPr="0011727A">
        <w:t xml:space="preserve">y </w:t>
      </w:r>
      <w:r w:rsidR="009E2DEF" w:rsidRPr="0011727A">
        <w:t xml:space="preserve">to the agreement </w:t>
      </w:r>
      <w:r w:rsidR="008C54D0" w:rsidRPr="0011727A">
        <w:t xml:space="preserve">and any individual who </w:t>
      </w:r>
      <w:r w:rsidR="00176900" w:rsidRPr="0011727A">
        <w:t xml:space="preserve">at the time of the execution of the agreement </w:t>
      </w:r>
      <w:r w:rsidR="008C54D0" w:rsidRPr="0011727A">
        <w:t xml:space="preserve">was a spouse of a party to the agreement </w:t>
      </w:r>
      <w:r w:rsidR="009E2DEF" w:rsidRPr="0011727A">
        <w:t>ha</w:t>
      </w:r>
      <w:r w:rsidR="001267EC" w:rsidRPr="0011727A">
        <w:t>s</w:t>
      </w:r>
      <w:r w:rsidR="009E2DEF" w:rsidRPr="0011727A">
        <w:t xml:space="preserve"> standing to maintain a proceeding to adjudicate </w:t>
      </w:r>
      <w:r w:rsidR="00176900">
        <w:t xml:space="preserve">an </w:t>
      </w:r>
      <w:r w:rsidR="0079732C" w:rsidRPr="0011727A">
        <w:t>issue related to the enforcement of the agreement</w:t>
      </w:r>
      <w:r w:rsidR="009E2DEF" w:rsidRPr="0011727A">
        <w:t xml:space="preserve">. </w:t>
      </w:r>
    </w:p>
    <w:p w14:paraId="4819FAEF" w14:textId="00618839" w:rsidR="00EB38A8" w:rsidRPr="0011727A" w:rsidRDefault="00EB38A8" w:rsidP="00E6018A">
      <w:pPr>
        <w:widowControl w:val="0"/>
        <w:spacing w:line="480" w:lineRule="auto"/>
        <w:rPr>
          <w:b/>
        </w:rPr>
      </w:pPr>
      <w:r w:rsidRPr="0011727A">
        <w:rPr>
          <w:lang w:val="en-CA" w:eastAsia="zh-CN"/>
        </w:rPr>
        <w:tab/>
        <w:t>(</w:t>
      </w:r>
      <w:r w:rsidR="00A86C01" w:rsidRPr="0011727A">
        <w:rPr>
          <w:lang w:val="en-CA" w:eastAsia="zh-CN"/>
        </w:rPr>
        <w:t>c</w:t>
      </w:r>
      <w:r w:rsidRPr="0011727A">
        <w:rPr>
          <w:lang w:val="en-CA" w:eastAsia="zh-CN"/>
        </w:rPr>
        <w:t>) Except as expressly provided in a gestational surrogac</w:t>
      </w:r>
      <w:r w:rsidR="0058545B" w:rsidRPr="0011727A">
        <w:rPr>
          <w:lang w:val="en-CA" w:eastAsia="zh-CN"/>
        </w:rPr>
        <w:t xml:space="preserve">y agreement </w:t>
      </w:r>
      <w:r w:rsidR="00176900">
        <w:rPr>
          <w:lang w:val="en-CA" w:eastAsia="zh-CN"/>
        </w:rPr>
        <w:t>or</w:t>
      </w:r>
      <w:r w:rsidR="00176900" w:rsidRPr="0011727A">
        <w:rPr>
          <w:lang w:val="en-CA" w:eastAsia="zh-CN"/>
        </w:rPr>
        <w:t xml:space="preserve"> </w:t>
      </w:r>
      <w:r w:rsidR="0058545B" w:rsidRPr="0011727A">
        <w:rPr>
          <w:lang w:val="en-CA" w:eastAsia="zh-CN"/>
        </w:rPr>
        <w:t>subsection (d</w:t>
      </w:r>
      <w:r w:rsidRPr="0011727A">
        <w:rPr>
          <w:lang w:val="en-CA" w:eastAsia="zh-CN"/>
        </w:rPr>
        <w:t>)</w:t>
      </w:r>
      <w:r w:rsidR="00553C6A" w:rsidRPr="0011727A">
        <w:rPr>
          <w:lang w:val="en-CA" w:eastAsia="zh-CN"/>
        </w:rPr>
        <w:t xml:space="preserve"> </w:t>
      </w:r>
      <w:r w:rsidR="00176900">
        <w:rPr>
          <w:lang w:val="en-CA" w:eastAsia="zh-CN"/>
        </w:rPr>
        <w:t>or</w:t>
      </w:r>
      <w:r w:rsidR="00176900" w:rsidRPr="0011727A">
        <w:rPr>
          <w:lang w:val="en-CA" w:eastAsia="zh-CN"/>
        </w:rPr>
        <w:t xml:space="preserve"> </w:t>
      </w:r>
      <w:r w:rsidR="00553C6A" w:rsidRPr="0011727A">
        <w:rPr>
          <w:lang w:val="en-CA" w:eastAsia="zh-CN"/>
        </w:rPr>
        <w:t>(e)</w:t>
      </w:r>
      <w:r w:rsidRPr="0011727A">
        <w:rPr>
          <w:lang w:val="en-CA" w:eastAsia="zh-CN"/>
        </w:rPr>
        <w:t xml:space="preserve">, </w:t>
      </w:r>
      <w:r w:rsidR="000C76DB" w:rsidRPr="0011727A">
        <w:rPr>
          <w:lang w:val="en-CA" w:eastAsia="zh-CN"/>
        </w:rPr>
        <w:t xml:space="preserve">if the </w:t>
      </w:r>
      <w:r w:rsidRPr="0011727A">
        <w:rPr>
          <w:lang w:val="en-CA" w:eastAsia="zh-CN"/>
        </w:rPr>
        <w:t xml:space="preserve">agreement </w:t>
      </w:r>
      <w:r w:rsidR="000C76DB" w:rsidRPr="0011727A">
        <w:rPr>
          <w:lang w:val="en-CA" w:eastAsia="zh-CN"/>
        </w:rPr>
        <w:t xml:space="preserve">is breached </w:t>
      </w:r>
      <w:r w:rsidRPr="0011727A">
        <w:rPr>
          <w:lang w:val="en-CA" w:eastAsia="zh-CN"/>
        </w:rPr>
        <w:t xml:space="preserve">by the gestational surrogate or </w:t>
      </w:r>
      <w:r w:rsidR="000C76DB" w:rsidRPr="0011727A">
        <w:rPr>
          <w:lang w:val="en-CA" w:eastAsia="zh-CN"/>
        </w:rPr>
        <w:t xml:space="preserve">one or more </w:t>
      </w:r>
      <w:r w:rsidRPr="0011727A">
        <w:rPr>
          <w:lang w:val="en-CA" w:eastAsia="zh-CN"/>
        </w:rPr>
        <w:t xml:space="preserve">intended parents, the </w:t>
      </w:r>
      <w:r w:rsidR="00B14494" w:rsidRPr="0011727A">
        <w:rPr>
          <w:lang w:val="en-CA" w:eastAsia="zh-CN"/>
        </w:rPr>
        <w:t xml:space="preserve">non-breaching party is </w:t>
      </w:r>
      <w:r w:rsidRPr="0011727A">
        <w:rPr>
          <w:lang w:val="en-CA" w:eastAsia="zh-CN"/>
        </w:rPr>
        <w:t xml:space="preserve">entitled to </w:t>
      </w:r>
      <w:r w:rsidR="000C76DB" w:rsidRPr="0011727A">
        <w:rPr>
          <w:lang w:val="en-CA" w:eastAsia="zh-CN"/>
        </w:rPr>
        <w:t xml:space="preserve">the </w:t>
      </w:r>
      <w:r w:rsidRPr="0011727A">
        <w:rPr>
          <w:lang w:val="en-CA" w:eastAsia="zh-CN"/>
        </w:rPr>
        <w:t>remedies available at law or in equity.</w:t>
      </w:r>
    </w:p>
    <w:p w14:paraId="46C56FEF" w14:textId="1A6657BB" w:rsidR="00553C6A" w:rsidRPr="0011727A" w:rsidRDefault="00EB38A8" w:rsidP="00E6018A">
      <w:pPr>
        <w:widowControl w:val="0"/>
        <w:spacing w:line="480" w:lineRule="auto"/>
        <w:rPr>
          <w:lang w:val="en-CA" w:eastAsia="zh-CN"/>
        </w:rPr>
      </w:pPr>
      <w:r w:rsidRPr="0011727A">
        <w:rPr>
          <w:bCs/>
          <w:lang w:val="en-CA" w:eastAsia="zh-CN"/>
        </w:rPr>
        <w:tab/>
        <w:t>(</w:t>
      </w:r>
      <w:r w:rsidR="00A86C01" w:rsidRPr="0011727A">
        <w:rPr>
          <w:bCs/>
          <w:lang w:val="en-CA" w:eastAsia="zh-CN"/>
        </w:rPr>
        <w:t>d</w:t>
      </w:r>
      <w:r w:rsidRPr="0011727A">
        <w:rPr>
          <w:bCs/>
          <w:lang w:val="en-CA" w:eastAsia="zh-CN"/>
        </w:rPr>
        <w:t>)</w:t>
      </w:r>
      <w:r w:rsidR="000C76DB" w:rsidRPr="0011727A">
        <w:rPr>
          <w:lang w:val="en-CA" w:eastAsia="zh-CN"/>
        </w:rPr>
        <w:t xml:space="preserve"> Specific performance is not a remedy</w:t>
      </w:r>
      <w:r w:rsidRPr="0011727A">
        <w:rPr>
          <w:lang w:val="en-CA" w:eastAsia="zh-CN"/>
        </w:rPr>
        <w:t xml:space="preserve"> available for breach by </w:t>
      </w:r>
      <w:r w:rsidR="000C76DB" w:rsidRPr="0011727A">
        <w:rPr>
          <w:lang w:val="en-CA" w:eastAsia="zh-CN"/>
        </w:rPr>
        <w:t xml:space="preserve">a </w:t>
      </w:r>
      <w:r w:rsidRPr="0011727A">
        <w:rPr>
          <w:lang w:val="en-CA" w:eastAsia="zh-CN"/>
        </w:rPr>
        <w:t>gestational surrogate</w:t>
      </w:r>
      <w:r w:rsidR="005265C3" w:rsidRPr="0011727A">
        <w:rPr>
          <w:lang w:val="en-CA" w:eastAsia="zh-CN"/>
        </w:rPr>
        <w:t xml:space="preserve"> </w:t>
      </w:r>
      <w:r w:rsidRPr="0011727A">
        <w:rPr>
          <w:lang w:val="en-CA" w:eastAsia="zh-CN"/>
        </w:rPr>
        <w:t xml:space="preserve">of a </w:t>
      </w:r>
      <w:r w:rsidR="00DC49CC" w:rsidRPr="0011727A">
        <w:rPr>
          <w:lang w:val="en-CA" w:eastAsia="zh-CN"/>
        </w:rPr>
        <w:t>provision</w:t>
      </w:r>
      <w:r w:rsidR="000C76DB" w:rsidRPr="0011727A">
        <w:rPr>
          <w:lang w:val="en-CA" w:eastAsia="zh-CN"/>
        </w:rPr>
        <w:t xml:space="preserve"> </w:t>
      </w:r>
      <w:r w:rsidRPr="0011727A">
        <w:rPr>
          <w:lang w:val="en-CA" w:eastAsia="zh-CN"/>
        </w:rPr>
        <w:t xml:space="preserve">in </w:t>
      </w:r>
      <w:r w:rsidR="000C76DB" w:rsidRPr="0011727A">
        <w:rPr>
          <w:lang w:val="en-CA" w:eastAsia="zh-CN"/>
        </w:rPr>
        <w:t xml:space="preserve">the </w:t>
      </w:r>
      <w:r w:rsidRPr="0011727A">
        <w:rPr>
          <w:lang w:val="en-CA" w:eastAsia="zh-CN"/>
        </w:rPr>
        <w:t>agreement that the gestational surrogate be impregnated</w:t>
      </w:r>
      <w:r w:rsidR="007A2FEC" w:rsidRPr="0011727A">
        <w:rPr>
          <w:lang w:val="en-CA" w:eastAsia="zh-CN"/>
        </w:rPr>
        <w:t>,</w:t>
      </w:r>
      <w:r w:rsidRPr="0011727A">
        <w:rPr>
          <w:lang w:val="en-CA" w:eastAsia="zh-CN"/>
        </w:rPr>
        <w:t xml:space="preserve"> terminate </w:t>
      </w:r>
      <w:r w:rsidR="0086363B" w:rsidRPr="0011727A">
        <w:rPr>
          <w:lang w:val="en-CA" w:eastAsia="zh-CN"/>
        </w:rPr>
        <w:t xml:space="preserve">or not terminate </w:t>
      </w:r>
      <w:r w:rsidRPr="0011727A">
        <w:rPr>
          <w:lang w:val="en-CA" w:eastAsia="zh-CN"/>
        </w:rPr>
        <w:t>a pregnancy</w:t>
      </w:r>
      <w:r w:rsidR="007A2FEC" w:rsidRPr="0011727A">
        <w:rPr>
          <w:lang w:val="en-CA" w:eastAsia="zh-CN"/>
        </w:rPr>
        <w:t>, or submit to medical procedures</w:t>
      </w:r>
      <w:r w:rsidRPr="0011727A">
        <w:rPr>
          <w:lang w:val="en-CA" w:eastAsia="zh-CN"/>
        </w:rPr>
        <w:t xml:space="preserve">. </w:t>
      </w:r>
    </w:p>
    <w:p w14:paraId="19067A39" w14:textId="3F763376" w:rsidR="00D6384C" w:rsidRPr="0011727A" w:rsidRDefault="00553C6A" w:rsidP="00E6018A">
      <w:pPr>
        <w:widowControl w:val="0"/>
        <w:spacing w:line="480" w:lineRule="auto"/>
        <w:ind w:firstLine="720"/>
        <w:rPr>
          <w:lang w:val="en-CA" w:eastAsia="zh-CN"/>
        </w:rPr>
      </w:pPr>
      <w:r w:rsidRPr="0011727A">
        <w:rPr>
          <w:lang w:val="en-CA" w:eastAsia="zh-CN"/>
        </w:rPr>
        <w:t xml:space="preserve">(e) </w:t>
      </w:r>
      <w:r w:rsidR="00DC49CC" w:rsidRPr="0011727A">
        <w:rPr>
          <w:lang w:val="en-CA" w:eastAsia="zh-CN"/>
        </w:rPr>
        <w:t xml:space="preserve">Except as otherwise provided in subsection (d), </w:t>
      </w:r>
      <w:r w:rsidR="00D6384C" w:rsidRPr="0011727A">
        <w:rPr>
          <w:lang w:val="en-CA" w:eastAsia="zh-CN"/>
        </w:rPr>
        <w:t xml:space="preserve">if </w:t>
      </w:r>
      <w:r w:rsidR="00176900">
        <w:rPr>
          <w:lang w:val="en-CA" w:eastAsia="zh-CN"/>
        </w:rPr>
        <w:t>an</w:t>
      </w:r>
      <w:r w:rsidR="00176900" w:rsidRPr="0011727A">
        <w:rPr>
          <w:lang w:val="en-CA" w:eastAsia="zh-CN"/>
        </w:rPr>
        <w:t xml:space="preserve"> </w:t>
      </w:r>
      <w:r w:rsidR="00D6384C" w:rsidRPr="0011727A">
        <w:rPr>
          <w:lang w:val="en-CA" w:eastAsia="zh-CN"/>
        </w:rPr>
        <w:t xml:space="preserve">intended parent </w:t>
      </w:r>
      <w:r w:rsidR="00176900">
        <w:rPr>
          <w:lang w:val="en-CA" w:eastAsia="zh-CN"/>
        </w:rPr>
        <w:t>is</w:t>
      </w:r>
      <w:r w:rsidR="00176900" w:rsidRPr="0011727A">
        <w:rPr>
          <w:lang w:val="en-CA" w:eastAsia="zh-CN"/>
        </w:rPr>
        <w:t xml:space="preserve"> </w:t>
      </w:r>
      <w:r w:rsidR="00D6384C" w:rsidRPr="0011727A">
        <w:rPr>
          <w:lang w:val="en-CA" w:eastAsia="zh-CN"/>
        </w:rPr>
        <w:t xml:space="preserve">determined to be </w:t>
      </w:r>
      <w:r w:rsidR="00176900">
        <w:rPr>
          <w:lang w:val="en-CA" w:eastAsia="zh-CN"/>
        </w:rPr>
        <w:t>a</w:t>
      </w:r>
      <w:r w:rsidR="00D6384C" w:rsidRPr="0011727A">
        <w:rPr>
          <w:lang w:val="en-CA" w:eastAsia="zh-CN"/>
        </w:rPr>
        <w:t xml:space="preserve"> parent of the child</w:t>
      </w:r>
      <w:r w:rsidR="00176900">
        <w:rPr>
          <w:u w:val="single"/>
          <w:lang w:val="en-CA" w:eastAsia="zh-CN"/>
        </w:rPr>
        <w:t>,</w:t>
      </w:r>
      <w:r w:rsidR="00D6384C" w:rsidRPr="0011727A">
        <w:rPr>
          <w:lang w:val="en-CA" w:eastAsia="zh-CN"/>
        </w:rPr>
        <w:t xml:space="preserve"> </w:t>
      </w:r>
      <w:r w:rsidR="00DC49CC" w:rsidRPr="0011727A">
        <w:rPr>
          <w:lang w:val="en-CA" w:eastAsia="zh-CN"/>
        </w:rPr>
        <w:t>s</w:t>
      </w:r>
      <w:r w:rsidR="00245F8D" w:rsidRPr="0011727A">
        <w:rPr>
          <w:lang w:val="en-CA" w:eastAsia="zh-CN"/>
        </w:rPr>
        <w:t>pecific performance is a remedy</w:t>
      </w:r>
      <w:r w:rsidR="00EB38A8" w:rsidRPr="0011727A">
        <w:rPr>
          <w:lang w:val="en-CA" w:eastAsia="zh-CN"/>
        </w:rPr>
        <w:t xml:space="preserve"> available for</w:t>
      </w:r>
      <w:r w:rsidR="00D6384C" w:rsidRPr="0011727A">
        <w:rPr>
          <w:lang w:val="en-CA" w:eastAsia="zh-CN"/>
        </w:rPr>
        <w:t>:</w:t>
      </w:r>
    </w:p>
    <w:p w14:paraId="43F21ABF" w14:textId="34A10392" w:rsidR="00D6384C" w:rsidRPr="0011727A" w:rsidRDefault="00D6384C" w:rsidP="00E6018A">
      <w:pPr>
        <w:widowControl w:val="0"/>
        <w:spacing w:line="480" w:lineRule="auto"/>
        <w:rPr>
          <w:lang w:val="en-CA" w:eastAsia="zh-CN"/>
        </w:rPr>
      </w:pPr>
      <w:r w:rsidRPr="0011727A">
        <w:rPr>
          <w:lang w:val="en-CA" w:eastAsia="zh-CN"/>
        </w:rPr>
        <w:tab/>
      </w:r>
      <w:r w:rsidRPr="0011727A">
        <w:rPr>
          <w:lang w:val="en-CA" w:eastAsia="zh-CN"/>
        </w:rPr>
        <w:tab/>
        <w:t>(1)</w:t>
      </w:r>
      <w:r w:rsidR="00EB38A8" w:rsidRPr="0011727A">
        <w:rPr>
          <w:lang w:val="en-CA" w:eastAsia="zh-CN"/>
        </w:rPr>
        <w:t xml:space="preserve"> breach </w:t>
      </w:r>
      <w:r w:rsidR="00A628D3" w:rsidRPr="0011727A">
        <w:rPr>
          <w:lang w:val="en-CA" w:eastAsia="zh-CN"/>
        </w:rPr>
        <w:t xml:space="preserve">of the agreement </w:t>
      </w:r>
      <w:r w:rsidR="00EB38A8" w:rsidRPr="0011727A">
        <w:rPr>
          <w:lang w:val="en-CA" w:eastAsia="zh-CN"/>
        </w:rPr>
        <w:t xml:space="preserve">by </w:t>
      </w:r>
      <w:r w:rsidR="00245F8D" w:rsidRPr="0011727A">
        <w:rPr>
          <w:lang w:val="en-CA" w:eastAsia="zh-CN"/>
        </w:rPr>
        <w:t xml:space="preserve">a </w:t>
      </w:r>
      <w:r w:rsidR="00EB38A8" w:rsidRPr="0011727A">
        <w:rPr>
          <w:lang w:val="en-CA" w:eastAsia="zh-CN"/>
        </w:rPr>
        <w:t xml:space="preserve">gestational surrogate </w:t>
      </w:r>
      <w:r w:rsidRPr="0011727A">
        <w:rPr>
          <w:lang w:val="en-CA" w:eastAsia="zh-CN"/>
        </w:rPr>
        <w:t>which</w:t>
      </w:r>
      <w:r w:rsidR="00EB38A8" w:rsidRPr="0011727A">
        <w:rPr>
          <w:lang w:val="en-CA" w:eastAsia="zh-CN"/>
        </w:rPr>
        <w:t xml:space="preserve"> prevents </w:t>
      </w:r>
      <w:r w:rsidR="00176900">
        <w:rPr>
          <w:lang w:val="en-CA" w:eastAsia="zh-CN"/>
        </w:rPr>
        <w:t>the</w:t>
      </w:r>
      <w:r w:rsidR="00176900" w:rsidRPr="0011727A">
        <w:rPr>
          <w:lang w:val="en-CA" w:eastAsia="zh-CN"/>
        </w:rPr>
        <w:t xml:space="preserve"> </w:t>
      </w:r>
      <w:r w:rsidR="00EB38A8" w:rsidRPr="0011727A">
        <w:rPr>
          <w:lang w:val="en-CA" w:eastAsia="zh-CN"/>
        </w:rPr>
        <w:t xml:space="preserve">intended parent from exercising </w:t>
      </w:r>
      <w:r w:rsidR="00245F8D" w:rsidRPr="0011727A">
        <w:rPr>
          <w:lang w:val="en-CA" w:eastAsia="zh-CN"/>
        </w:rPr>
        <w:t xml:space="preserve">immediately on birth of the child </w:t>
      </w:r>
      <w:r w:rsidR="00EB38A8" w:rsidRPr="0011727A">
        <w:rPr>
          <w:lang w:val="en-CA" w:eastAsia="zh-CN"/>
        </w:rPr>
        <w:t>the full rights of parentage</w:t>
      </w:r>
      <w:r w:rsidRPr="0011727A">
        <w:rPr>
          <w:lang w:val="en-CA" w:eastAsia="zh-CN"/>
        </w:rPr>
        <w:t>;</w:t>
      </w:r>
      <w:r w:rsidR="0058545B" w:rsidRPr="0011727A">
        <w:rPr>
          <w:lang w:val="en-CA" w:eastAsia="zh-CN"/>
        </w:rPr>
        <w:t xml:space="preserve"> or </w:t>
      </w:r>
    </w:p>
    <w:p w14:paraId="27BC7A58" w14:textId="095E80B4" w:rsidR="00EB38A8" w:rsidRPr="0011727A" w:rsidRDefault="00D6384C" w:rsidP="00E6018A">
      <w:pPr>
        <w:widowControl w:val="0"/>
        <w:spacing w:line="480" w:lineRule="auto"/>
        <w:rPr>
          <w:lang w:val="en-CA" w:eastAsia="zh-CN"/>
        </w:rPr>
      </w:pPr>
      <w:r w:rsidRPr="0011727A">
        <w:rPr>
          <w:lang w:val="en-CA" w:eastAsia="zh-CN"/>
        </w:rPr>
        <w:tab/>
      </w:r>
      <w:r w:rsidRPr="0011727A">
        <w:rPr>
          <w:lang w:val="en-CA" w:eastAsia="zh-CN"/>
        </w:rPr>
        <w:tab/>
        <w:t xml:space="preserve">(2) </w:t>
      </w:r>
      <w:r w:rsidR="0058545B" w:rsidRPr="0011727A">
        <w:rPr>
          <w:lang w:val="en-CA" w:eastAsia="zh-CN"/>
        </w:rPr>
        <w:t xml:space="preserve">breach by </w:t>
      </w:r>
      <w:r w:rsidR="00176900">
        <w:rPr>
          <w:lang w:val="en-CA" w:eastAsia="zh-CN"/>
        </w:rPr>
        <w:t>the</w:t>
      </w:r>
      <w:r w:rsidR="00176900" w:rsidRPr="0011727A">
        <w:rPr>
          <w:lang w:val="en-CA" w:eastAsia="zh-CN"/>
        </w:rPr>
        <w:t xml:space="preserve"> </w:t>
      </w:r>
      <w:r w:rsidR="0058545B" w:rsidRPr="0011727A">
        <w:rPr>
          <w:lang w:val="en-CA" w:eastAsia="zh-CN"/>
        </w:rPr>
        <w:t xml:space="preserve">intended parent </w:t>
      </w:r>
      <w:r w:rsidRPr="0011727A">
        <w:rPr>
          <w:lang w:val="en-CA" w:eastAsia="zh-CN"/>
        </w:rPr>
        <w:t xml:space="preserve">which </w:t>
      </w:r>
      <w:r w:rsidR="0058545B" w:rsidRPr="0011727A">
        <w:rPr>
          <w:lang w:val="en-CA" w:eastAsia="zh-CN"/>
        </w:rPr>
        <w:t xml:space="preserve">prevents </w:t>
      </w:r>
      <w:r w:rsidR="00245F8D" w:rsidRPr="0011727A">
        <w:rPr>
          <w:lang w:val="en-CA" w:eastAsia="zh-CN"/>
        </w:rPr>
        <w:t xml:space="preserve">the intended parent’s </w:t>
      </w:r>
      <w:r w:rsidR="0058545B" w:rsidRPr="0011727A">
        <w:rPr>
          <w:lang w:val="en-CA" w:eastAsia="zh-CN"/>
        </w:rPr>
        <w:t>acceptance</w:t>
      </w:r>
      <w:r w:rsidR="00176900">
        <w:rPr>
          <w:lang w:val="en-CA" w:eastAsia="zh-CN"/>
        </w:rPr>
        <w:t>,</w:t>
      </w:r>
      <w:r w:rsidR="0058545B" w:rsidRPr="0011727A">
        <w:rPr>
          <w:lang w:val="en-CA" w:eastAsia="zh-CN"/>
        </w:rPr>
        <w:t xml:space="preserve"> </w:t>
      </w:r>
      <w:r w:rsidR="00245F8D" w:rsidRPr="0011727A">
        <w:rPr>
          <w:lang w:val="en-CA" w:eastAsia="zh-CN"/>
        </w:rPr>
        <w:t xml:space="preserve">immediately on birth of </w:t>
      </w:r>
      <w:r w:rsidR="0041655B">
        <w:rPr>
          <w:lang w:val="en-CA" w:eastAsia="zh-CN"/>
        </w:rPr>
        <w:t>the</w:t>
      </w:r>
      <w:r w:rsidR="0041655B" w:rsidRPr="0011727A">
        <w:rPr>
          <w:lang w:val="en-CA" w:eastAsia="zh-CN"/>
        </w:rPr>
        <w:t xml:space="preserve"> </w:t>
      </w:r>
      <w:r w:rsidR="00245F8D" w:rsidRPr="0011727A">
        <w:rPr>
          <w:lang w:val="en-CA" w:eastAsia="zh-CN"/>
        </w:rPr>
        <w:t>child</w:t>
      </w:r>
      <w:r w:rsidR="00A628D3" w:rsidRPr="0011727A">
        <w:rPr>
          <w:lang w:val="en-CA" w:eastAsia="zh-CN"/>
        </w:rPr>
        <w:t xml:space="preserve"> conceived by assisted reproduction under the agreement</w:t>
      </w:r>
      <w:r w:rsidR="0041655B">
        <w:rPr>
          <w:lang w:val="en-CA" w:eastAsia="zh-CN"/>
        </w:rPr>
        <w:t>,</w:t>
      </w:r>
      <w:r w:rsidR="00245F8D" w:rsidRPr="0011727A">
        <w:rPr>
          <w:lang w:val="en-CA" w:eastAsia="zh-CN"/>
        </w:rPr>
        <w:t xml:space="preserve"> </w:t>
      </w:r>
      <w:r w:rsidR="0058545B" w:rsidRPr="0011727A">
        <w:rPr>
          <w:lang w:val="en-CA" w:eastAsia="zh-CN"/>
        </w:rPr>
        <w:t xml:space="preserve">of the </w:t>
      </w:r>
      <w:r w:rsidR="007A2FEC" w:rsidRPr="0011727A">
        <w:rPr>
          <w:lang w:val="en-CA" w:eastAsia="zh-CN"/>
        </w:rPr>
        <w:t xml:space="preserve">duties </w:t>
      </w:r>
      <w:r w:rsidR="0058545B" w:rsidRPr="0011727A">
        <w:rPr>
          <w:lang w:val="en-CA" w:eastAsia="zh-CN"/>
        </w:rPr>
        <w:t xml:space="preserve">of parentage. </w:t>
      </w:r>
    </w:p>
    <w:p w14:paraId="04AE3B71" w14:textId="19B9032E" w:rsidR="002813D3" w:rsidRPr="0011727A" w:rsidRDefault="00245F8D" w:rsidP="001D6A8F">
      <w:pPr>
        <w:pStyle w:val="Heading1"/>
      </w:pPr>
      <w:bookmarkStart w:id="3014" w:name="_Toc444783881"/>
      <w:bookmarkStart w:id="3015" w:name="_Toc444784019"/>
      <w:bookmarkStart w:id="3016" w:name="_Toc444784343"/>
      <w:bookmarkStart w:id="3017" w:name="_Toc444785569"/>
      <w:bookmarkStart w:id="3018" w:name="_Toc444786180"/>
      <w:bookmarkStart w:id="3019" w:name="_Toc444786326"/>
      <w:bookmarkStart w:id="3020" w:name="_Toc444786473"/>
      <w:bookmarkStart w:id="3021" w:name="_Toc444786895"/>
      <w:bookmarkStart w:id="3022" w:name="_Toc444787049"/>
      <w:bookmarkStart w:id="3023" w:name="_Toc444787303"/>
      <w:bookmarkStart w:id="3024" w:name="_Toc448302293"/>
      <w:bookmarkStart w:id="3025" w:name="_Toc448303924"/>
      <w:bookmarkStart w:id="3026" w:name="_Toc448304947"/>
      <w:bookmarkStart w:id="3027" w:name="_Toc448305084"/>
      <w:bookmarkStart w:id="3028" w:name="_Toc448305220"/>
      <w:bookmarkStart w:id="3029" w:name="_Toc448305402"/>
      <w:bookmarkStart w:id="3030" w:name="_Toc448305540"/>
      <w:bookmarkStart w:id="3031" w:name="_Toc448305677"/>
      <w:bookmarkStart w:id="3032" w:name="_Toc448306586"/>
      <w:bookmarkStart w:id="3033" w:name="_Toc448306944"/>
      <w:bookmarkStart w:id="3034" w:name="_Toc448309826"/>
      <w:bookmarkStart w:id="3035" w:name="_Toc453592967"/>
      <w:bookmarkStart w:id="3036" w:name="_Toc453594153"/>
      <w:bookmarkStart w:id="3037" w:name="_Toc453595528"/>
      <w:bookmarkStart w:id="3038" w:name="_Toc453595756"/>
      <w:bookmarkStart w:id="3039" w:name="_Toc453595900"/>
      <w:bookmarkStart w:id="3040" w:name="_Toc472001091"/>
      <w:bookmarkStart w:id="3041" w:name="_Toc472001251"/>
      <w:bookmarkStart w:id="3042" w:name="_Toc472001398"/>
      <w:bookmarkStart w:id="3043" w:name="_Toc472001543"/>
      <w:bookmarkStart w:id="3044" w:name="_Toc472002124"/>
      <w:bookmarkStart w:id="3045" w:name="_Toc472002284"/>
      <w:bookmarkStart w:id="3046" w:name="_Toc472002428"/>
      <w:bookmarkStart w:id="3047" w:name="_Toc472002571"/>
      <w:bookmarkStart w:id="3048" w:name="_Toc472003275"/>
      <w:bookmarkStart w:id="3049" w:name="_Toc476125679"/>
      <w:bookmarkStart w:id="3050" w:name="_Toc476126265"/>
      <w:bookmarkStart w:id="3051" w:name="_Toc476126407"/>
      <w:bookmarkStart w:id="3052" w:name="_Toc476126550"/>
      <w:bookmarkStart w:id="3053" w:name="_Toc476126694"/>
      <w:bookmarkStart w:id="3054" w:name="_Toc476126838"/>
      <w:bookmarkStart w:id="3055" w:name="_Toc476126982"/>
      <w:bookmarkStart w:id="3056" w:name="_Toc479588230"/>
      <w:bookmarkStart w:id="3057" w:name="_Toc479588381"/>
      <w:bookmarkStart w:id="3058" w:name="_Toc479588532"/>
      <w:bookmarkStart w:id="3059" w:name="_Toc479588685"/>
      <w:bookmarkStart w:id="3060" w:name="_Toc479589027"/>
      <w:bookmarkStart w:id="3061" w:name="_Toc479589180"/>
      <w:bookmarkStart w:id="3062" w:name="_Toc479589334"/>
      <w:bookmarkStart w:id="3063" w:name="_Toc479589490"/>
      <w:bookmarkStart w:id="3064" w:name="_Toc479707923"/>
      <w:bookmarkStart w:id="3065" w:name="_Toc479756995"/>
      <w:bookmarkStart w:id="3066" w:name="_Toc479757151"/>
      <w:bookmarkStart w:id="3067" w:name="_Toc479757306"/>
      <w:bookmarkStart w:id="3068" w:name="_Toc479757459"/>
      <w:bookmarkStart w:id="3069" w:name="_Toc479757644"/>
      <w:bookmarkStart w:id="3070" w:name="_Toc481820581"/>
      <w:bookmarkStart w:id="3071" w:name="_Toc482353870"/>
      <w:bookmarkStart w:id="3072" w:name="_Toc485136100"/>
      <w:bookmarkStart w:id="3073" w:name="_Toc485136280"/>
      <w:bookmarkStart w:id="3074" w:name="_Toc485136458"/>
      <w:bookmarkStart w:id="3075" w:name="_Toc485136636"/>
      <w:bookmarkStart w:id="3076" w:name="_Toc485136805"/>
      <w:bookmarkStart w:id="3077" w:name="_Toc485136971"/>
      <w:bookmarkStart w:id="3078" w:name="_Toc485137132"/>
      <w:bookmarkStart w:id="3079" w:name="_Toc485137293"/>
      <w:bookmarkStart w:id="3080" w:name="_Toc485137452"/>
      <w:bookmarkStart w:id="3081" w:name="_Toc485137608"/>
      <w:bookmarkStart w:id="3082" w:name="_Toc485137764"/>
      <w:bookmarkStart w:id="3083" w:name="_Toc485137920"/>
      <w:bookmarkStart w:id="3084" w:name="_Toc485138075"/>
      <w:bookmarkStart w:id="3085" w:name="_Toc485138229"/>
      <w:bookmarkStart w:id="3086" w:name="_Toc485138383"/>
      <w:bookmarkStart w:id="3087" w:name="_Toc488077195"/>
      <w:bookmarkStart w:id="3088" w:name="_Toc488146790"/>
      <w:bookmarkStart w:id="3089" w:name="_Toc489369496"/>
      <w:bookmarkStart w:id="3090" w:name="_Toc489425353"/>
      <w:bookmarkStart w:id="3091" w:name="_Toc489425507"/>
      <w:bookmarkStart w:id="3092" w:name="_Toc489438446"/>
      <w:bookmarkStart w:id="3093" w:name="_Toc490639878"/>
      <w:bookmarkStart w:id="3094" w:name="_Toc490662760"/>
      <w:bookmarkStart w:id="3095" w:name="_Toc493164720"/>
      <w:bookmarkStart w:id="3096" w:name="_Toc493573024"/>
      <w:bookmarkStart w:id="3097" w:name="_Toc493666665"/>
      <w:r w:rsidRPr="0011727A">
        <w:lastRenderedPageBreak/>
        <w:t>[</w:t>
      </w:r>
      <w:r w:rsidR="002813D3" w:rsidRPr="0011727A">
        <w:t>PART</w:t>
      </w:r>
      <w:r w:rsidRPr="0011727A">
        <w:t>]</w:t>
      </w:r>
      <w:r w:rsidR="002813D3" w:rsidRPr="0011727A">
        <w:t xml:space="preserve"> </w:t>
      </w:r>
      <w:r w:rsidR="00130F46" w:rsidRPr="0011727A">
        <w:t>3</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14:paraId="4C93058C" w14:textId="3DD513BC" w:rsidR="00E6018A" w:rsidRPr="0011727A" w:rsidRDefault="002813D3" w:rsidP="001D6A8F">
      <w:pPr>
        <w:pStyle w:val="Heading1"/>
      </w:pPr>
      <w:bookmarkStart w:id="3098" w:name="_Toc479588231"/>
      <w:bookmarkStart w:id="3099" w:name="_Toc479588382"/>
      <w:bookmarkStart w:id="3100" w:name="_Toc479588533"/>
      <w:bookmarkStart w:id="3101" w:name="_Toc479588686"/>
      <w:bookmarkStart w:id="3102" w:name="_Toc479589028"/>
      <w:bookmarkStart w:id="3103" w:name="_Toc479589181"/>
      <w:bookmarkStart w:id="3104" w:name="_Toc479589335"/>
      <w:bookmarkStart w:id="3105" w:name="_Toc479589491"/>
      <w:bookmarkStart w:id="3106" w:name="_Toc479707924"/>
      <w:bookmarkStart w:id="3107" w:name="_Toc479756996"/>
      <w:bookmarkStart w:id="3108" w:name="_Toc479757152"/>
      <w:bookmarkStart w:id="3109" w:name="_Toc479757307"/>
      <w:bookmarkStart w:id="3110" w:name="_Toc479757460"/>
      <w:bookmarkStart w:id="3111" w:name="_Toc479757645"/>
      <w:bookmarkStart w:id="3112" w:name="_Toc444783882"/>
      <w:bookmarkStart w:id="3113" w:name="_Toc444784020"/>
      <w:bookmarkStart w:id="3114" w:name="_Toc444784344"/>
      <w:bookmarkStart w:id="3115" w:name="_Toc444785570"/>
      <w:bookmarkStart w:id="3116" w:name="_Toc444786181"/>
      <w:bookmarkStart w:id="3117" w:name="_Toc444786327"/>
      <w:bookmarkStart w:id="3118" w:name="_Toc444786474"/>
      <w:bookmarkStart w:id="3119" w:name="_Toc444786896"/>
      <w:bookmarkStart w:id="3120" w:name="_Toc444787050"/>
      <w:bookmarkStart w:id="3121" w:name="_Toc444787304"/>
      <w:bookmarkStart w:id="3122" w:name="_Toc448302294"/>
      <w:bookmarkStart w:id="3123" w:name="_Toc448303925"/>
      <w:bookmarkStart w:id="3124" w:name="_Toc448304948"/>
      <w:bookmarkStart w:id="3125" w:name="_Toc448305085"/>
      <w:bookmarkStart w:id="3126" w:name="_Toc448305221"/>
      <w:bookmarkStart w:id="3127" w:name="_Toc448305403"/>
      <w:bookmarkStart w:id="3128" w:name="_Toc448305541"/>
      <w:bookmarkStart w:id="3129" w:name="_Toc448305678"/>
      <w:bookmarkStart w:id="3130" w:name="_Toc448306587"/>
      <w:bookmarkStart w:id="3131" w:name="_Toc448306945"/>
      <w:bookmarkStart w:id="3132" w:name="_Toc448309827"/>
      <w:bookmarkStart w:id="3133" w:name="_Toc453592968"/>
      <w:bookmarkStart w:id="3134" w:name="_Toc453594154"/>
      <w:bookmarkStart w:id="3135" w:name="_Toc453595529"/>
      <w:bookmarkStart w:id="3136" w:name="_Toc453595757"/>
      <w:bookmarkStart w:id="3137" w:name="_Toc453595901"/>
      <w:bookmarkStart w:id="3138" w:name="_Toc472001092"/>
      <w:bookmarkStart w:id="3139" w:name="_Toc472001252"/>
      <w:bookmarkStart w:id="3140" w:name="_Toc472001399"/>
      <w:bookmarkStart w:id="3141" w:name="_Toc472001544"/>
      <w:bookmarkStart w:id="3142" w:name="_Toc472002125"/>
      <w:bookmarkStart w:id="3143" w:name="_Toc472002285"/>
      <w:bookmarkStart w:id="3144" w:name="_Toc472002429"/>
      <w:bookmarkStart w:id="3145" w:name="_Toc472002572"/>
      <w:bookmarkStart w:id="3146" w:name="_Toc472003276"/>
      <w:bookmarkStart w:id="3147" w:name="_Toc476125680"/>
      <w:bookmarkStart w:id="3148" w:name="_Toc476126266"/>
      <w:bookmarkStart w:id="3149" w:name="_Toc476126408"/>
      <w:bookmarkStart w:id="3150" w:name="_Toc476126551"/>
      <w:bookmarkStart w:id="3151" w:name="_Toc476126695"/>
      <w:bookmarkStart w:id="3152" w:name="_Toc476126839"/>
      <w:bookmarkStart w:id="3153" w:name="_Toc476126983"/>
      <w:bookmarkStart w:id="3154" w:name="_Toc481820582"/>
      <w:bookmarkStart w:id="3155" w:name="_Toc482353871"/>
      <w:bookmarkStart w:id="3156" w:name="_Toc485136101"/>
      <w:bookmarkStart w:id="3157" w:name="_Toc485136281"/>
      <w:bookmarkStart w:id="3158" w:name="_Toc485136459"/>
      <w:bookmarkStart w:id="3159" w:name="_Toc485136637"/>
      <w:bookmarkStart w:id="3160" w:name="_Toc485136806"/>
      <w:bookmarkStart w:id="3161" w:name="_Toc485136972"/>
      <w:bookmarkStart w:id="3162" w:name="_Toc485137133"/>
      <w:bookmarkStart w:id="3163" w:name="_Toc485137294"/>
      <w:bookmarkStart w:id="3164" w:name="_Toc485137453"/>
      <w:bookmarkStart w:id="3165" w:name="_Toc485137609"/>
      <w:bookmarkStart w:id="3166" w:name="_Toc485137765"/>
      <w:bookmarkStart w:id="3167" w:name="_Toc485137921"/>
      <w:bookmarkStart w:id="3168" w:name="_Toc485138076"/>
      <w:bookmarkStart w:id="3169" w:name="_Toc485138230"/>
      <w:bookmarkStart w:id="3170" w:name="_Toc485138384"/>
      <w:bookmarkStart w:id="3171" w:name="_Toc488077196"/>
      <w:bookmarkStart w:id="3172" w:name="_Toc488146791"/>
      <w:bookmarkStart w:id="3173" w:name="_Toc489369497"/>
      <w:bookmarkStart w:id="3174" w:name="_Toc489425354"/>
      <w:bookmarkStart w:id="3175" w:name="_Toc489425508"/>
      <w:bookmarkStart w:id="3176" w:name="_Toc489438447"/>
      <w:bookmarkStart w:id="3177" w:name="_Toc490639879"/>
      <w:bookmarkStart w:id="3178" w:name="_Toc490662761"/>
      <w:bookmarkStart w:id="3179" w:name="_Toc493164721"/>
      <w:bookmarkStart w:id="3180" w:name="_Toc493573025"/>
      <w:bookmarkStart w:id="3181" w:name="_Toc493666666"/>
      <w:r w:rsidRPr="0011727A">
        <w:t xml:space="preserve">SPECIAL RULES FOR </w:t>
      </w:r>
      <w:r w:rsidR="00964572" w:rsidRPr="0011727A">
        <w:t xml:space="preserve">GENETIC </w:t>
      </w:r>
      <w:r w:rsidRPr="0011727A">
        <w:t>SURROGACY AGREEMENT</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14:paraId="3020C4A3" w14:textId="368D191C" w:rsidR="00F0727B" w:rsidRPr="0011727A" w:rsidRDefault="00F0727B" w:rsidP="001D6A8F">
      <w:pPr>
        <w:pStyle w:val="Heading2"/>
      </w:pPr>
      <w:r w:rsidRPr="0011727A">
        <w:tab/>
      </w:r>
      <w:bookmarkStart w:id="3182" w:name="_Toc444787305"/>
      <w:bookmarkStart w:id="3183" w:name="_Toc479757646"/>
      <w:bookmarkStart w:id="3184" w:name="_Toc488146792"/>
      <w:bookmarkStart w:id="3185" w:name="_Toc493666667"/>
      <w:r w:rsidRPr="0011727A">
        <w:t xml:space="preserve">SECTION </w:t>
      </w:r>
      <w:r w:rsidR="00A24D3D" w:rsidRPr="0011727A">
        <w:t>813</w:t>
      </w:r>
      <w:r w:rsidRPr="0011727A">
        <w:t xml:space="preserve">. </w:t>
      </w:r>
      <w:r w:rsidR="00E03942" w:rsidRPr="0011727A">
        <w:t xml:space="preserve"> </w:t>
      </w:r>
      <w:r w:rsidRPr="0011727A">
        <w:t xml:space="preserve">REQUIREMENTS </w:t>
      </w:r>
      <w:r w:rsidR="00D97FF5" w:rsidRPr="0011727A">
        <w:t xml:space="preserve">TO VALIDATE </w:t>
      </w:r>
      <w:r w:rsidR="00964572" w:rsidRPr="0011727A">
        <w:t xml:space="preserve">GENETIC </w:t>
      </w:r>
      <w:r w:rsidR="00D97FF5" w:rsidRPr="0011727A">
        <w:t>SURROGACY AGREEMENT</w:t>
      </w:r>
      <w:r w:rsidRPr="0011727A">
        <w:t>.</w:t>
      </w:r>
      <w:bookmarkEnd w:id="3182"/>
      <w:bookmarkEnd w:id="3183"/>
      <w:bookmarkEnd w:id="3184"/>
      <w:bookmarkEnd w:id="3185"/>
      <w:r w:rsidRPr="0011727A">
        <w:fldChar w:fldCharType="begin"/>
      </w:r>
      <w:r w:rsidRPr="0011727A">
        <w:instrText xml:space="preserve"> TC \l2 "</w:instrText>
      </w:r>
      <w:r w:rsidRPr="0011727A">
        <w:tab/>
        <w:instrText>SECTION 8</w:instrText>
      </w:r>
      <w:r w:rsidR="00792C24" w:rsidRPr="0011727A">
        <w:instrText>1</w:instrText>
      </w:r>
      <w:r w:rsidR="00243DC7" w:rsidRPr="0011727A">
        <w:instrText>3</w:instrText>
      </w:r>
      <w:r w:rsidRPr="0011727A">
        <w:instrText xml:space="preserve">. REQUIREMENTS </w:instrText>
      </w:r>
      <w:r w:rsidR="00792C24" w:rsidRPr="0011727A">
        <w:instrText>TO VALIDATE GENETIC SURROGACY AGREEMENT</w:instrText>
      </w:r>
      <w:r w:rsidRPr="0011727A">
        <w:instrText>.</w:instrText>
      </w:r>
      <w:r w:rsidRPr="0011727A">
        <w:fldChar w:fldCharType="end"/>
      </w:r>
    </w:p>
    <w:p w14:paraId="7424670C" w14:textId="2F5014BB" w:rsidR="00964572" w:rsidRPr="0011727A" w:rsidRDefault="00497230" w:rsidP="001D6A8F">
      <w:pPr>
        <w:keepNext/>
        <w:keepLines/>
        <w:widowControl w:val="0"/>
        <w:spacing w:line="480" w:lineRule="auto"/>
      </w:pPr>
      <w:r w:rsidRPr="0011727A">
        <w:tab/>
      </w:r>
      <w:r w:rsidR="00F0727B" w:rsidRPr="0011727A">
        <w:t xml:space="preserve">(a) </w:t>
      </w:r>
      <w:r w:rsidR="00DC1200">
        <w:t xml:space="preserve">Except as otherwise provided in Section 816, </w:t>
      </w:r>
      <w:r w:rsidR="001A339F">
        <w:t>t</w:t>
      </w:r>
      <w:r w:rsidR="00BC7CA9" w:rsidRPr="0011727A">
        <w:t xml:space="preserve">o be enforceable, a genetic surrogacy agreement must be validated by the </w:t>
      </w:r>
      <w:r w:rsidR="00B61BC0">
        <w:t>[</w:t>
      </w:r>
      <w:r w:rsidR="00DC1200">
        <w:t>designate</w:t>
      </w:r>
      <w:r w:rsidR="00DC1200" w:rsidRPr="0011727A">
        <w:t xml:space="preserve"> </w:t>
      </w:r>
      <w:r w:rsidR="00BC7CA9" w:rsidRPr="0011727A">
        <w:t>court</w:t>
      </w:r>
      <w:r w:rsidR="00B61BC0">
        <w:t>]</w:t>
      </w:r>
      <w:r w:rsidR="00BC7CA9" w:rsidRPr="0011727A">
        <w:t xml:space="preserve">. </w:t>
      </w:r>
      <w:r w:rsidR="00DC1200">
        <w:t>A</w:t>
      </w:r>
      <w:r w:rsidR="00DC1200" w:rsidRPr="0011727A">
        <w:t xml:space="preserve"> </w:t>
      </w:r>
      <w:r w:rsidR="00523423" w:rsidRPr="0011727A">
        <w:t>proceeding</w:t>
      </w:r>
      <w:r w:rsidR="00A2075C" w:rsidRPr="0011727A">
        <w:t xml:space="preserve"> to validate the agreement must be commenced</w:t>
      </w:r>
      <w:r w:rsidR="00DF6764" w:rsidRPr="0011727A">
        <w:t xml:space="preserve"> before </w:t>
      </w:r>
      <w:r w:rsidR="000E3651" w:rsidRPr="0011727A">
        <w:t xml:space="preserve">assisted reproduction </w:t>
      </w:r>
      <w:r w:rsidR="00DF6764" w:rsidRPr="0011727A">
        <w:t>related to the surrogacy agreement.</w:t>
      </w:r>
      <w:r w:rsidR="00A2075C" w:rsidRPr="0011727A">
        <w:t xml:space="preserve"> </w:t>
      </w:r>
    </w:p>
    <w:p w14:paraId="33921C4A" w14:textId="1B057B04" w:rsidR="00F0727B" w:rsidRPr="0011727A" w:rsidRDefault="00F0727B" w:rsidP="00E6018A">
      <w:pPr>
        <w:widowControl w:val="0"/>
        <w:spacing w:line="480" w:lineRule="auto"/>
        <w:ind w:firstLine="720"/>
      </w:pPr>
      <w:r w:rsidRPr="0011727A">
        <w:t xml:space="preserve">(b) The court </w:t>
      </w:r>
      <w:r w:rsidR="00D6384C" w:rsidRPr="0011727A">
        <w:t xml:space="preserve">shall </w:t>
      </w:r>
      <w:r w:rsidRPr="0011727A">
        <w:t xml:space="preserve">issue an order </w:t>
      </w:r>
      <w:r w:rsidR="00E86A36" w:rsidRPr="0011727A">
        <w:t xml:space="preserve">validating </w:t>
      </w:r>
      <w:r w:rsidR="00245F8D" w:rsidRPr="0011727A">
        <w:t>a</w:t>
      </w:r>
      <w:r w:rsidR="00E86A36" w:rsidRPr="0011727A">
        <w:t xml:space="preserve"> </w:t>
      </w:r>
      <w:r w:rsidR="000E3651" w:rsidRPr="0011727A">
        <w:t xml:space="preserve">genetic </w:t>
      </w:r>
      <w:r w:rsidR="00E86A36" w:rsidRPr="0011727A">
        <w:t xml:space="preserve">surrogacy agreement </w:t>
      </w:r>
      <w:r w:rsidR="00C76C6A" w:rsidRPr="0011727A">
        <w:t>if the court</w:t>
      </w:r>
      <w:r w:rsidRPr="0011727A">
        <w:t xml:space="preserve"> </w:t>
      </w:r>
      <w:r w:rsidR="00245F8D" w:rsidRPr="0011727A">
        <w:t xml:space="preserve">finds </w:t>
      </w:r>
      <w:r w:rsidRPr="0011727A">
        <w:t>that:</w:t>
      </w:r>
    </w:p>
    <w:p w14:paraId="07541023" w14:textId="2E3807E7" w:rsidR="00F0727B" w:rsidRPr="0011727A" w:rsidRDefault="00497230" w:rsidP="00E6018A">
      <w:pPr>
        <w:widowControl w:val="0"/>
        <w:spacing w:line="480" w:lineRule="auto"/>
      </w:pPr>
      <w:r w:rsidRPr="0011727A">
        <w:tab/>
      </w:r>
      <w:r w:rsidRPr="0011727A">
        <w:tab/>
      </w:r>
      <w:r w:rsidR="00F0727B" w:rsidRPr="0011727A">
        <w:t xml:space="preserve">(1) </w:t>
      </w:r>
      <w:r w:rsidR="00DF6764" w:rsidRPr="0011727A">
        <w:t>Section</w:t>
      </w:r>
      <w:r w:rsidR="00CB2DA0" w:rsidRPr="0011727A">
        <w:t>s</w:t>
      </w:r>
      <w:r w:rsidR="00E86A36" w:rsidRPr="0011727A">
        <w:t xml:space="preserve"> </w:t>
      </w:r>
      <w:r w:rsidR="00A24D3D" w:rsidRPr="0011727A">
        <w:t>802</w:t>
      </w:r>
      <w:r w:rsidR="00CB2DA0" w:rsidRPr="0011727A">
        <w:t xml:space="preserve">, </w:t>
      </w:r>
      <w:r w:rsidR="00A24D3D" w:rsidRPr="0011727A">
        <w:t>803</w:t>
      </w:r>
      <w:r w:rsidR="00CB2DA0" w:rsidRPr="0011727A">
        <w:t xml:space="preserve">, and </w:t>
      </w:r>
      <w:r w:rsidR="00A24D3D" w:rsidRPr="0011727A">
        <w:t>804</w:t>
      </w:r>
      <w:r w:rsidR="00E86A36" w:rsidRPr="0011727A">
        <w:t xml:space="preserve"> </w:t>
      </w:r>
      <w:r w:rsidR="00245F8D" w:rsidRPr="0011727A">
        <w:t xml:space="preserve">are </w:t>
      </w:r>
      <w:r w:rsidR="00F0727B" w:rsidRPr="0011727A">
        <w:t>satisfied;</w:t>
      </w:r>
      <w:r w:rsidR="007016C0" w:rsidRPr="0011727A">
        <w:t xml:space="preserve"> and</w:t>
      </w:r>
    </w:p>
    <w:p w14:paraId="3EFBCC9B" w14:textId="3693E4B6" w:rsidR="00F0727B" w:rsidRPr="0011727A" w:rsidRDefault="00497230" w:rsidP="00E6018A">
      <w:pPr>
        <w:widowControl w:val="0"/>
        <w:spacing w:line="480" w:lineRule="auto"/>
      </w:pPr>
      <w:r w:rsidRPr="0011727A">
        <w:tab/>
      </w:r>
      <w:r w:rsidRPr="0011727A">
        <w:tab/>
      </w:r>
      <w:r w:rsidR="00F0727B" w:rsidRPr="0011727A">
        <w:t>(</w:t>
      </w:r>
      <w:r w:rsidR="007016C0" w:rsidRPr="0011727A">
        <w:t>2</w:t>
      </w:r>
      <w:r w:rsidR="00F0727B" w:rsidRPr="0011727A">
        <w:t>) all parties entered into the agr</w:t>
      </w:r>
      <w:r w:rsidR="007016C0" w:rsidRPr="0011727A">
        <w:t xml:space="preserve">eement </w:t>
      </w:r>
      <w:r w:rsidR="00245F8D" w:rsidRPr="0011727A">
        <w:t xml:space="preserve">voluntarily </w:t>
      </w:r>
      <w:r w:rsidR="007016C0" w:rsidRPr="0011727A">
        <w:t>and understand its terms.</w:t>
      </w:r>
    </w:p>
    <w:p w14:paraId="65A0DABD" w14:textId="1286130B" w:rsidR="007016C0" w:rsidRPr="0011727A" w:rsidRDefault="00497230" w:rsidP="00E6018A">
      <w:pPr>
        <w:widowControl w:val="0"/>
        <w:spacing w:line="480" w:lineRule="auto"/>
      </w:pPr>
      <w:r w:rsidRPr="0011727A">
        <w:tab/>
      </w:r>
      <w:r w:rsidR="00B770F9" w:rsidRPr="0011727A">
        <w:t xml:space="preserve">(c) An individual who terminates </w:t>
      </w:r>
      <w:r w:rsidR="00DC1200" w:rsidRPr="0011727A">
        <w:t xml:space="preserve">under Section 814 </w:t>
      </w:r>
      <w:r w:rsidR="00B770F9" w:rsidRPr="0011727A">
        <w:t xml:space="preserve">a genetic surrogacy agreement </w:t>
      </w:r>
      <w:r w:rsidR="00D6384C" w:rsidRPr="0011727A">
        <w:t xml:space="preserve">shall </w:t>
      </w:r>
      <w:r w:rsidR="00B770F9" w:rsidRPr="0011727A">
        <w:t xml:space="preserve">file notice of the termination with the court. On receipt of the notice, the court </w:t>
      </w:r>
      <w:r w:rsidR="00D6384C" w:rsidRPr="0011727A">
        <w:t xml:space="preserve">shall </w:t>
      </w:r>
      <w:r w:rsidR="00B770F9" w:rsidRPr="0011727A">
        <w:t xml:space="preserve">vacate </w:t>
      </w:r>
      <w:r w:rsidR="00DC1200">
        <w:t>any</w:t>
      </w:r>
      <w:r w:rsidR="00DC1200" w:rsidRPr="0011727A">
        <w:t xml:space="preserve"> </w:t>
      </w:r>
      <w:r w:rsidR="00B770F9" w:rsidRPr="0011727A">
        <w:t xml:space="preserve">order </w:t>
      </w:r>
      <w:r w:rsidR="00DC1200">
        <w:t xml:space="preserve">issued </w:t>
      </w:r>
      <w:r w:rsidR="00B770F9" w:rsidRPr="0011727A">
        <w:t xml:space="preserve">under </w:t>
      </w:r>
      <w:r w:rsidR="007016C0" w:rsidRPr="0011727A">
        <w:t>subsection (b)</w:t>
      </w:r>
      <w:r w:rsidR="00B770F9" w:rsidRPr="0011727A">
        <w:t>. An individual who does not notify the court of the termination of the agreement is subject to sanctions.</w:t>
      </w:r>
    </w:p>
    <w:p w14:paraId="66F47FFD" w14:textId="5182F8C4" w:rsidR="00C76C6A" w:rsidRPr="0011727A" w:rsidRDefault="008C7C51" w:rsidP="00E6018A">
      <w:pPr>
        <w:pStyle w:val="Heading2"/>
        <w:rPr>
          <w:lang w:val="en-CA" w:eastAsia="zh-CN"/>
        </w:rPr>
      </w:pPr>
      <w:r w:rsidRPr="0011727A">
        <w:tab/>
      </w:r>
      <w:bookmarkStart w:id="3186" w:name="_Toc479757647"/>
      <w:bookmarkStart w:id="3187" w:name="_Toc488146793"/>
      <w:bookmarkStart w:id="3188" w:name="_Toc493666668"/>
      <w:r w:rsidRPr="0011727A">
        <w:t xml:space="preserve">SECTION </w:t>
      </w:r>
      <w:r w:rsidR="00A24D3D" w:rsidRPr="0011727A">
        <w:t>814</w:t>
      </w:r>
      <w:r w:rsidR="00C76C6A" w:rsidRPr="0011727A">
        <w:rPr>
          <w:lang w:val="en-CA" w:eastAsia="zh-CN"/>
        </w:rPr>
        <w:t>.  TERMINATION OF GENETIC SURROGACY AGREEMENT.</w:t>
      </w:r>
      <w:bookmarkEnd w:id="3186"/>
      <w:bookmarkEnd w:id="3187"/>
      <w:bookmarkEnd w:id="3188"/>
      <w:r w:rsidR="00792C24" w:rsidRPr="0011727A">
        <w:t xml:space="preserve"> </w:t>
      </w:r>
      <w:r w:rsidR="00792C24" w:rsidRPr="0011727A">
        <w:fldChar w:fldCharType="begin"/>
      </w:r>
      <w:r w:rsidR="00792C24" w:rsidRPr="0011727A">
        <w:instrText xml:space="preserve"> TC \l2 "</w:instrText>
      </w:r>
      <w:r w:rsidR="00792C24" w:rsidRPr="0011727A">
        <w:tab/>
        <w:instrText xml:space="preserve">SECTION </w:instrText>
      </w:r>
      <w:r w:rsidR="00A24D3D" w:rsidRPr="0011727A">
        <w:instrText>814</w:instrText>
      </w:r>
      <w:r w:rsidR="00792C24" w:rsidRPr="0011727A">
        <w:instrText>. TERMINATION OF GENETIC SURROGACY AGREEMENT.</w:instrText>
      </w:r>
      <w:r w:rsidR="00792C24" w:rsidRPr="0011727A">
        <w:fldChar w:fldCharType="end"/>
      </w:r>
    </w:p>
    <w:p w14:paraId="4CDF0C5D" w14:textId="5F0EA93B" w:rsidR="00C76C6A" w:rsidRPr="0011727A" w:rsidRDefault="00C76C6A" w:rsidP="00E6018A">
      <w:pPr>
        <w:widowControl w:val="0"/>
        <w:spacing w:line="480" w:lineRule="auto"/>
      </w:pPr>
      <w:r w:rsidRPr="0011727A">
        <w:rPr>
          <w:b/>
        </w:rPr>
        <w:tab/>
      </w:r>
      <w:r w:rsidRPr="0011727A">
        <w:t xml:space="preserve">(a) A party to a </w:t>
      </w:r>
      <w:r w:rsidR="0025345C" w:rsidRPr="0011727A">
        <w:t xml:space="preserve">genetic </w:t>
      </w:r>
      <w:r w:rsidRPr="0011727A">
        <w:t xml:space="preserve">surrogacy agreement may terminate the agreement as follows: </w:t>
      </w:r>
    </w:p>
    <w:p w14:paraId="23EA2481" w14:textId="3C953815" w:rsidR="00BC7CA9" w:rsidRPr="0011727A" w:rsidRDefault="00C76C6A" w:rsidP="00E6018A">
      <w:pPr>
        <w:widowControl w:val="0"/>
        <w:spacing w:line="480" w:lineRule="auto"/>
        <w:rPr>
          <w:lang w:val="en-CA" w:eastAsia="zh-CN"/>
        </w:rPr>
      </w:pPr>
      <w:r w:rsidRPr="0011727A">
        <w:tab/>
      </w:r>
      <w:r w:rsidRPr="0011727A">
        <w:tab/>
        <w:t xml:space="preserve">(1) </w:t>
      </w:r>
      <w:r w:rsidRPr="0011727A">
        <w:rPr>
          <w:lang w:val="en-CA" w:eastAsia="zh-CN"/>
        </w:rPr>
        <w:t>A</w:t>
      </w:r>
      <w:r w:rsidR="00A27BD0" w:rsidRPr="0011727A">
        <w:rPr>
          <w:lang w:val="en-CA" w:eastAsia="zh-CN"/>
        </w:rPr>
        <w:t xml:space="preserve">n intended parent </w:t>
      </w:r>
      <w:r w:rsidR="007016C0" w:rsidRPr="0011727A">
        <w:rPr>
          <w:lang w:val="en-CA" w:eastAsia="zh-CN"/>
        </w:rPr>
        <w:t xml:space="preserve">who is a party </w:t>
      </w:r>
      <w:r w:rsidRPr="0011727A">
        <w:rPr>
          <w:lang w:val="en-CA" w:eastAsia="zh-CN"/>
        </w:rPr>
        <w:t xml:space="preserve">to </w:t>
      </w:r>
      <w:r w:rsidR="00245F8D" w:rsidRPr="0011727A">
        <w:rPr>
          <w:lang w:val="en-CA" w:eastAsia="zh-CN"/>
        </w:rPr>
        <w:t xml:space="preserve">the </w:t>
      </w:r>
      <w:r w:rsidRPr="0011727A">
        <w:rPr>
          <w:lang w:val="en-CA" w:eastAsia="zh-CN"/>
        </w:rPr>
        <w:t xml:space="preserve">agreement may terminate the agreement at any time </w:t>
      </w:r>
      <w:r w:rsidR="00632AA8" w:rsidRPr="0011727A">
        <w:rPr>
          <w:lang w:val="en-CA" w:eastAsia="zh-CN"/>
        </w:rPr>
        <w:t>before</w:t>
      </w:r>
      <w:r w:rsidRPr="0011727A">
        <w:rPr>
          <w:lang w:val="en-CA" w:eastAsia="zh-CN"/>
        </w:rPr>
        <w:t xml:space="preserve"> </w:t>
      </w:r>
      <w:r w:rsidR="008C54D0" w:rsidRPr="0011727A">
        <w:rPr>
          <w:lang w:val="en-CA" w:eastAsia="zh-CN"/>
        </w:rPr>
        <w:t xml:space="preserve">a gamete or embryo transfer by giving notice of termination in a record to all other parties. If a gamete or embryo transfer does not result in a pregnancy, a party may </w:t>
      </w:r>
      <w:r w:rsidR="00E82788">
        <w:rPr>
          <w:lang w:val="en-CA" w:eastAsia="zh-CN"/>
        </w:rPr>
        <w:t>terminate the agreement at</w:t>
      </w:r>
      <w:r w:rsidR="008C54D0" w:rsidRPr="0011727A">
        <w:rPr>
          <w:lang w:val="en-CA" w:eastAsia="zh-CN"/>
        </w:rPr>
        <w:t xml:space="preserve"> any time before a subsequent gamete or embryo transfer. </w:t>
      </w:r>
      <w:r w:rsidR="00BC7CA9" w:rsidRPr="0011727A">
        <w:rPr>
          <w:lang w:val="en-CA" w:eastAsia="zh-CN"/>
        </w:rPr>
        <w:t xml:space="preserve">The notice of termination must be </w:t>
      </w:r>
      <w:r w:rsidR="006B0BD7" w:rsidRPr="0011727A">
        <w:rPr>
          <w:lang w:val="en-CA" w:eastAsia="zh-CN"/>
        </w:rPr>
        <w:t>attested by a notarial officer</w:t>
      </w:r>
      <w:r w:rsidR="00D534A6" w:rsidRPr="0011727A">
        <w:rPr>
          <w:lang w:val="en-CA" w:eastAsia="zh-CN"/>
        </w:rPr>
        <w:t xml:space="preserve"> or witnessed</w:t>
      </w:r>
      <w:r w:rsidR="00BC7CA9" w:rsidRPr="0011727A">
        <w:rPr>
          <w:lang w:val="en-CA" w:eastAsia="zh-CN"/>
        </w:rPr>
        <w:t>.</w:t>
      </w:r>
    </w:p>
    <w:p w14:paraId="68871EBC" w14:textId="50162D1F" w:rsidR="00BC7CA9" w:rsidRPr="0011727A" w:rsidRDefault="00C76C6A" w:rsidP="00E6018A">
      <w:pPr>
        <w:widowControl w:val="0"/>
        <w:spacing w:line="480" w:lineRule="auto"/>
        <w:rPr>
          <w:lang w:val="en-CA" w:eastAsia="zh-CN"/>
        </w:rPr>
      </w:pPr>
      <w:r w:rsidRPr="0011727A">
        <w:rPr>
          <w:lang w:val="en-CA" w:eastAsia="zh-CN"/>
        </w:rPr>
        <w:tab/>
      </w:r>
      <w:r w:rsidRPr="0011727A">
        <w:rPr>
          <w:lang w:val="en-CA" w:eastAsia="zh-CN"/>
        </w:rPr>
        <w:tab/>
        <w:t xml:space="preserve">(2) A </w:t>
      </w:r>
      <w:r w:rsidR="00A27BD0" w:rsidRPr="0011727A">
        <w:rPr>
          <w:lang w:val="en-CA" w:eastAsia="zh-CN"/>
        </w:rPr>
        <w:t xml:space="preserve">genetic surrogate </w:t>
      </w:r>
      <w:r w:rsidR="007016C0" w:rsidRPr="0011727A">
        <w:rPr>
          <w:lang w:val="en-CA" w:eastAsia="zh-CN"/>
        </w:rPr>
        <w:t xml:space="preserve">who is a party </w:t>
      </w:r>
      <w:r w:rsidRPr="0011727A">
        <w:rPr>
          <w:lang w:val="en-CA" w:eastAsia="zh-CN"/>
        </w:rPr>
        <w:t xml:space="preserve">to </w:t>
      </w:r>
      <w:r w:rsidR="00843EBE" w:rsidRPr="0011727A">
        <w:rPr>
          <w:lang w:val="en-CA" w:eastAsia="zh-CN"/>
        </w:rPr>
        <w:t xml:space="preserve">the </w:t>
      </w:r>
      <w:r w:rsidRPr="0011727A">
        <w:rPr>
          <w:lang w:val="en-CA" w:eastAsia="zh-CN"/>
        </w:rPr>
        <w:t xml:space="preserve">agreement may withdraw consent to </w:t>
      </w:r>
      <w:r w:rsidR="00A27BD0" w:rsidRPr="0011727A">
        <w:rPr>
          <w:lang w:val="en-CA" w:eastAsia="zh-CN"/>
        </w:rPr>
        <w:lastRenderedPageBreak/>
        <w:t xml:space="preserve">the agreement any time </w:t>
      </w:r>
      <w:r w:rsidR="00632AA8" w:rsidRPr="0011727A">
        <w:rPr>
          <w:lang w:val="en-CA" w:eastAsia="zh-CN"/>
        </w:rPr>
        <w:t>before</w:t>
      </w:r>
      <w:r w:rsidR="00A27BD0" w:rsidRPr="0011727A">
        <w:rPr>
          <w:lang w:val="en-CA" w:eastAsia="zh-CN"/>
        </w:rPr>
        <w:t xml:space="preserve"> 72 hours after the birth of </w:t>
      </w:r>
      <w:r w:rsidR="00A628D3" w:rsidRPr="0011727A">
        <w:rPr>
          <w:lang w:val="en-CA" w:eastAsia="zh-CN"/>
        </w:rPr>
        <w:t xml:space="preserve">a </w:t>
      </w:r>
      <w:r w:rsidR="00A27BD0" w:rsidRPr="0011727A">
        <w:rPr>
          <w:lang w:val="en-CA" w:eastAsia="zh-CN"/>
        </w:rPr>
        <w:t>child</w:t>
      </w:r>
      <w:r w:rsidR="00A628D3" w:rsidRPr="0011727A">
        <w:rPr>
          <w:lang w:val="en-CA" w:eastAsia="zh-CN"/>
        </w:rPr>
        <w:t xml:space="preserve"> conceived by assisted reproduction under the agreement</w:t>
      </w:r>
      <w:r w:rsidR="00A27BD0" w:rsidRPr="0011727A">
        <w:rPr>
          <w:lang w:val="en-CA" w:eastAsia="zh-CN"/>
        </w:rPr>
        <w:t xml:space="preserve">. To withdraw consent, the genetic surrogate must execute a </w:t>
      </w:r>
      <w:r w:rsidR="000E3651" w:rsidRPr="0011727A">
        <w:rPr>
          <w:lang w:val="en-CA" w:eastAsia="zh-CN"/>
        </w:rPr>
        <w:t xml:space="preserve">notice of termination in a record </w:t>
      </w:r>
      <w:r w:rsidR="00DC1200">
        <w:rPr>
          <w:lang w:val="en-CA" w:eastAsia="zh-CN"/>
        </w:rPr>
        <w:t>stating</w:t>
      </w:r>
      <w:r w:rsidR="00DC1200" w:rsidRPr="0011727A">
        <w:rPr>
          <w:lang w:val="en-CA" w:eastAsia="zh-CN"/>
        </w:rPr>
        <w:t xml:space="preserve"> </w:t>
      </w:r>
      <w:r w:rsidR="00843EBE" w:rsidRPr="0011727A">
        <w:rPr>
          <w:lang w:val="en-CA" w:eastAsia="zh-CN"/>
        </w:rPr>
        <w:t xml:space="preserve">the surrogate’s </w:t>
      </w:r>
      <w:r w:rsidR="00A27BD0" w:rsidRPr="0011727A">
        <w:rPr>
          <w:lang w:val="en-CA" w:eastAsia="zh-CN"/>
        </w:rPr>
        <w:t xml:space="preserve">intent to </w:t>
      </w:r>
      <w:r w:rsidR="00BC7CA9" w:rsidRPr="0011727A">
        <w:rPr>
          <w:lang w:val="en-CA" w:eastAsia="zh-CN"/>
        </w:rPr>
        <w:t xml:space="preserve">terminate </w:t>
      </w:r>
      <w:r w:rsidR="005E53A7" w:rsidRPr="0011727A">
        <w:rPr>
          <w:lang w:val="en-CA" w:eastAsia="zh-CN"/>
        </w:rPr>
        <w:t>the agreement.</w:t>
      </w:r>
      <w:r w:rsidR="00A27BD0" w:rsidRPr="0011727A">
        <w:rPr>
          <w:lang w:val="en-CA" w:eastAsia="zh-CN"/>
        </w:rPr>
        <w:t xml:space="preserve"> </w:t>
      </w:r>
      <w:r w:rsidR="00843EBE" w:rsidRPr="0011727A">
        <w:rPr>
          <w:lang w:val="en-CA" w:eastAsia="zh-CN"/>
        </w:rPr>
        <w:t xml:space="preserve">The </w:t>
      </w:r>
      <w:r w:rsidR="000E3651" w:rsidRPr="0011727A">
        <w:rPr>
          <w:lang w:val="en-CA" w:eastAsia="zh-CN"/>
        </w:rPr>
        <w:t>notice</w:t>
      </w:r>
      <w:r w:rsidR="00E0498B" w:rsidRPr="0011727A">
        <w:rPr>
          <w:lang w:val="en-CA" w:eastAsia="zh-CN"/>
        </w:rPr>
        <w:t xml:space="preserve"> </w:t>
      </w:r>
      <w:r w:rsidR="00BC7CA9" w:rsidRPr="0011727A">
        <w:rPr>
          <w:lang w:val="en-CA" w:eastAsia="zh-CN"/>
        </w:rPr>
        <w:t xml:space="preserve">of termination must be </w:t>
      </w:r>
      <w:r w:rsidR="006B0BD7" w:rsidRPr="0011727A">
        <w:rPr>
          <w:lang w:val="en-CA" w:eastAsia="zh-CN"/>
        </w:rPr>
        <w:t>attested by a notarial officer</w:t>
      </w:r>
      <w:r w:rsidR="00D534A6" w:rsidRPr="0011727A">
        <w:rPr>
          <w:lang w:val="en-CA" w:eastAsia="zh-CN"/>
        </w:rPr>
        <w:t xml:space="preserve"> or witnessed </w:t>
      </w:r>
      <w:r w:rsidR="00BC7CA9" w:rsidRPr="0011727A">
        <w:rPr>
          <w:lang w:val="en-CA" w:eastAsia="zh-CN"/>
        </w:rPr>
        <w:t>and</w:t>
      </w:r>
      <w:r w:rsidR="005E53A7" w:rsidRPr="0011727A">
        <w:rPr>
          <w:lang w:val="en-CA" w:eastAsia="zh-CN"/>
        </w:rPr>
        <w:t xml:space="preserve"> </w:t>
      </w:r>
      <w:r w:rsidR="00DC1200">
        <w:rPr>
          <w:lang w:val="en-CA" w:eastAsia="zh-CN"/>
        </w:rPr>
        <w:t xml:space="preserve">be </w:t>
      </w:r>
      <w:r w:rsidR="005E53A7" w:rsidRPr="0011727A">
        <w:rPr>
          <w:lang w:val="en-CA" w:eastAsia="zh-CN"/>
        </w:rPr>
        <w:t xml:space="preserve">delivered to </w:t>
      </w:r>
      <w:r w:rsidR="00843EBE" w:rsidRPr="0011727A">
        <w:rPr>
          <w:lang w:val="en-CA" w:eastAsia="zh-CN"/>
        </w:rPr>
        <w:t xml:space="preserve">each </w:t>
      </w:r>
      <w:r w:rsidR="005E53A7" w:rsidRPr="0011727A">
        <w:rPr>
          <w:lang w:val="en-CA" w:eastAsia="zh-CN"/>
        </w:rPr>
        <w:t xml:space="preserve">intended parent any time </w:t>
      </w:r>
      <w:r w:rsidR="00632AA8" w:rsidRPr="0011727A">
        <w:rPr>
          <w:lang w:val="en-CA" w:eastAsia="zh-CN"/>
        </w:rPr>
        <w:t>before</w:t>
      </w:r>
      <w:r w:rsidR="005E53A7" w:rsidRPr="0011727A">
        <w:rPr>
          <w:lang w:val="en-CA" w:eastAsia="zh-CN"/>
        </w:rPr>
        <w:t xml:space="preserve"> 72 hours after the birth of the child</w:t>
      </w:r>
      <w:r w:rsidR="00BC7CA9" w:rsidRPr="0011727A">
        <w:rPr>
          <w:lang w:val="en-CA" w:eastAsia="zh-CN"/>
        </w:rPr>
        <w:t xml:space="preserve">. </w:t>
      </w:r>
    </w:p>
    <w:p w14:paraId="092B507F" w14:textId="1B23C6B8" w:rsidR="00850D74" w:rsidRPr="0011727A" w:rsidRDefault="00C76C6A" w:rsidP="00E6018A">
      <w:pPr>
        <w:widowControl w:val="0"/>
        <w:spacing w:line="480" w:lineRule="auto"/>
        <w:rPr>
          <w:lang w:val="en-CA" w:eastAsia="zh-CN"/>
        </w:rPr>
      </w:pPr>
      <w:r w:rsidRPr="0011727A">
        <w:rPr>
          <w:b/>
        </w:rPr>
        <w:tab/>
      </w:r>
      <w:r w:rsidR="00A27BD0" w:rsidRPr="0011727A">
        <w:t>(b</w:t>
      </w:r>
      <w:r w:rsidRPr="0011727A">
        <w:t xml:space="preserve">) </w:t>
      </w:r>
      <w:r w:rsidR="00843EBE" w:rsidRPr="0011727A">
        <w:rPr>
          <w:lang w:val="en-CA" w:eastAsia="zh-CN"/>
        </w:rPr>
        <w:t>O</w:t>
      </w:r>
      <w:r w:rsidRPr="0011727A">
        <w:rPr>
          <w:lang w:val="en-CA" w:eastAsia="zh-CN"/>
        </w:rPr>
        <w:t xml:space="preserve">n termination of the </w:t>
      </w:r>
      <w:r w:rsidR="00843EBE" w:rsidRPr="0011727A">
        <w:rPr>
          <w:lang w:val="en-CA" w:eastAsia="zh-CN"/>
        </w:rPr>
        <w:t xml:space="preserve">genetic </w:t>
      </w:r>
      <w:r w:rsidRPr="0011727A">
        <w:rPr>
          <w:lang w:val="en-CA" w:eastAsia="zh-CN"/>
        </w:rPr>
        <w:t xml:space="preserve">surrogacy agreement </w:t>
      </w:r>
      <w:r w:rsidR="00D6384C" w:rsidRPr="0011727A">
        <w:rPr>
          <w:lang w:val="en-CA" w:eastAsia="zh-CN"/>
        </w:rPr>
        <w:t>under</w:t>
      </w:r>
      <w:r w:rsidR="00843EBE" w:rsidRPr="0011727A">
        <w:rPr>
          <w:lang w:val="en-CA" w:eastAsia="zh-CN"/>
        </w:rPr>
        <w:t xml:space="preserve"> </w:t>
      </w:r>
      <w:r w:rsidRPr="0011727A">
        <w:rPr>
          <w:lang w:val="en-CA" w:eastAsia="zh-CN"/>
        </w:rPr>
        <w:t xml:space="preserve">subsection (a), the parties are released from all obligations </w:t>
      </w:r>
      <w:r w:rsidR="00843EBE" w:rsidRPr="0011727A">
        <w:rPr>
          <w:lang w:val="en-CA" w:eastAsia="zh-CN"/>
        </w:rPr>
        <w:t xml:space="preserve">under </w:t>
      </w:r>
      <w:r w:rsidRPr="0011727A">
        <w:rPr>
          <w:lang w:val="en-CA" w:eastAsia="zh-CN"/>
        </w:rPr>
        <w:t xml:space="preserve">the agreement except that </w:t>
      </w:r>
      <w:r w:rsidR="00843EBE" w:rsidRPr="0011727A">
        <w:rPr>
          <w:lang w:val="en-CA" w:eastAsia="zh-CN"/>
        </w:rPr>
        <w:t xml:space="preserve">each </w:t>
      </w:r>
      <w:r w:rsidRPr="0011727A">
        <w:rPr>
          <w:lang w:val="en-CA" w:eastAsia="zh-CN"/>
        </w:rPr>
        <w:t>intended parent remain</w:t>
      </w:r>
      <w:r w:rsidR="00843EBE" w:rsidRPr="0011727A">
        <w:rPr>
          <w:lang w:val="en-CA" w:eastAsia="zh-CN"/>
        </w:rPr>
        <w:t>s</w:t>
      </w:r>
      <w:r w:rsidRPr="0011727A">
        <w:rPr>
          <w:lang w:val="en-CA" w:eastAsia="zh-CN"/>
        </w:rPr>
        <w:t xml:space="preserve"> responsible for all expenses </w:t>
      </w:r>
      <w:r w:rsidR="00D6384C" w:rsidRPr="0011727A">
        <w:rPr>
          <w:lang w:val="en-CA" w:eastAsia="zh-CN"/>
        </w:rPr>
        <w:t xml:space="preserve">incurred by the surrogate through the date of termination which </w:t>
      </w:r>
      <w:r w:rsidRPr="0011727A">
        <w:rPr>
          <w:lang w:val="en-CA" w:eastAsia="zh-CN"/>
        </w:rPr>
        <w:t xml:space="preserve">are reimbursable under the agreement. </w:t>
      </w:r>
      <w:r w:rsidR="00CB2DA0" w:rsidRPr="0011727A">
        <w:rPr>
          <w:lang w:val="en-CA" w:eastAsia="zh-CN"/>
        </w:rPr>
        <w:t>Unless the agreement provides otherwise, t</w:t>
      </w:r>
      <w:r w:rsidRPr="0011727A">
        <w:rPr>
          <w:lang w:val="en-CA" w:eastAsia="zh-CN"/>
        </w:rPr>
        <w:t xml:space="preserve">he surrogate is </w:t>
      </w:r>
      <w:r w:rsidR="000E3651" w:rsidRPr="0011727A">
        <w:rPr>
          <w:lang w:val="en-CA" w:eastAsia="zh-CN"/>
        </w:rPr>
        <w:t xml:space="preserve">not </w:t>
      </w:r>
      <w:r w:rsidRPr="0011727A">
        <w:rPr>
          <w:lang w:val="en-CA" w:eastAsia="zh-CN"/>
        </w:rPr>
        <w:t xml:space="preserve">entitled to </w:t>
      </w:r>
      <w:r w:rsidR="000E3651" w:rsidRPr="0011727A">
        <w:rPr>
          <w:lang w:val="en-CA" w:eastAsia="zh-CN"/>
        </w:rPr>
        <w:t>any non-expense related compensation paid for</w:t>
      </w:r>
      <w:r w:rsidR="00A86C01" w:rsidRPr="0011727A">
        <w:rPr>
          <w:lang w:val="en-CA" w:eastAsia="zh-CN"/>
        </w:rPr>
        <w:t xml:space="preserve"> serving as a surrogate</w:t>
      </w:r>
      <w:r w:rsidRPr="0011727A">
        <w:rPr>
          <w:lang w:val="en-CA" w:eastAsia="zh-CN"/>
        </w:rPr>
        <w:t xml:space="preserve">. </w:t>
      </w:r>
    </w:p>
    <w:p w14:paraId="22B30324" w14:textId="60606727" w:rsidR="00C76C6A" w:rsidRPr="0011727A" w:rsidRDefault="00850D74" w:rsidP="00E6018A">
      <w:pPr>
        <w:widowControl w:val="0"/>
        <w:spacing w:line="480" w:lineRule="auto"/>
        <w:ind w:firstLine="720"/>
        <w:rPr>
          <w:lang w:val="en-CA" w:eastAsia="zh-CN"/>
        </w:rPr>
      </w:pPr>
      <w:r w:rsidRPr="0011727A">
        <w:rPr>
          <w:lang w:val="en-CA" w:eastAsia="zh-CN"/>
        </w:rPr>
        <w:t xml:space="preserve">(c) </w:t>
      </w:r>
      <w:r w:rsidR="00A86C01" w:rsidRPr="0011727A">
        <w:rPr>
          <w:lang w:val="en-CA" w:eastAsia="zh-CN"/>
        </w:rPr>
        <w:t xml:space="preserve">Except in </w:t>
      </w:r>
      <w:r w:rsidR="00843EBE" w:rsidRPr="0011727A">
        <w:rPr>
          <w:lang w:val="en-CA" w:eastAsia="zh-CN"/>
        </w:rPr>
        <w:t xml:space="preserve">a </w:t>
      </w:r>
      <w:r w:rsidR="00D23612" w:rsidRPr="0011727A">
        <w:rPr>
          <w:lang w:val="en-CA" w:eastAsia="zh-CN"/>
        </w:rPr>
        <w:t>case</w:t>
      </w:r>
      <w:r w:rsidR="00A86C01" w:rsidRPr="0011727A">
        <w:rPr>
          <w:lang w:val="en-CA" w:eastAsia="zh-CN"/>
        </w:rPr>
        <w:t xml:space="preserve"> involving fraud, neither a </w:t>
      </w:r>
      <w:r w:rsidR="002C6B40" w:rsidRPr="0011727A">
        <w:rPr>
          <w:lang w:val="en-CA" w:eastAsia="zh-CN"/>
        </w:rPr>
        <w:t xml:space="preserve">genetic </w:t>
      </w:r>
      <w:r w:rsidR="00A86C01" w:rsidRPr="0011727A">
        <w:rPr>
          <w:lang w:val="en-CA" w:eastAsia="zh-CN"/>
        </w:rPr>
        <w:t xml:space="preserve">surrogate nor </w:t>
      </w:r>
      <w:r w:rsidR="00D23612" w:rsidRPr="0011727A">
        <w:rPr>
          <w:lang w:val="en-CA" w:eastAsia="zh-CN"/>
        </w:rPr>
        <w:t xml:space="preserve">the surrogate’s </w:t>
      </w:r>
      <w:r w:rsidR="00A86C01" w:rsidRPr="0011727A">
        <w:rPr>
          <w:lang w:val="en-CA" w:eastAsia="zh-CN"/>
        </w:rPr>
        <w:t>spouse</w:t>
      </w:r>
      <w:r w:rsidR="00BE6251" w:rsidRPr="0011727A">
        <w:rPr>
          <w:lang w:val="en-CA" w:eastAsia="zh-CN"/>
        </w:rPr>
        <w:t xml:space="preserve"> or former spouse</w:t>
      </w:r>
      <w:r w:rsidR="00A86C01" w:rsidRPr="0011727A">
        <w:rPr>
          <w:lang w:val="en-CA" w:eastAsia="zh-CN"/>
        </w:rPr>
        <w:t xml:space="preserve">, if any, is liable to the intended parent or parents for </w:t>
      </w:r>
      <w:r w:rsidR="00D23612" w:rsidRPr="0011727A">
        <w:rPr>
          <w:lang w:val="en-CA" w:eastAsia="zh-CN"/>
        </w:rPr>
        <w:t>a penalty</w:t>
      </w:r>
      <w:r w:rsidR="00A86C01" w:rsidRPr="0011727A">
        <w:rPr>
          <w:lang w:val="en-CA" w:eastAsia="zh-CN"/>
        </w:rPr>
        <w:t xml:space="preserve"> </w:t>
      </w:r>
      <w:r w:rsidR="00FE17B2" w:rsidRPr="0011727A">
        <w:rPr>
          <w:lang w:val="en-CA" w:eastAsia="zh-CN"/>
        </w:rPr>
        <w:t>or</w:t>
      </w:r>
      <w:r w:rsidR="00FE17B2" w:rsidRPr="0011727A">
        <w:rPr>
          <w:u w:val="single"/>
          <w:lang w:val="en-CA" w:eastAsia="zh-CN"/>
        </w:rPr>
        <w:t xml:space="preserve"> </w:t>
      </w:r>
      <w:r w:rsidR="00A86C01" w:rsidRPr="0011727A">
        <w:rPr>
          <w:lang w:val="en-CA" w:eastAsia="zh-CN"/>
        </w:rPr>
        <w:t xml:space="preserve">liquidated damages, for terminating </w:t>
      </w:r>
      <w:r w:rsidR="002C6B40" w:rsidRPr="0011727A">
        <w:rPr>
          <w:lang w:val="en-CA" w:eastAsia="zh-CN"/>
        </w:rPr>
        <w:t xml:space="preserve">a genetic surrogacy </w:t>
      </w:r>
      <w:r w:rsidR="00D23612" w:rsidRPr="0011727A">
        <w:rPr>
          <w:lang w:val="en-CA" w:eastAsia="zh-CN"/>
        </w:rPr>
        <w:t xml:space="preserve">agreement </w:t>
      </w:r>
      <w:r w:rsidR="00DC1200">
        <w:rPr>
          <w:lang w:val="en-CA" w:eastAsia="zh-CN"/>
        </w:rPr>
        <w:t>under</w:t>
      </w:r>
      <w:r w:rsidR="00D23612" w:rsidRPr="0011727A">
        <w:rPr>
          <w:lang w:val="en-CA" w:eastAsia="zh-CN"/>
        </w:rPr>
        <w:t xml:space="preserve"> this s</w:t>
      </w:r>
      <w:r w:rsidR="00A86C01" w:rsidRPr="0011727A">
        <w:rPr>
          <w:lang w:val="en-CA" w:eastAsia="zh-CN"/>
        </w:rPr>
        <w:t>ection</w:t>
      </w:r>
      <w:r w:rsidR="00C76C6A" w:rsidRPr="0011727A">
        <w:rPr>
          <w:lang w:val="en-CA" w:eastAsia="zh-CN"/>
        </w:rPr>
        <w:t>.</w:t>
      </w:r>
    </w:p>
    <w:p w14:paraId="488C44AF" w14:textId="4D41BD69" w:rsidR="00F0727B" w:rsidRPr="0011727A" w:rsidRDefault="00F0727B" w:rsidP="00E6018A">
      <w:pPr>
        <w:pStyle w:val="Heading2"/>
        <w:ind w:firstLine="720"/>
      </w:pPr>
      <w:bookmarkStart w:id="3189" w:name="_Toc444787306"/>
      <w:bookmarkStart w:id="3190" w:name="_Toc479757648"/>
      <w:bookmarkStart w:id="3191" w:name="_Toc488146794"/>
      <w:bookmarkStart w:id="3192" w:name="_Toc493666669"/>
      <w:r w:rsidRPr="0011727A">
        <w:t xml:space="preserve">SECTION </w:t>
      </w:r>
      <w:r w:rsidR="00A24D3D" w:rsidRPr="0011727A">
        <w:t>815</w:t>
      </w:r>
      <w:r w:rsidRPr="0011727A">
        <w:t xml:space="preserve">. </w:t>
      </w:r>
      <w:r w:rsidR="00E03942" w:rsidRPr="0011727A">
        <w:t xml:space="preserve"> </w:t>
      </w:r>
      <w:r w:rsidRPr="0011727A">
        <w:t xml:space="preserve">PARENTAGE UNDER VALIDATED </w:t>
      </w:r>
      <w:r w:rsidR="00964572" w:rsidRPr="0011727A">
        <w:t xml:space="preserve">GENETIC </w:t>
      </w:r>
      <w:r w:rsidR="00C71FFC" w:rsidRPr="0011727A">
        <w:t xml:space="preserve">SURROGACY </w:t>
      </w:r>
      <w:r w:rsidRPr="0011727A">
        <w:t>AGREEMENT.</w:t>
      </w:r>
      <w:bookmarkEnd w:id="3189"/>
      <w:bookmarkEnd w:id="3190"/>
      <w:bookmarkEnd w:id="3191"/>
      <w:bookmarkEnd w:id="3192"/>
      <w:r w:rsidRPr="0011727A">
        <w:fldChar w:fldCharType="begin"/>
      </w:r>
      <w:r w:rsidRPr="0011727A">
        <w:instrText xml:space="preserve"> TC \l2 "SECTION </w:instrText>
      </w:r>
      <w:r w:rsidR="00A24D3D" w:rsidRPr="0011727A">
        <w:instrText>815</w:instrText>
      </w:r>
      <w:r w:rsidRPr="0011727A">
        <w:instrText xml:space="preserve">. PARENTAGE UNDER VALIDATED </w:instrText>
      </w:r>
      <w:r w:rsidR="00792C24" w:rsidRPr="0011727A">
        <w:instrText xml:space="preserve">GENETIC SURROGACY </w:instrText>
      </w:r>
      <w:r w:rsidRPr="0011727A">
        <w:instrText>AGREEMENT.</w:instrText>
      </w:r>
      <w:r w:rsidRPr="0011727A">
        <w:fldChar w:fldCharType="end"/>
      </w:r>
    </w:p>
    <w:p w14:paraId="4833C7CA" w14:textId="6D623B93" w:rsidR="00C76C6A" w:rsidRPr="0011727A" w:rsidRDefault="00497230" w:rsidP="00E6018A">
      <w:pPr>
        <w:widowControl w:val="0"/>
        <w:spacing w:line="480" w:lineRule="auto"/>
      </w:pPr>
      <w:r w:rsidRPr="0011727A">
        <w:tab/>
      </w:r>
      <w:r w:rsidR="00F0727B" w:rsidRPr="0011727A">
        <w:t xml:space="preserve">(a) </w:t>
      </w:r>
      <w:r w:rsidR="00C76C6A" w:rsidRPr="0011727A">
        <w:t xml:space="preserve">Unless </w:t>
      </w:r>
      <w:r w:rsidR="00D23612" w:rsidRPr="0011727A">
        <w:t xml:space="preserve">a </w:t>
      </w:r>
      <w:r w:rsidR="00C76C6A" w:rsidRPr="0011727A">
        <w:t xml:space="preserve">genetic surrogate exercises </w:t>
      </w:r>
      <w:r w:rsidR="00D23612" w:rsidRPr="0011727A">
        <w:t xml:space="preserve">the </w:t>
      </w:r>
      <w:r w:rsidR="00C76C6A" w:rsidRPr="0011727A">
        <w:t xml:space="preserve">right </w:t>
      </w:r>
      <w:r w:rsidR="002C6B40" w:rsidRPr="0011727A">
        <w:t xml:space="preserve">under Section 814 </w:t>
      </w:r>
      <w:r w:rsidR="00C76C6A" w:rsidRPr="0011727A">
        <w:t>to terminate</w:t>
      </w:r>
      <w:r w:rsidR="00CB2DA0" w:rsidRPr="0011727A">
        <w:t xml:space="preserve"> </w:t>
      </w:r>
      <w:r w:rsidR="00D23612" w:rsidRPr="0011727A">
        <w:t xml:space="preserve">a genetic surrogacy </w:t>
      </w:r>
      <w:r w:rsidR="00CB2DA0" w:rsidRPr="0011727A">
        <w:t>agreement</w:t>
      </w:r>
      <w:r w:rsidR="00C76C6A" w:rsidRPr="0011727A">
        <w:t xml:space="preserve">, </w:t>
      </w:r>
      <w:r w:rsidR="00D23612" w:rsidRPr="0011727A">
        <w:t xml:space="preserve">each </w:t>
      </w:r>
      <w:r w:rsidR="00C76C6A" w:rsidRPr="0011727A">
        <w:t xml:space="preserve">intended parent </w:t>
      </w:r>
      <w:r w:rsidR="00D23612" w:rsidRPr="0011727A">
        <w:t xml:space="preserve">is </w:t>
      </w:r>
      <w:r w:rsidR="00DC1200">
        <w:t>a</w:t>
      </w:r>
      <w:r w:rsidR="00DC1200" w:rsidRPr="0011727A">
        <w:t xml:space="preserve"> </w:t>
      </w:r>
      <w:r w:rsidR="00D23612" w:rsidRPr="0011727A">
        <w:t>parent</w:t>
      </w:r>
      <w:r w:rsidR="00C76C6A" w:rsidRPr="0011727A">
        <w:t xml:space="preserve"> of </w:t>
      </w:r>
      <w:r w:rsidR="006C677F" w:rsidRPr="0011727A">
        <w:t xml:space="preserve">a </w:t>
      </w:r>
      <w:r w:rsidR="00C76C6A" w:rsidRPr="0011727A">
        <w:t xml:space="preserve">child </w:t>
      </w:r>
      <w:r w:rsidR="006C677F" w:rsidRPr="0011727A">
        <w:t>conceived by assisted reproduction under</w:t>
      </w:r>
      <w:r w:rsidR="00C76C6A" w:rsidRPr="0011727A">
        <w:t xml:space="preserve"> a</w:t>
      </w:r>
      <w:r w:rsidR="00D23612" w:rsidRPr="0011727A">
        <w:t>n</w:t>
      </w:r>
      <w:r w:rsidR="00C76C6A" w:rsidRPr="0011727A">
        <w:t xml:space="preserve"> agreement</w:t>
      </w:r>
      <w:r w:rsidR="00D23612" w:rsidRPr="0011727A">
        <w:t xml:space="preserve"> validated under Section </w:t>
      </w:r>
      <w:r w:rsidR="00A24D3D" w:rsidRPr="0011727A">
        <w:t>813</w:t>
      </w:r>
      <w:r w:rsidR="00C76C6A" w:rsidRPr="0011727A">
        <w:t xml:space="preserve">. </w:t>
      </w:r>
    </w:p>
    <w:p w14:paraId="05845E89" w14:textId="0D39C435" w:rsidR="00F0727B" w:rsidRPr="0011727A" w:rsidRDefault="00C76C6A" w:rsidP="00E6018A">
      <w:pPr>
        <w:widowControl w:val="0"/>
        <w:spacing w:line="480" w:lineRule="auto"/>
        <w:ind w:firstLine="720"/>
      </w:pPr>
      <w:r w:rsidRPr="0011727A">
        <w:t xml:space="preserve">(b) </w:t>
      </w:r>
      <w:r w:rsidR="00BC7CA9" w:rsidRPr="0011727A">
        <w:t xml:space="preserve">Unless </w:t>
      </w:r>
      <w:r w:rsidR="00D23612" w:rsidRPr="0011727A">
        <w:t xml:space="preserve">a </w:t>
      </w:r>
      <w:r w:rsidR="00BC7CA9" w:rsidRPr="0011727A">
        <w:t xml:space="preserve">genetic surrogate exercises </w:t>
      </w:r>
      <w:r w:rsidR="00D23612" w:rsidRPr="0011727A">
        <w:t xml:space="preserve">the </w:t>
      </w:r>
      <w:r w:rsidR="00BC7CA9" w:rsidRPr="0011727A">
        <w:t xml:space="preserve">right </w:t>
      </w:r>
      <w:r w:rsidR="002C6B40" w:rsidRPr="0011727A">
        <w:t>under Section 814</w:t>
      </w:r>
      <w:r w:rsidR="00095952" w:rsidRPr="0011727A">
        <w:t xml:space="preserve"> </w:t>
      </w:r>
      <w:r w:rsidR="00BC7CA9" w:rsidRPr="0011727A">
        <w:t>to terminate</w:t>
      </w:r>
      <w:r w:rsidR="00CB2DA0" w:rsidRPr="0011727A">
        <w:t xml:space="preserve"> the </w:t>
      </w:r>
      <w:r w:rsidR="00D23612" w:rsidRPr="0011727A">
        <w:t xml:space="preserve">genetic surrogacy </w:t>
      </w:r>
      <w:r w:rsidR="00CB2DA0" w:rsidRPr="0011727A">
        <w:t>agreement</w:t>
      </w:r>
      <w:r w:rsidR="00BC7CA9" w:rsidRPr="0011727A">
        <w:t xml:space="preserve">, </w:t>
      </w:r>
      <w:r w:rsidR="00D23612" w:rsidRPr="0011727A">
        <w:t xml:space="preserve">on </w:t>
      </w:r>
      <w:r w:rsidR="001C78F2" w:rsidRPr="0011727A">
        <w:t>proof of a court orde</w:t>
      </w:r>
      <w:r w:rsidR="00CB2DA0" w:rsidRPr="0011727A">
        <w:t xml:space="preserve">r issued </w:t>
      </w:r>
      <w:r w:rsidR="00D23612" w:rsidRPr="0011727A">
        <w:t xml:space="preserve">under </w:t>
      </w:r>
      <w:r w:rsidR="00CB2DA0" w:rsidRPr="0011727A">
        <w:t xml:space="preserve">Section </w:t>
      </w:r>
      <w:r w:rsidR="00A24D3D" w:rsidRPr="0011727A">
        <w:t>813</w:t>
      </w:r>
      <w:r w:rsidR="001C78F2" w:rsidRPr="0011727A">
        <w:t xml:space="preserve"> validating the agreement, the court </w:t>
      </w:r>
      <w:r w:rsidR="002C6B40" w:rsidRPr="0011727A">
        <w:t>shall make</w:t>
      </w:r>
      <w:r w:rsidR="00F0727B" w:rsidRPr="0011727A">
        <w:t xml:space="preserve"> an order:</w:t>
      </w:r>
    </w:p>
    <w:p w14:paraId="422B728E" w14:textId="6C9472A2" w:rsidR="00CB2DA0" w:rsidRPr="0011727A" w:rsidRDefault="00CB2DA0" w:rsidP="00E6018A">
      <w:pPr>
        <w:widowControl w:val="0"/>
        <w:spacing w:line="480" w:lineRule="auto"/>
        <w:ind w:firstLine="1440"/>
        <w:rPr>
          <w:b/>
        </w:rPr>
      </w:pPr>
      <w:r w:rsidRPr="0011727A">
        <w:rPr>
          <w:lang w:eastAsia="zh-CN"/>
        </w:rPr>
        <w:t>(1)</w:t>
      </w:r>
      <w:r w:rsidRPr="0011727A">
        <w:rPr>
          <w:lang w:val="en-CA" w:eastAsia="zh-CN"/>
        </w:rPr>
        <w:t xml:space="preserve"> declaring that </w:t>
      </w:r>
      <w:r w:rsidR="00D23612" w:rsidRPr="0011727A">
        <w:rPr>
          <w:lang w:val="en-CA" w:eastAsia="zh-CN"/>
        </w:rPr>
        <w:t xml:space="preserve">each </w:t>
      </w:r>
      <w:r w:rsidRPr="0011727A">
        <w:rPr>
          <w:lang w:val="en-CA" w:eastAsia="zh-CN"/>
        </w:rPr>
        <w:t xml:space="preserve">intended parent </w:t>
      </w:r>
      <w:r w:rsidR="00D23612" w:rsidRPr="0011727A">
        <w:rPr>
          <w:lang w:val="en-CA" w:eastAsia="zh-CN"/>
        </w:rPr>
        <w:t xml:space="preserve">is </w:t>
      </w:r>
      <w:r w:rsidR="00DC1200">
        <w:rPr>
          <w:lang w:val="en-CA" w:eastAsia="zh-CN"/>
        </w:rPr>
        <w:t>a</w:t>
      </w:r>
      <w:r w:rsidR="00DC1200" w:rsidRPr="0011727A">
        <w:rPr>
          <w:lang w:val="en-CA" w:eastAsia="zh-CN"/>
        </w:rPr>
        <w:t xml:space="preserve"> </w:t>
      </w:r>
      <w:r w:rsidRPr="0011727A">
        <w:rPr>
          <w:lang w:val="en-CA" w:eastAsia="zh-CN"/>
        </w:rPr>
        <w:t xml:space="preserve">parent of </w:t>
      </w:r>
      <w:r w:rsidR="00A628D3" w:rsidRPr="0011727A">
        <w:rPr>
          <w:lang w:val="en-CA" w:eastAsia="zh-CN"/>
        </w:rPr>
        <w:t>a</w:t>
      </w:r>
      <w:r w:rsidRPr="0011727A">
        <w:rPr>
          <w:lang w:val="en-CA" w:eastAsia="zh-CN"/>
        </w:rPr>
        <w:t xml:space="preserve"> child </w:t>
      </w:r>
      <w:r w:rsidR="00A628D3" w:rsidRPr="0011727A">
        <w:rPr>
          <w:lang w:val="en-CA" w:eastAsia="zh-CN"/>
        </w:rPr>
        <w:t xml:space="preserve">conceived by assisted reproduction under the agreement </w:t>
      </w:r>
      <w:r w:rsidRPr="0011727A">
        <w:rPr>
          <w:lang w:val="en-CA" w:eastAsia="zh-CN"/>
        </w:rPr>
        <w:t xml:space="preserve">and ordering that parental rights and </w:t>
      </w:r>
      <w:r w:rsidR="00850D74" w:rsidRPr="0011727A">
        <w:rPr>
          <w:lang w:val="en-CA" w:eastAsia="zh-CN"/>
        </w:rPr>
        <w:t xml:space="preserve">duties </w:t>
      </w:r>
      <w:r w:rsidRPr="0011727A">
        <w:rPr>
          <w:lang w:val="en-CA" w:eastAsia="zh-CN"/>
        </w:rPr>
        <w:t xml:space="preserve">vest exclusively in </w:t>
      </w:r>
      <w:r w:rsidR="00497A43">
        <w:rPr>
          <w:lang w:val="en-CA" w:eastAsia="zh-CN"/>
        </w:rPr>
        <w:lastRenderedPageBreak/>
        <w:t>each</w:t>
      </w:r>
      <w:r w:rsidR="00497A43" w:rsidRPr="0011727A">
        <w:rPr>
          <w:lang w:val="en-CA" w:eastAsia="zh-CN"/>
        </w:rPr>
        <w:t xml:space="preserve"> </w:t>
      </w:r>
      <w:r w:rsidRPr="0011727A">
        <w:rPr>
          <w:lang w:val="en-CA" w:eastAsia="zh-CN"/>
        </w:rPr>
        <w:t>intended parent;</w:t>
      </w:r>
    </w:p>
    <w:p w14:paraId="054E87A0" w14:textId="15FE90FD" w:rsidR="00A07D60" w:rsidRPr="0011727A" w:rsidRDefault="00CB2DA0" w:rsidP="00E6018A">
      <w:pPr>
        <w:widowControl w:val="0"/>
        <w:spacing w:line="480" w:lineRule="auto"/>
        <w:rPr>
          <w:b/>
        </w:rPr>
      </w:pPr>
      <w:r w:rsidRPr="0011727A">
        <w:rPr>
          <w:b/>
        </w:rPr>
        <w:tab/>
      </w:r>
      <w:r w:rsidRPr="0011727A">
        <w:rPr>
          <w:b/>
        </w:rPr>
        <w:tab/>
      </w:r>
      <w:r w:rsidR="00A07D60" w:rsidRPr="0011727A">
        <w:rPr>
          <w:lang w:val="en-CA" w:eastAsia="zh-CN"/>
        </w:rPr>
        <w:t>(2) declaring that the gestational surrogate and the surrogate’s spouse or former spouse, if any, are not parents of the child;</w:t>
      </w:r>
    </w:p>
    <w:p w14:paraId="17D681B0" w14:textId="620CEF2F" w:rsidR="00CB2DA0" w:rsidRPr="0011727A" w:rsidRDefault="00A07D60" w:rsidP="00A07D60">
      <w:pPr>
        <w:widowControl w:val="0"/>
        <w:spacing w:line="480" w:lineRule="auto"/>
        <w:ind w:firstLine="1440"/>
        <w:rPr>
          <w:b/>
        </w:rPr>
      </w:pPr>
      <w:r w:rsidRPr="0011727A">
        <w:t>(3)</w:t>
      </w:r>
      <w:r w:rsidR="00CB2DA0" w:rsidRPr="0011727A">
        <w:rPr>
          <w:b/>
        </w:rPr>
        <w:t xml:space="preserve"> </w:t>
      </w:r>
      <w:r w:rsidR="00CB2DA0" w:rsidRPr="0011727A">
        <w:rPr>
          <w:lang w:val="en-CA" w:eastAsia="zh-CN"/>
        </w:rPr>
        <w:t>designating the contents of the</w:t>
      </w:r>
      <w:r w:rsidR="009A2994" w:rsidRPr="0011727A">
        <w:rPr>
          <w:lang w:val="en-CA" w:eastAsia="zh-CN"/>
        </w:rPr>
        <w:t xml:space="preserve"> birth certificate in accord</w:t>
      </w:r>
      <w:r w:rsidR="002C6B40" w:rsidRPr="0011727A">
        <w:rPr>
          <w:lang w:val="en-CA" w:eastAsia="zh-CN"/>
        </w:rPr>
        <w:t>ance</w:t>
      </w:r>
      <w:r w:rsidR="00CB2DA0" w:rsidRPr="0011727A">
        <w:rPr>
          <w:lang w:val="en-CA" w:eastAsia="zh-CN"/>
        </w:rPr>
        <w:t xml:space="preserve"> with [</w:t>
      </w:r>
      <w:r w:rsidR="002C6B40" w:rsidRPr="0011727A">
        <w:rPr>
          <w:lang w:val="en-CA" w:eastAsia="zh-CN"/>
        </w:rPr>
        <w:t xml:space="preserve">cite to </w:t>
      </w:r>
      <w:r w:rsidR="00CB2DA0" w:rsidRPr="0011727A">
        <w:rPr>
          <w:lang w:val="en-CA" w:eastAsia="zh-CN"/>
        </w:rPr>
        <w:t>applicable law</w:t>
      </w:r>
      <w:r w:rsidR="009A2994" w:rsidRPr="0011727A">
        <w:rPr>
          <w:lang w:val="en-CA" w:eastAsia="zh-CN"/>
        </w:rPr>
        <w:t xml:space="preserve"> of the state other than this [act]</w:t>
      </w:r>
      <w:r w:rsidR="00CB2DA0" w:rsidRPr="0011727A">
        <w:rPr>
          <w:lang w:val="en-CA" w:eastAsia="zh-CN"/>
        </w:rPr>
        <w:t xml:space="preserve">] and directing the </w:t>
      </w:r>
      <w:r w:rsidR="00FE17B2" w:rsidRPr="00DB6C92">
        <w:rPr>
          <w:lang w:val="en-CA" w:eastAsia="zh-CN"/>
        </w:rPr>
        <w:t>[</w:t>
      </w:r>
      <w:r w:rsidR="001516F9" w:rsidRPr="00DB6C92">
        <w:rPr>
          <w:lang w:val="en-CA" w:eastAsia="zh-CN"/>
        </w:rPr>
        <w:t>state</w:t>
      </w:r>
      <w:r w:rsidR="00DC1200">
        <w:rPr>
          <w:u w:val="single"/>
          <w:lang w:val="en-CA" w:eastAsia="zh-CN"/>
        </w:rPr>
        <w:t xml:space="preserve"> </w:t>
      </w:r>
      <w:r w:rsidR="00CB2DA0" w:rsidRPr="0011727A">
        <w:rPr>
          <w:lang w:val="en-CA" w:eastAsia="zh-CN"/>
        </w:rPr>
        <w:t xml:space="preserve">agency maintaining birth records] to designate </w:t>
      </w:r>
      <w:r w:rsidR="009A2994" w:rsidRPr="0011727A">
        <w:rPr>
          <w:lang w:val="en-CA" w:eastAsia="zh-CN"/>
        </w:rPr>
        <w:t xml:space="preserve">each </w:t>
      </w:r>
      <w:r w:rsidR="00CB2DA0" w:rsidRPr="0011727A">
        <w:rPr>
          <w:lang w:val="en-CA" w:eastAsia="zh-CN"/>
        </w:rPr>
        <w:t xml:space="preserve">intended parent as </w:t>
      </w:r>
      <w:r w:rsidR="00A628D3" w:rsidRPr="0011727A">
        <w:rPr>
          <w:lang w:val="en-CA" w:eastAsia="zh-CN"/>
        </w:rPr>
        <w:t xml:space="preserve">a </w:t>
      </w:r>
      <w:r w:rsidR="00CB2DA0" w:rsidRPr="0011727A">
        <w:rPr>
          <w:lang w:val="en-CA" w:eastAsia="zh-CN"/>
        </w:rPr>
        <w:t>parent of the child;</w:t>
      </w:r>
    </w:p>
    <w:p w14:paraId="1B39F716" w14:textId="3FB3F3FB" w:rsidR="00CB2DA0" w:rsidRPr="0011727A" w:rsidRDefault="00CB2DA0" w:rsidP="00E6018A">
      <w:pPr>
        <w:widowControl w:val="0"/>
        <w:spacing w:line="480" w:lineRule="auto"/>
        <w:rPr>
          <w:b/>
        </w:rPr>
      </w:pPr>
      <w:r w:rsidRPr="0011727A">
        <w:rPr>
          <w:b/>
        </w:rPr>
        <w:tab/>
      </w:r>
      <w:r w:rsidRPr="0011727A">
        <w:rPr>
          <w:b/>
        </w:rPr>
        <w:tab/>
      </w:r>
      <w:r w:rsidR="00A07D60" w:rsidRPr="0011727A">
        <w:rPr>
          <w:lang w:val="en-CA" w:eastAsia="zh-CN"/>
        </w:rPr>
        <w:t>(4)</w:t>
      </w:r>
      <w:r w:rsidRPr="0011727A">
        <w:rPr>
          <w:lang w:val="en-CA" w:eastAsia="zh-CN"/>
        </w:rPr>
        <w:t xml:space="preserve"> </w:t>
      </w:r>
      <w:r w:rsidR="00DC1200" w:rsidRPr="0011727A">
        <w:rPr>
          <w:lang w:val="en-CA" w:eastAsia="zh-CN"/>
        </w:rPr>
        <w:t>to protect the privacy of the child and the parties</w:t>
      </w:r>
      <w:r w:rsidR="00DC1200">
        <w:rPr>
          <w:lang w:val="en-CA" w:eastAsia="zh-CN"/>
        </w:rPr>
        <w:t>,</w:t>
      </w:r>
      <w:r w:rsidR="00DC1200" w:rsidRPr="0011727A">
        <w:rPr>
          <w:lang w:val="en-CA" w:eastAsia="zh-CN"/>
        </w:rPr>
        <w:t xml:space="preserve"> </w:t>
      </w:r>
      <w:r w:rsidR="007D34C4" w:rsidRPr="0011727A">
        <w:rPr>
          <w:lang w:val="en-CA" w:eastAsia="zh-CN"/>
        </w:rPr>
        <w:t>declaring</w:t>
      </w:r>
      <w:r w:rsidR="00641F4F" w:rsidRPr="0011727A">
        <w:rPr>
          <w:lang w:val="en-CA" w:eastAsia="zh-CN"/>
        </w:rPr>
        <w:t xml:space="preserve"> that the court record is not open to inspection</w:t>
      </w:r>
      <w:r w:rsidR="00DC1200">
        <w:rPr>
          <w:lang w:val="en-CA" w:eastAsia="zh-CN"/>
        </w:rPr>
        <w:t>[</w:t>
      </w:r>
      <w:r w:rsidR="00641F4F" w:rsidRPr="0011727A">
        <w:rPr>
          <w:lang w:val="en-CA" w:eastAsia="zh-CN"/>
        </w:rPr>
        <w:t xml:space="preserve"> except as authorized under Section 806</w:t>
      </w:r>
      <w:r w:rsidR="00DC1200">
        <w:rPr>
          <w:lang w:val="en-CA" w:eastAsia="zh-CN"/>
        </w:rPr>
        <w:t>]</w:t>
      </w:r>
      <w:r w:rsidRPr="0011727A">
        <w:rPr>
          <w:lang w:val="en-CA" w:eastAsia="zh-CN"/>
        </w:rPr>
        <w:t xml:space="preserve">; </w:t>
      </w:r>
    </w:p>
    <w:p w14:paraId="19C8B8AC" w14:textId="415388BF" w:rsidR="00CB2DA0" w:rsidRPr="0011727A" w:rsidRDefault="00CB2DA0" w:rsidP="00E6018A">
      <w:pPr>
        <w:widowControl w:val="0"/>
        <w:spacing w:line="480" w:lineRule="auto"/>
      </w:pPr>
      <w:r w:rsidRPr="0011727A">
        <w:rPr>
          <w:b/>
        </w:rPr>
        <w:tab/>
      </w:r>
      <w:r w:rsidRPr="0011727A">
        <w:rPr>
          <w:b/>
        </w:rPr>
        <w:tab/>
      </w:r>
      <w:r w:rsidR="00A07D60" w:rsidRPr="0011727A">
        <w:t>(5)</w:t>
      </w:r>
      <w:r w:rsidRPr="0011727A">
        <w:t xml:space="preserve"> if necessary, that the child be surrendered to the intended parent or parents;</w:t>
      </w:r>
      <w:r w:rsidR="00850D74" w:rsidRPr="0011727A">
        <w:t xml:space="preserve"> and</w:t>
      </w:r>
      <w:r w:rsidRPr="0011727A">
        <w:t xml:space="preserve">  </w:t>
      </w:r>
    </w:p>
    <w:p w14:paraId="4461625F" w14:textId="580747E6" w:rsidR="00CB2DA0" w:rsidRPr="0011727A" w:rsidRDefault="00A07D60" w:rsidP="00E6018A">
      <w:pPr>
        <w:widowControl w:val="0"/>
        <w:spacing w:line="480" w:lineRule="auto"/>
        <w:ind w:left="720" w:firstLine="720"/>
        <w:rPr>
          <w:b/>
        </w:rPr>
      </w:pPr>
      <w:r w:rsidRPr="0011727A">
        <w:rPr>
          <w:lang w:val="en-CA" w:eastAsia="zh-CN"/>
        </w:rPr>
        <w:t>(6)</w:t>
      </w:r>
      <w:r w:rsidR="00CB2DA0" w:rsidRPr="0011727A">
        <w:rPr>
          <w:lang w:val="en-CA" w:eastAsia="zh-CN"/>
        </w:rPr>
        <w:t xml:space="preserve"> for </w:t>
      </w:r>
      <w:r w:rsidR="002C6B40" w:rsidRPr="0011727A">
        <w:rPr>
          <w:lang w:val="en-CA" w:eastAsia="zh-CN"/>
        </w:rPr>
        <w:t xml:space="preserve">other </w:t>
      </w:r>
      <w:r w:rsidR="00CB2DA0" w:rsidRPr="0011727A">
        <w:rPr>
          <w:lang w:val="en-CA" w:eastAsia="zh-CN"/>
        </w:rPr>
        <w:t>relief the court determines necessary and proper.</w:t>
      </w:r>
    </w:p>
    <w:p w14:paraId="1DDBF8FE" w14:textId="50E4730A" w:rsidR="00A86C01" w:rsidRPr="0011727A" w:rsidRDefault="00497230" w:rsidP="00E6018A">
      <w:pPr>
        <w:widowControl w:val="0"/>
        <w:spacing w:line="480" w:lineRule="auto"/>
      </w:pPr>
      <w:r w:rsidRPr="0011727A">
        <w:tab/>
      </w:r>
      <w:r w:rsidR="00A86C01" w:rsidRPr="0011727A">
        <w:t>(c) If a genetic surroga</w:t>
      </w:r>
      <w:r w:rsidR="00850D74" w:rsidRPr="0011727A">
        <w:t xml:space="preserve">te </w:t>
      </w:r>
      <w:r w:rsidR="00E82788">
        <w:t xml:space="preserve">terminates </w:t>
      </w:r>
      <w:r w:rsidR="00D72C0F" w:rsidRPr="0011727A">
        <w:t>under Section 814(a)(2)</w:t>
      </w:r>
      <w:r w:rsidR="00D72C0F">
        <w:t xml:space="preserve"> a genetic surrogacy </w:t>
      </w:r>
      <w:r w:rsidR="00E82788">
        <w:t>agreement</w:t>
      </w:r>
      <w:r w:rsidR="00A86C01" w:rsidRPr="0011727A">
        <w:t xml:space="preserve">, parentage of the child </w:t>
      </w:r>
      <w:r w:rsidR="00D72C0F">
        <w:t xml:space="preserve">conceived by assisted reproduction under the agreement </w:t>
      </w:r>
      <w:r w:rsidR="009A2994" w:rsidRPr="0011727A">
        <w:t xml:space="preserve">must be determined </w:t>
      </w:r>
      <w:r w:rsidR="002C6B40" w:rsidRPr="0011727A">
        <w:t>under</w:t>
      </w:r>
      <w:r w:rsidR="009A2994" w:rsidRPr="0011727A">
        <w:t xml:space="preserve"> [Articles] 1 through </w:t>
      </w:r>
      <w:r w:rsidR="00A86C01" w:rsidRPr="0011727A">
        <w:t xml:space="preserve">6. </w:t>
      </w:r>
    </w:p>
    <w:p w14:paraId="67079FB7" w14:textId="4142A7DD" w:rsidR="00F0727B" w:rsidRPr="0011727A" w:rsidRDefault="00BC7CA9" w:rsidP="00E6018A">
      <w:pPr>
        <w:widowControl w:val="0"/>
        <w:spacing w:line="480" w:lineRule="auto"/>
        <w:ind w:firstLine="720"/>
      </w:pPr>
      <w:r w:rsidRPr="0011727A">
        <w:t>(</w:t>
      </w:r>
      <w:r w:rsidR="00A86C01" w:rsidRPr="0011727A">
        <w:t>d</w:t>
      </w:r>
      <w:r w:rsidR="00F0727B" w:rsidRPr="0011727A">
        <w:t xml:space="preserve">) If a child born to a </w:t>
      </w:r>
      <w:r w:rsidR="00A27BD0" w:rsidRPr="0011727A">
        <w:t xml:space="preserve">genetic </w:t>
      </w:r>
      <w:r w:rsidR="00312EFC" w:rsidRPr="0011727A">
        <w:t>surrogate</w:t>
      </w:r>
      <w:r w:rsidR="00F0727B" w:rsidRPr="0011727A">
        <w:t xml:space="preserve"> is alleged not to </w:t>
      </w:r>
      <w:r w:rsidR="00A628D3" w:rsidRPr="0011727A">
        <w:t xml:space="preserve">have </w:t>
      </w:r>
      <w:r w:rsidR="00F0727B" w:rsidRPr="0011727A">
        <w:t>be</w:t>
      </w:r>
      <w:r w:rsidR="00A628D3" w:rsidRPr="0011727A">
        <w:t>en</w:t>
      </w:r>
      <w:r w:rsidR="00F0727B" w:rsidRPr="0011727A">
        <w:t xml:space="preserve"> </w:t>
      </w:r>
      <w:r w:rsidR="00A628D3" w:rsidRPr="0011727A">
        <w:t>conceived by</w:t>
      </w:r>
      <w:r w:rsidR="00F0727B" w:rsidRPr="0011727A">
        <w:t xml:space="preserve"> assisted reproduction, the court </w:t>
      </w:r>
      <w:r w:rsidR="00A628D3" w:rsidRPr="0011727A">
        <w:t xml:space="preserve">shall </w:t>
      </w:r>
      <w:r w:rsidR="00F0727B" w:rsidRPr="0011727A">
        <w:t xml:space="preserve">order genetic testing to determine the </w:t>
      </w:r>
      <w:r w:rsidR="00850D74" w:rsidRPr="0011727A">
        <w:t xml:space="preserve">genetic </w:t>
      </w:r>
      <w:r w:rsidR="00F0727B" w:rsidRPr="0011727A">
        <w:t>parentage of the child.</w:t>
      </w:r>
      <w:r w:rsidR="00C9670C" w:rsidRPr="0011727A">
        <w:t xml:space="preserve"> If the child was not </w:t>
      </w:r>
      <w:r w:rsidR="00A628D3" w:rsidRPr="0011727A">
        <w:t>conceived by</w:t>
      </w:r>
      <w:r w:rsidR="00C9670C" w:rsidRPr="0011727A">
        <w:t xml:space="preserve"> assisted reproduction, parentage must be determined </w:t>
      </w:r>
      <w:r w:rsidR="002C6B40" w:rsidRPr="0011727A">
        <w:t>under</w:t>
      </w:r>
      <w:r w:rsidR="00C9670C" w:rsidRPr="0011727A">
        <w:t xml:space="preserve"> </w:t>
      </w:r>
      <w:r w:rsidR="002C6B40" w:rsidRPr="0011727A">
        <w:t>[Articles] 1 through 6</w:t>
      </w:r>
      <w:r w:rsidR="00A86C01" w:rsidRPr="0011727A">
        <w:t xml:space="preserve">. Unless the </w:t>
      </w:r>
      <w:r w:rsidR="009A2994" w:rsidRPr="0011727A">
        <w:t xml:space="preserve">genetic surrogacy </w:t>
      </w:r>
      <w:r w:rsidR="00A86C01" w:rsidRPr="0011727A">
        <w:t xml:space="preserve">agreement provides otherwise, </w:t>
      </w:r>
      <w:r w:rsidR="00D72C0F" w:rsidRPr="0011727A">
        <w:t xml:space="preserve">if the child was not conceived by assisted reproduction </w:t>
      </w:r>
      <w:r w:rsidR="00A86C01" w:rsidRPr="0011727A">
        <w:t xml:space="preserve">the surrogate is not entitled to </w:t>
      </w:r>
      <w:r w:rsidR="002B417B" w:rsidRPr="0011727A">
        <w:t xml:space="preserve">any </w:t>
      </w:r>
      <w:r w:rsidR="00A86C01" w:rsidRPr="0011727A">
        <w:t xml:space="preserve">non-expense related compensation paid for serving as a surrogate. </w:t>
      </w:r>
    </w:p>
    <w:p w14:paraId="2A871B14" w14:textId="592D2E0D" w:rsidR="00F0727B" w:rsidRPr="0011727A" w:rsidRDefault="00497230" w:rsidP="00E6018A">
      <w:pPr>
        <w:widowControl w:val="0"/>
        <w:spacing w:line="480" w:lineRule="auto"/>
      </w:pPr>
      <w:r w:rsidRPr="0011727A">
        <w:tab/>
      </w:r>
      <w:r w:rsidR="00BC7CA9" w:rsidRPr="0011727A">
        <w:t>(</w:t>
      </w:r>
      <w:r w:rsidR="00A86C01" w:rsidRPr="0011727A">
        <w:t>e</w:t>
      </w:r>
      <w:r w:rsidR="00F0727B" w:rsidRPr="0011727A">
        <w:t xml:space="preserve">) </w:t>
      </w:r>
      <w:r w:rsidR="00BC7CA9" w:rsidRPr="0011727A">
        <w:t xml:space="preserve">Unless </w:t>
      </w:r>
      <w:r w:rsidR="009A2994" w:rsidRPr="0011727A">
        <w:t xml:space="preserve">a </w:t>
      </w:r>
      <w:r w:rsidR="00BC7CA9" w:rsidRPr="0011727A">
        <w:t xml:space="preserve">genetic surrogate exercises </w:t>
      </w:r>
      <w:r w:rsidR="009A2994" w:rsidRPr="0011727A">
        <w:t xml:space="preserve">the </w:t>
      </w:r>
      <w:r w:rsidR="00BC7CA9" w:rsidRPr="0011727A">
        <w:t xml:space="preserve">right </w:t>
      </w:r>
      <w:r w:rsidR="002C6B40" w:rsidRPr="0011727A">
        <w:t xml:space="preserve">under Section 814 </w:t>
      </w:r>
      <w:r w:rsidR="00BC7CA9" w:rsidRPr="0011727A">
        <w:t>to terminate</w:t>
      </w:r>
      <w:r w:rsidR="009A2994" w:rsidRPr="0011727A">
        <w:t xml:space="preserve"> the </w:t>
      </w:r>
      <w:r w:rsidR="00D72C0F">
        <w:t xml:space="preserve">genetic surrogacy </w:t>
      </w:r>
      <w:r w:rsidR="009A2994" w:rsidRPr="0011727A">
        <w:t>agreement</w:t>
      </w:r>
      <w:r w:rsidR="00BC7CA9" w:rsidRPr="0011727A">
        <w:t>, i</w:t>
      </w:r>
      <w:r w:rsidR="00F0727B" w:rsidRPr="0011727A">
        <w:t xml:space="preserve">f </w:t>
      </w:r>
      <w:r w:rsidR="002C6B40" w:rsidRPr="0011727A">
        <w:t xml:space="preserve">an </w:t>
      </w:r>
      <w:r w:rsidR="00F0727B" w:rsidRPr="0011727A">
        <w:t xml:space="preserve">intended </w:t>
      </w:r>
      <w:r w:rsidR="00312EFC" w:rsidRPr="0011727A">
        <w:t xml:space="preserve">parent </w:t>
      </w:r>
      <w:r w:rsidR="00F0727B" w:rsidRPr="0011727A">
        <w:t>fail</w:t>
      </w:r>
      <w:r w:rsidR="00850D74" w:rsidRPr="0011727A">
        <w:t>s</w:t>
      </w:r>
      <w:r w:rsidR="00F0727B" w:rsidRPr="0011727A">
        <w:t xml:space="preserve"> to file notice required under </w:t>
      </w:r>
      <w:r w:rsidR="009A2994" w:rsidRPr="0011727A">
        <w:t xml:space="preserve">Section </w:t>
      </w:r>
      <w:r w:rsidR="00A24D3D" w:rsidRPr="0011727A">
        <w:t>814</w:t>
      </w:r>
      <w:r w:rsidR="009A2994" w:rsidRPr="0011727A">
        <w:t>(a)</w:t>
      </w:r>
      <w:r w:rsidR="00F0727B" w:rsidRPr="0011727A">
        <w:t xml:space="preserve">, the </w:t>
      </w:r>
      <w:r w:rsidR="00A27BD0" w:rsidRPr="0011727A">
        <w:t xml:space="preserve">genetic </w:t>
      </w:r>
      <w:r w:rsidR="00312EFC" w:rsidRPr="0011727A">
        <w:t>surrogate</w:t>
      </w:r>
      <w:r w:rsidR="001526EA" w:rsidRPr="0011727A">
        <w:t xml:space="preserve"> or [the appropriate s</w:t>
      </w:r>
      <w:r w:rsidR="00F0727B" w:rsidRPr="0011727A">
        <w:t>tate agency</w:t>
      </w:r>
      <w:r w:rsidR="001526EA" w:rsidRPr="0011727A">
        <w:t>]</w:t>
      </w:r>
      <w:r w:rsidR="00F0727B" w:rsidRPr="0011727A">
        <w:t xml:space="preserve"> may file with the court</w:t>
      </w:r>
      <w:r w:rsidR="00DC1200">
        <w:t>,</w:t>
      </w:r>
      <w:r w:rsidR="00F0727B" w:rsidRPr="0011727A">
        <w:t xml:space="preserve"> </w:t>
      </w:r>
      <w:r w:rsidR="002B417B" w:rsidRPr="0011727A">
        <w:t>no</w:t>
      </w:r>
      <w:r w:rsidR="00DC49CC" w:rsidRPr="0011727A">
        <w:t xml:space="preserve">t later </w:t>
      </w:r>
      <w:r w:rsidR="00DC49CC" w:rsidRPr="0011727A">
        <w:lastRenderedPageBreak/>
        <w:t>than 6</w:t>
      </w:r>
      <w:r w:rsidR="002B417B" w:rsidRPr="0011727A">
        <w:t xml:space="preserve">0 days after the birth of </w:t>
      </w:r>
      <w:r w:rsidR="00A628D3" w:rsidRPr="0011727A">
        <w:t xml:space="preserve">a </w:t>
      </w:r>
      <w:r w:rsidR="002B417B" w:rsidRPr="0011727A">
        <w:t xml:space="preserve">child </w:t>
      </w:r>
      <w:r w:rsidR="001A17EF" w:rsidRPr="0011727A">
        <w:t>conceived by assisted reproduction under the agreement</w:t>
      </w:r>
      <w:r w:rsidR="00DC1200">
        <w:t>,</w:t>
      </w:r>
      <w:r w:rsidR="001A17EF" w:rsidRPr="0011727A">
        <w:t xml:space="preserve"> </w:t>
      </w:r>
      <w:r w:rsidR="00D72C0F">
        <w:t xml:space="preserve">notice </w:t>
      </w:r>
      <w:r w:rsidR="00F0727B" w:rsidRPr="0011727A">
        <w:t xml:space="preserve">that </w:t>
      </w:r>
      <w:r w:rsidR="001A17EF" w:rsidRPr="0011727A">
        <w:t>the</w:t>
      </w:r>
      <w:r w:rsidR="00F0727B" w:rsidRPr="0011727A">
        <w:t xml:space="preserve"> child has been born to the </w:t>
      </w:r>
      <w:r w:rsidR="00A27BD0" w:rsidRPr="0011727A">
        <w:t xml:space="preserve">genetic </w:t>
      </w:r>
      <w:r w:rsidR="00312EFC" w:rsidRPr="0011727A">
        <w:t>surrogate</w:t>
      </w:r>
      <w:r w:rsidR="00F0727B" w:rsidRPr="0011727A">
        <w:t xml:space="preserve">. </w:t>
      </w:r>
      <w:r w:rsidR="00B14F36" w:rsidRPr="0011727A">
        <w:t xml:space="preserve">Unless the genetic surrogate has properly exercised </w:t>
      </w:r>
      <w:r w:rsidR="009161BF" w:rsidRPr="0011727A">
        <w:t xml:space="preserve">the </w:t>
      </w:r>
      <w:r w:rsidR="00B14F36" w:rsidRPr="0011727A">
        <w:t xml:space="preserve">right </w:t>
      </w:r>
      <w:r w:rsidR="0012455F" w:rsidRPr="0011727A">
        <w:t>under Section 814</w:t>
      </w:r>
      <w:r w:rsidR="0012455F">
        <w:t xml:space="preserve"> </w:t>
      </w:r>
      <w:r w:rsidR="00B14F36" w:rsidRPr="0011727A">
        <w:t xml:space="preserve">to withdraw consent to the agreement, </w:t>
      </w:r>
      <w:r w:rsidR="009A2994" w:rsidRPr="0011727A">
        <w:t xml:space="preserve">on </w:t>
      </w:r>
      <w:r w:rsidR="00F0727B" w:rsidRPr="0011727A">
        <w:t xml:space="preserve">proof of a court order issued </w:t>
      </w:r>
      <w:r w:rsidR="009A2994" w:rsidRPr="0011727A">
        <w:t xml:space="preserve">under </w:t>
      </w:r>
      <w:r w:rsidR="00F0727B" w:rsidRPr="0011727A">
        <w:t xml:space="preserve">Section </w:t>
      </w:r>
      <w:r w:rsidR="00A24D3D" w:rsidRPr="0011727A">
        <w:t>813</w:t>
      </w:r>
      <w:r w:rsidR="00F0727B" w:rsidRPr="0011727A">
        <w:t xml:space="preserve"> validating the agreement, the court </w:t>
      </w:r>
      <w:r w:rsidR="002C6B40" w:rsidRPr="0011727A">
        <w:t xml:space="preserve">shall </w:t>
      </w:r>
      <w:r w:rsidR="00F0727B" w:rsidRPr="0011727A">
        <w:t>order</w:t>
      </w:r>
      <w:r w:rsidR="00312EFC" w:rsidRPr="0011727A">
        <w:t xml:space="preserve"> that</w:t>
      </w:r>
      <w:r w:rsidR="00F0727B" w:rsidRPr="0011727A">
        <w:t xml:space="preserve"> </w:t>
      </w:r>
      <w:r w:rsidR="009A2994" w:rsidRPr="0011727A">
        <w:t xml:space="preserve">each </w:t>
      </w:r>
      <w:r w:rsidR="00F0727B" w:rsidRPr="0011727A">
        <w:t xml:space="preserve">intended </w:t>
      </w:r>
      <w:r w:rsidR="00312EFC" w:rsidRPr="0011727A">
        <w:t xml:space="preserve">parent </w:t>
      </w:r>
      <w:r w:rsidR="009A2994" w:rsidRPr="0011727A">
        <w:t xml:space="preserve">is </w:t>
      </w:r>
      <w:r w:rsidR="001A17EF" w:rsidRPr="0011727A">
        <w:t xml:space="preserve">a </w:t>
      </w:r>
      <w:r w:rsidR="009A2994" w:rsidRPr="0011727A">
        <w:t>parent</w:t>
      </w:r>
      <w:r w:rsidR="00F0727B" w:rsidRPr="0011727A">
        <w:t xml:space="preserve"> of the child.</w:t>
      </w:r>
    </w:p>
    <w:p w14:paraId="666A77B5" w14:textId="7DF63A25" w:rsidR="00DC1200" w:rsidRDefault="00DC1200" w:rsidP="00DC1200">
      <w:pPr>
        <w:widowControl w:val="0"/>
        <w:rPr>
          <w:i/>
        </w:rPr>
      </w:pPr>
      <w:r w:rsidRPr="0011727A">
        <w:rPr>
          <w:b/>
          <w:i/>
        </w:rPr>
        <w:t xml:space="preserve">Legislative Note: </w:t>
      </w:r>
      <w:r w:rsidRPr="0011727A">
        <w:rPr>
          <w:i/>
        </w:rPr>
        <w:t xml:space="preserve">A state should </w:t>
      </w:r>
      <w:r>
        <w:rPr>
          <w:i/>
        </w:rPr>
        <w:t>include the bracketed language in subsection (b)(4) if the state enacts Section 806</w:t>
      </w:r>
      <w:r w:rsidRPr="0011727A">
        <w:rPr>
          <w:i/>
        </w:rPr>
        <w:t xml:space="preserve">. </w:t>
      </w:r>
    </w:p>
    <w:p w14:paraId="07E639B7" w14:textId="77777777" w:rsidR="00A62BED" w:rsidRPr="0011727A" w:rsidRDefault="00A62BED" w:rsidP="00A62BED">
      <w:pPr>
        <w:widowControl w:val="0"/>
      </w:pPr>
    </w:p>
    <w:p w14:paraId="1C26A1D0" w14:textId="75A3EC65" w:rsidR="00F0727B" w:rsidRPr="0011727A" w:rsidRDefault="00F0727B" w:rsidP="00E6018A">
      <w:pPr>
        <w:pStyle w:val="Heading2"/>
        <w:ind w:firstLine="720"/>
      </w:pPr>
      <w:bookmarkStart w:id="3193" w:name="_Toc444787307"/>
      <w:bookmarkStart w:id="3194" w:name="_Toc479757649"/>
      <w:bookmarkStart w:id="3195" w:name="_Toc488146795"/>
      <w:bookmarkStart w:id="3196" w:name="_Toc493666670"/>
      <w:r w:rsidRPr="0011727A">
        <w:t xml:space="preserve">SECTION </w:t>
      </w:r>
      <w:r w:rsidR="00A24D3D" w:rsidRPr="0011727A">
        <w:t>816</w:t>
      </w:r>
      <w:r w:rsidRPr="0011727A">
        <w:t xml:space="preserve">. </w:t>
      </w:r>
      <w:r w:rsidR="00E03942" w:rsidRPr="0011727A">
        <w:t xml:space="preserve"> </w:t>
      </w:r>
      <w:r w:rsidRPr="0011727A">
        <w:t xml:space="preserve">EFFECT OF NONVALIDATED </w:t>
      </w:r>
      <w:r w:rsidR="00B14F36" w:rsidRPr="0011727A">
        <w:t xml:space="preserve">GENETIC </w:t>
      </w:r>
      <w:r w:rsidR="00312EFC" w:rsidRPr="0011727A">
        <w:t xml:space="preserve">SURROGACY </w:t>
      </w:r>
      <w:r w:rsidRPr="0011727A">
        <w:t>AGREEMENT.</w:t>
      </w:r>
      <w:bookmarkEnd w:id="3193"/>
      <w:bookmarkEnd w:id="3194"/>
      <w:bookmarkEnd w:id="3195"/>
      <w:bookmarkEnd w:id="3196"/>
      <w:r w:rsidRPr="0011727A">
        <w:fldChar w:fldCharType="begin"/>
      </w:r>
      <w:r w:rsidRPr="0011727A">
        <w:instrText xml:space="preserve"> TC \l2 </w:instrText>
      </w:r>
      <w:r w:rsidR="00312EFC" w:rsidRPr="0011727A">
        <w:instrText>“</w:instrText>
      </w:r>
      <w:r w:rsidRPr="0011727A">
        <w:instrText xml:space="preserve">SECTION </w:instrText>
      </w:r>
      <w:r w:rsidR="00A24D3D" w:rsidRPr="0011727A">
        <w:instrText>816</w:instrText>
      </w:r>
      <w:r w:rsidRPr="0011727A">
        <w:instrText xml:space="preserve">. EFFECT OF NONVALIDATED </w:instrText>
      </w:r>
      <w:r w:rsidR="00792C24" w:rsidRPr="0011727A">
        <w:instrText xml:space="preserve">GENETIC SURROGACY </w:instrText>
      </w:r>
      <w:r w:rsidRPr="0011727A">
        <w:instrText>AGREEMENT.</w:instrText>
      </w:r>
      <w:r w:rsidRPr="0011727A">
        <w:fldChar w:fldCharType="end"/>
      </w:r>
    </w:p>
    <w:p w14:paraId="111A7059" w14:textId="1CC25678" w:rsidR="00F0727B" w:rsidRPr="0011727A" w:rsidRDefault="00497230" w:rsidP="00E6018A">
      <w:pPr>
        <w:widowControl w:val="0"/>
        <w:spacing w:line="480" w:lineRule="auto"/>
      </w:pPr>
      <w:r w:rsidRPr="0011727A">
        <w:tab/>
      </w:r>
      <w:r w:rsidR="00F0727B" w:rsidRPr="0011727A">
        <w:t xml:space="preserve">(a) A </w:t>
      </w:r>
      <w:r w:rsidR="00B14F36" w:rsidRPr="0011727A">
        <w:t xml:space="preserve">genetic </w:t>
      </w:r>
      <w:r w:rsidR="00312EFC" w:rsidRPr="0011727A">
        <w:t xml:space="preserve">surrogacy </w:t>
      </w:r>
      <w:r w:rsidR="00F0727B" w:rsidRPr="0011727A">
        <w:t xml:space="preserve">agreement, whether </w:t>
      </w:r>
      <w:r w:rsidR="007619BB" w:rsidRPr="0011727A">
        <w:t xml:space="preserve">or not </w:t>
      </w:r>
      <w:r w:rsidR="00F0727B" w:rsidRPr="0011727A">
        <w:t xml:space="preserve">in a record, that is not validated </w:t>
      </w:r>
      <w:r w:rsidR="009A2994" w:rsidRPr="0011727A">
        <w:t xml:space="preserve">under Section </w:t>
      </w:r>
      <w:r w:rsidR="00A24D3D" w:rsidRPr="0011727A">
        <w:t>813</w:t>
      </w:r>
      <w:r w:rsidR="009A2994" w:rsidRPr="0011727A">
        <w:t xml:space="preserve"> </w:t>
      </w:r>
      <w:r w:rsidR="00F0727B" w:rsidRPr="0011727A">
        <w:t>is enforceable</w:t>
      </w:r>
      <w:r w:rsidR="00AE51E7" w:rsidRPr="0011727A">
        <w:t xml:space="preserve"> only to the extent provided in this section and Section 818</w:t>
      </w:r>
      <w:r w:rsidR="00F0727B" w:rsidRPr="0011727A">
        <w:t>.</w:t>
      </w:r>
    </w:p>
    <w:p w14:paraId="5E62C734" w14:textId="31C0AED1" w:rsidR="007B297A" w:rsidRPr="0011727A" w:rsidRDefault="007B297A" w:rsidP="00E6018A">
      <w:pPr>
        <w:widowControl w:val="0"/>
        <w:spacing w:line="480" w:lineRule="auto"/>
      </w:pPr>
      <w:r w:rsidRPr="0011727A">
        <w:tab/>
        <w:t xml:space="preserve">(b) If </w:t>
      </w:r>
      <w:r w:rsidR="00766FE3" w:rsidRPr="0011727A">
        <w:t xml:space="preserve">all </w:t>
      </w:r>
      <w:r w:rsidRPr="0011727A">
        <w:t>parties</w:t>
      </w:r>
      <w:r w:rsidR="00766FE3" w:rsidRPr="0011727A">
        <w:t xml:space="preserve"> agree</w:t>
      </w:r>
      <w:r w:rsidRPr="0011727A">
        <w:t>, a court may validate a genetic surrogacy agreement after assisted reproduction has occurred</w:t>
      </w:r>
      <w:r w:rsidR="00BC458E" w:rsidRPr="0011727A">
        <w:t xml:space="preserve"> but before the birth of </w:t>
      </w:r>
      <w:r w:rsidR="001A17EF" w:rsidRPr="0011727A">
        <w:t xml:space="preserve">a </w:t>
      </w:r>
      <w:r w:rsidR="00BC458E" w:rsidRPr="0011727A">
        <w:t>child</w:t>
      </w:r>
      <w:r w:rsidR="001A17EF" w:rsidRPr="0011727A">
        <w:t xml:space="preserve"> conceived by assisted reproduction under the agreement</w:t>
      </w:r>
      <w:r w:rsidRPr="0011727A">
        <w:t xml:space="preserve">. </w:t>
      </w:r>
    </w:p>
    <w:p w14:paraId="0D57BDC1" w14:textId="15611A07" w:rsidR="002B417B" w:rsidRPr="0011727A" w:rsidRDefault="00497230" w:rsidP="00E6018A">
      <w:pPr>
        <w:widowControl w:val="0"/>
        <w:spacing w:line="480" w:lineRule="auto"/>
        <w:rPr>
          <w:lang w:val="en-CA" w:eastAsia="zh-CN"/>
        </w:rPr>
      </w:pPr>
      <w:r w:rsidRPr="0011727A">
        <w:tab/>
      </w:r>
      <w:r w:rsidR="00F0727B" w:rsidRPr="0011727A">
        <w:t>(</w:t>
      </w:r>
      <w:r w:rsidR="007B297A" w:rsidRPr="0011727A">
        <w:t>c</w:t>
      </w:r>
      <w:r w:rsidR="00F0727B" w:rsidRPr="0011727A">
        <w:t xml:space="preserve">) If a </w:t>
      </w:r>
      <w:r w:rsidR="001A17EF" w:rsidRPr="0011727A">
        <w:t xml:space="preserve">child conceived by assisted reproduction </w:t>
      </w:r>
      <w:r w:rsidR="00F0727B" w:rsidRPr="0011727A">
        <w:t xml:space="preserve">under a </w:t>
      </w:r>
      <w:r w:rsidR="00B14F36" w:rsidRPr="0011727A">
        <w:t xml:space="preserve">genetic </w:t>
      </w:r>
      <w:r w:rsidR="00312EFC" w:rsidRPr="0011727A">
        <w:t xml:space="preserve">surrogacy </w:t>
      </w:r>
      <w:r w:rsidR="00F0727B" w:rsidRPr="0011727A">
        <w:t xml:space="preserve">agreement that is not validated </w:t>
      </w:r>
      <w:r w:rsidR="009A2994" w:rsidRPr="0011727A">
        <w:t xml:space="preserve">under Section </w:t>
      </w:r>
      <w:r w:rsidR="00A24D3D" w:rsidRPr="0011727A">
        <w:t>813</w:t>
      </w:r>
      <w:r w:rsidR="00BD0EB3" w:rsidRPr="0011727A">
        <w:t xml:space="preserve"> </w:t>
      </w:r>
      <w:r w:rsidR="001A17EF" w:rsidRPr="0011727A">
        <w:t xml:space="preserve">is born </w:t>
      </w:r>
      <w:r w:rsidR="00BD0EB3" w:rsidRPr="0011727A">
        <w:t xml:space="preserve">and the genetic </w:t>
      </w:r>
      <w:r w:rsidR="00BC4DDE" w:rsidRPr="0011727A">
        <w:t>surrogate</w:t>
      </w:r>
      <w:r w:rsidR="00CF5DCE">
        <w:t>,</w:t>
      </w:r>
      <w:r w:rsidR="00BC4DDE" w:rsidRPr="0011727A">
        <w:t xml:space="preserve"> </w:t>
      </w:r>
      <w:r w:rsidR="00CF5DCE" w:rsidRPr="0011727A">
        <w:t>consistent with Section 814(a)(2)</w:t>
      </w:r>
      <w:r w:rsidR="00CF5DCE">
        <w:t xml:space="preserve">, </w:t>
      </w:r>
      <w:r w:rsidR="00BC4DDE" w:rsidRPr="0011727A">
        <w:t>withdraws her consent to the agreement before 72 hours after the birth of the child</w:t>
      </w:r>
      <w:r w:rsidR="00F0727B" w:rsidRPr="0011727A">
        <w:t xml:space="preserve">, the </w:t>
      </w:r>
      <w:r w:rsidR="00160DA3" w:rsidRPr="0011727A">
        <w:t xml:space="preserve">court </w:t>
      </w:r>
      <w:r w:rsidR="00D72C0F">
        <w:t>shall</w:t>
      </w:r>
      <w:r w:rsidR="00D72C0F" w:rsidRPr="0011727A">
        <w:t xml:space="preserve"> </w:t>
      </w:r>
      <w:r w:rsidR="00160DA3" w:rsidRPr="0011727A">
        <w:t xml:space="preserve">adjudicate the </w:t>
      </w:r>
      <w:r w:rsidR="009E2DEF" w:rsidRPr="0011727A">
        <w:t xml:space="preserve">parentage of the child </w:t>
      </w:r>
      <w:r w:rsidR="00CF5DCE">
        <w:t>under</w:t>
      </w:r>
      <w:r w:rsidR="007C3D26" w:rsidRPr="0011727A">
        <w:t xml:space="preserve"> [Articles] 1 through</w:t>
      </w:r>
      <w:r w:rsidR="00850D74" w:rsidRPr="0011727A">
        <w:t xml:space="preserve"> 6</w:t>
      </w:r>
      <w:r w:rsidR="00F0727B" w:rsidRPr="0011727A">
        <w:t>.</w:t>
      </w:r>
      <w:r w:rsidR="002B417B" w:rsidRPr="0011727A">
        <w:t xml:space="preserve"> </w:t>
      </w:r>
      <w:r w:rsidR="002B417B" w:rsidRPr="0011727A">
        <w:rPr>
          <w:lang w:val="en-CA" w:eastAsia="zh-CN"/>
        </w:rPr>
        <w:t xml:space="preserve"> </w:t>
      </w:r>
    </w:p>
    <w:p w14:paraId="39B2157F" w14:textId="49303457" w:rsidR="00BC4DDE" w:rsidRPr="0011727A" w:rsidRDefault="00BC4DDE" w:rsidP="00E6018A">
      <w:pPr>
        <w:widowControl w:val="0"/>
        <w:spacing w:line="480" w:lineRule="auto"/>
        <w:rPr>
          <w:lang w:val="en-CA" w:eastAsia="zh-CN"/>
        </w:rPr>
      </w:pPr>
      <w:r w:rsidRPr="0011727A">
        <w:rPr>
          <w:lang w:val="en-CA" w:eastAsia="zh-CN"/>
        </w:rPr>
        <w:tab/>
        <w:t xml:space="preserve">(d) If a </w:t>
      </w:r>
      <w:r w:rsidR="001A17EF" w:rsidRPr="0011727A">
        <w:rPr>
          <w:lang w:val="en-CA" w:eastAsia="zh-CN"/>
        </w:rPr>
        <w:t>child conceived by assisted reproduction</w:t>
      </w:r>
      <w:r w:rsidRPr="0011727A">
        <w:rPr>
          <w:lang w:val="en-CA" w:eastAsia="zh-CN"/>
        </w:rPr>
        <w:t xml:space="preserve"> under a genetic surrogacy agreement that is not validated under Section </w:t>
      </w:r>
      <w:r w:rsidR="00A24D3D" w:rsidRPr="0011727A">
        <w:rPr>
          <w:lang w:val="en-CA" w:eastAsia="zh-CN"/>
        </w:rPr>
        <w:t>813</w:t>
      </w:r>
      <w:r w:rsidRPr="0011727A">
        <w:rPr>
          <w:lang w:val="en-CA" w:eastAsia="zh-CN"/>
        </w:rPr>
        <w:t xml:space="preserve"> </w:t>
      </w:r>
      <w:r w:rsidR="001A17EF" w:rsidRPr="0011727A">
        <w:rPr>
          <w:lang w:val="en-CA" w:eastAsia="zh-CN"/>
        </w:rPr>
        <w:t xml:space="preserve">is born </w:t>
      </w:r>
      <w:r w:rsidRPr="0011727A">
        <w:rPr>
          <w:lang w:val="en-CA" w:eastAsia="zh-CN"/>
        </w:rPr>
        <w:t xml:space="preserve">and </w:t>
      </w:r>
      <w:r w:rsidR="001A17EF" w:rsidRPr="0011727A">
        <w:rPr>
          <w:lang w:val="en-CA" w:eastAsia="zh-CN"/>
        </w:rPr>
        <w:t xml:space="preserve">a </w:t>
      </w:r>
      <w:r w:rsidRPr="0011727A">
        <w:rPr>
          <w:lang w:val="en-CA" w:eastAsia="zh-CN"/>
        </w:rPr>
        <w:t>genetic surrogate does not withdraw her consent to the agreement</w:t>
      </w:r>
      <w:r w:rsidR="00CF5DCE">
        <w:rPr>
          <w:lang w:val="en-CA" w:eastAsia="zh-CN"/>
        </w:rPr>
        <w:t>,</w:t>
      </w:r>
      <w:r w:rsidRPr="0011727A">
        <w:rPr>
          <w:lang w:val="en-CA" w:eastAsia="zh-CN"/>
        </w:rPr>
        <w:t xml:space="preserve"> </w:t>
      </w:r>
      <w:r w:rsidR="00CF5DCE" w:rsidRPr="0011727A">
        <w:rPr>
          <w:lang w:val="en-CA" w:eastAsia="zh-CN"/>
        </w:rPr>
        <w:t>consistent with Section 814(a)(2)</w:t>
      </w:r>
      <w:r w:rsidR="00CF5DCE">
        <w:rPr>
          <w:lang w:val="en-CA" w:eastAsia="zh-CN"/>
        </w:rPr>
        <w:t xml:space="preserve">, </w:t>
      </w:r>
      <w:r w:rsidRPr="0011727A">
        <w:rPr>
          <w:lang w:val="en-CA" w:eastAsia="zh-CN"/>
        </w:rPr>
        <w:t xml:space="preserve">before 72 hours after the birth of the child, </w:t>
      </w:r>
      <w:r w:rsidR="00E7634F" w:rsidRPr="0011727A">
        <w:rPr>
          <w:lang w:val="en-CA" w:eastAsia="zh-CN"/>
        </w:rPr>
        <w:t xml:space="preserve">the genetic surrogate is not automatically a parent and </w:t>
      </w:r>
      <w:r w:rsidRPr="0011727A">
        <w:rPr>
          <w:lang w:val="en-CA" w:eastAsia="zh-CN"/>
        </w:rPr>
        <w:t xml:space="preserve">the court </w:t>
      </w:r>
      <w:r w:rsidR="002C6B40" w:rsidRPr="0011727A">
        <w:rPr>
          <w:lang w:val="en-CA" w:eastAsia="zh-CN"/>
        </w:rPr>
        <w:t xml:space="preserve">shall </w:t>
      </w:r>
      <w:r w:rsidRPr="0011727A">
        <w:rPr>
          <w:lang w:val="en-CA" w:eastAsia="zh-CN"/>
        </w:rPr>
        <w:t>adjudicate parentage of the child based on the best interest of the child</w:t>
      </w:r>
      <w:r w:rsidR="00B73542" w:rsidRPr="0011727A">
        <w:rPr>
          <w:lang w:val="en-CA" w:eastAsia="zh-CN"/>
        </w:rPr>
        <w:t>, taking into account</w:t>
      </w:r>
      <w:r w:rsidRPr="0011727A">
        <w:rPr>
          <w:lang w:val="en-CA" w:eastAsia="zh-CN"/>
        </w:rPr>
        <w:t xml:space="preserve"> the factors in Section 613(a) and the intent of the parties at the time of the execution of the agreement. </w:t>
      </w:r>
    </w:p>
    <w:p w14:paraId="7C8A17CD" w14:textId="5954D77A" w:rsidR="00336EA8" w:rsidRPr="0011727A" w:rsidRDefault="009E2DEF" w:rsidP="000F384D">
      <w:pPr>
        <w:widowControl w:val="0"/>
        <w:spacing w:line="480" w:lineRule="auto"/>
        <w:rPr>
          <w:lang w:val="en-CA" w:eastAsia="zh-CN"/>
        </w:rPr>
      </w:pPr>
      <w:r w:rsidRPr="0011727A">
        <w:rPr>
          <w:lang w:val="en-CA" w:eastAsia="zh-CN"/>
        </w:rPr>
        <w:lastRenderedPageBreak/>
        <w:tab/>
        <w:t xml:space="preserve">(e) </w:t>
      </w:r>
      <w:r w:rsidR="00B61BC0">
        <w:rPr>
          <w:lang w:val="en-CA" w:eastAsia="zh-CN"/>
        </w:rPr>
        <w:t>T</w:t>
      </w:r>
      <w:r w:rsidRPr="0011727A">
        <w:rPr>
          <w:lang w:val="en-CA" w:eastAsia="zh-CN"/>
        </w:rPr>
        <w:t xml:space="preserve">he parties to </w:t>
      </w:r>
      <w:r w:rsidR="00CF5DCE">
        <w:rPr>
          <w:lang w:val="en-CA" w:eastAsia="zh-CN"/>
        </w:rPr>
        <w:t>a genetic surrogacy</w:t>
      </w:r>
      <w:r w:rsidR="00CF5DCE" w:rsidRPr="0011727A">
        <w:rPr>
          <w:lang w:val="en-CA" w:eastAsia="zh-CN"/>
        </w:rPr>
        <w:t xml:space="preserve"> </w:t>
      </w:r>
      <w:r w:rsidRPr="0011727A">
        <w:rPr>
          <w:lang w:val="en-CA" w:eastAsia="zh-CN"/>
        </w:rPr>
        <w:t xml:space="preserve">agreement have standing to maintain a proceeding to adjudicate parentage under this </w:t>
      </w:r>
      <w:r w:rsidR="00A1539B" w:rsidRPr="0011727A">
        <w:rPr>
          <w:lang w:val="en-CA" w:eastAsia="zh-CN"/>
        </w:rPr>
        <w:t>section</w:t>
      </w:r>
      <w:r w:rsidRPr="0011727A">
        <w:rPr>
          <w:lang w:val="en-CA" w:eastAsia="zh-CN"/>
        </w:rPr>
        <w:t>.</w:t>
      </w:r>
    </w:p>
    <w:p w14:paraId="58CCD746" w14:textId="7E39449B" w:rsidR="00AE14F0" w:rsidRPr="0011727A" w:rsidRDefault="0056409D" w:rsidP="00E6018A">
      <w:pPr>
        <w:pStyle w:val="Heading2"/>
      </w:pPr>
      <w:r w:rsidRPr="0011727A">
        <w:rPr>
          <w:lang w:val="en-CA" w:eastAsia="zh-CN"/>
        </w:rPr>
        <w:tab/>
      </w:r>
      <w:bookmarkStart w:id="3197" w:name="_Toc479757650"/>
      <w:bookmarkStart w:id="3198" w:name="_Toc488146796"/>
      <w:bookmarkStart w:id="3199" w:name="_Toc493666671"/>
      <w:r w:rsidR="00330A28" w:rsidRPr="0011727A">
        <w:t xml:space="preserve">SECTION </w:t>
      </w:r>
      <w:r w:rsidR="00A24D3D" w:rsidRPr="0011727A">
        <w:t>817</w:t>
      </w:r>
      <w:r w:rsidR="00AE14F0" w:rsidRPr="0011727A">
        <w:t xml:space="preserve">. </w:t>
      </w:r>
      <w:r w:rsidR="00E6018A" w:rsidRPr="0011727A">
        <w:t xml:space="preserve"> </w:t>
      </w:r>
      <w:r w:rsidR="00AE14F0" w:rsidRPr="0011727A">
        <w:t>GENETIC SURROGACY AGREEMENT: PARENTAGE OF DECEASED INTENDED PARENT.</w:t>
      </w:r>
      <w:bookmarkEnd w:id="3197"/>
      <w:bookmarkEnd w:id="3198"/>
      <w:bookmarkEnd w:id="3199"/>
      <w:r w:rsidR="00792C24" w:rsidRPr="0011727A">
        <w:t xml:space="preserve"> </w:t>
      </w:r>
      <w:r w:rsidR="00792C24" w:rsidRPr="0011727A">
        <w:fldChar w:fldCharType="begin"/>
      </w:r>
      <w:r w:rsidR="00792C24" w:rsidRPr="0011727A">
        <w:instrText xml:space="preserve"> TC \l2 "</w:instrText>
      </w:r>
      <w:r w:rsidR="00792C24" w:rsidRPr="0011727A">
        <w:tab/>
        <w:instrText xml:space="preserve">SECTION </w:instrText>
      </w:r>
      <w:r w:rsidR="00A24D3D" w:rsidRPr="0011727A">
        <w:instrText>817</w:instrText>
      </w:r>
      <w:r w:rsidR="00792C24" w:rsidRPr="0011727A">
        <w:instrText>. GENETIC SURROGACY AGREEMENT: PARENTAGE OF DECEASED INTENDED PARENT.</w:instrText>
      </w:r>
      <w:r w:rsidR="00792C24" w:rsidRPr="0011727A">
        <w:fldChar w:fldCharType="end"/>
      </w:r>
    </w:p>
    <w:p w14:paraId="14A05C30" w14:textId="478ED3FC" w:rsidR="008D42F4" w:rsidRPr="0011727A" w:rsidRDefault="00E37EF3" w:rsidP="00E6018A">
      <w:pPr>
        <w:widowControl w:val="0"/>
        <w:spacing w:line="480" w:lineRule="auto"/>
        <w:ind w:firstLine="720"/>
      </w:pPr>
      <w:r w:rsidRPr="0011727A">
        <w:t>(</w:t>
      </w:r>
      <w:r w:rsidR="008D42F4" w:rsidRPr="0011727A">
        <w:t>a</w:t>
      </w:r>
      <w:r w:rsidRPr="0011727A">
        <w:t xml:space="preserve">) </w:t>
      </w:r>
      <w:r w:rsidR="008D42F4" w:rsidRPr="0011727A">
        <w:t xml:space="preserve">Except as otherwise provided in Section 815 </w:t>
      </w:r>
      <w:r w:rsidR="00CF5DCE">
        <w:t>or</w:t>
      </w:r>
      <w:r w:rsidR="008D42F4" w:rsidRPr="0011727A">
        <w:t xml:space="preserve"> 816, on birth of </w:t>
      </w:r>
      <w:r w:rsidR="00A1539B" w:rsidRPr="0011727A">
        <w:t>a</w:t>
      </w:r>
      <w:r w:rsidR="008D42F4" w:rsidRPr="0011727A">
        <w:t xml:space="preserve"> child</w:t>
      </w:r>
      <w:r w:rsidR="00A1539B" w:rsidRPr="0011727A">
        <w:t xml:space="preserve"> </w:t>
      </w:r>
      <w:r w:rsidR="006C677F" w:rsidRPr="0011727A">
        <w:t>conceived by assisted reproduction under</w:t>
      </w:r>
      <w:r w:rsidR="00A1539B" w:rsidRPr="0011727A">
        <w:t xml:space="preserve"> a genetic surrogacy agreement</w:t>
      </w:r>
      <w:r w:rsidR="008D42F4" w:rsidRPr="0011727A">
        <w:t xml:space="preserve">, each intended parent is, by operation of law, </w:t>
      </w:r>
      <w:r w:rsidR="001A17EF" w:rsidRPr="0011727A">
        <w:t xml:space="preserve">a </w:t>
      </w:r>
      <w:r w:rsidR="008D42F4" w:rsidRPr="0011727A">
        <w:t>parent of the child, notwithstanding th</w:t>
      </w:r>
      <w:r w:rsidR="002C6B40" w:rsidRPr="0011727A">
        <w:t>e death of</w:t>
      </w:r>
      <w:r w:rsidR="008D42F4" w:rsidRPr="0011727A">
        <w:t xml:space="preserve"> an intended parent during the period between the transfer of a gamete or embryo and the birth of the child.</w:t>
      </w:r>
    </w:p>
    <w:p w14:paraId="0859E3A0" w14:textId="0C7E09BD" w:rsidR="00E37EF3" w:rsidRPr="0011727A" w:rsidRDefault="008D42F4" w:rsidP="00E6018A">
      <w:pPr>
        <w:widowControl w:val="0"/>
        <w:spacing w:line="480" w:lineRule="auto"/>
        <w:ind w:firstLine="720"/>
        <w:rPr>
          <w:lang w:val="en-CA" w:eastAsia="zh-CN"/>
        </w:rPr>
      </w:pPr>
      <w:r w:rsidRPr="0011727A">
        <w:t xml:space="preserve">(b) </w:t>
      </w:r>
      <w:r w:rsidR="00E37EF3" w:rsidRPr="0011727A">
        <w:t xml:space="preserve">Except as otherwise provided in Section </w:t>
      </w:r>
      <w:r w:rsidR="00A24D3D" w:rsidRPr="0011727A">
        <w:t>815</w:t>
      </w:r>
      <w:r w:rsidR="00E37EF3" w:rsidRPr="0011727A">
        <w:t xml:space="preserve"> </w:t>
      </w:r>
      <w:r w:rsidR="00CF5DCE">
        <w:t>or</w:t>
      </w:r>
      <w:r w:rsidR="00CF5DCE" w:rsidRPr="0011727A">
        <w:t xml:space="preserve"> </w:t>
      </w:r>
      <w:r w:rsidR="00A24D3D" w:rsidRPr="0011727A">
        <w:t>816</w:t>
      </w:r>
      <w:r w:rsidR="00E37EF3" w:rsidRPr="0011727A">
        <w:t xml:space="preserve">, an intended parent is not </w:t>
      </w:r>
      <w:r w:rsidR="00E37EF3" w:rsidRPr="0011727A">
        <w:rPr>
          <w:lang w:val="en-CA" w:eastAsia="zh-CN"/>
        </w:rPr>
        <w:t xml:space="preserve">a parent of </w:t>
      </w:r>
      <w:r w:rsidR="001A17EF" w:rsidRPr="0011727A">
        <w:rPr>
          <w:lang w:val="en-CA" w:eastAsia="zh-CN"/>
        </w:rPr>
        <w:t xml:space="preserve">a </w:t>
      </w:r>
      <w:r w:rsidR="00E37EF3" w:rsidRPr="0011727A">
        <w:rPr>
          <w:lang w:val="en-CA" w:eastAsia="zh-CN"/>
        </w:rPr>
        <w:t xml:space="preserve">child </w:t>
      </w:r>
      <w:r w:rsidR="001A17EF" w:rsidRPr="0011727A">
        <w:rPr>
          <w:lang w:val="en-CA" w:eastAsia="zh-CN"/>
        </w:rPr>
        <w:t>conceived by assisted reproduction under</w:t>
      </w:r>
      <w:r w:rsidR="00E37EF3" w:rsidRPr="0011727A">
        <w:rPr>
          <w:lang w:val="en-CA" w:eastAsia="zh-CN"/>
        </w:rPr>
        <w:t xml:space="preserve"> a genetic surrogacy agreement if the </w:t>
      </w:r>
      <w:r w:rsidR="00A1539B" w:rsidRPr="0011727A">
        <w:rPr>
          <w:lang w:val="en-CA" w:eastAsia="zh-CN"/>
        </w:rPr>
        <w:t xml:space="preserve">intended parent </w:t>
      </w:r>
      <w:r w:rsidR="00E37EF3" w:rsidRPr="0011727A">
        <w:rPr>
          <w:lang w:val="en-CA" w:eastAsia="zh-CN"/>
        </w:rPr>
        <w:t>dies before the transfer of a gamete or embryo unless:</w:t>
      </w:r>
    </w:p>
    <w:p w14:paraId="7B7E28B8" w14:textId="77777777" w:rsidR="00E37EF3" w:rsidRPr="0011727A" w:rsidRDefault="00E37EF3" w:rsidP="00E6018A">
      <w:pPr>
        <w:widowControl w:val="0"/>
        <w:spacing w:line="480" w:lineRule="auto"/>
        <w:ind w:left="720" w:firstLine="720"/>
        <w:rPr>
          <w:lang w:val="en-CA" w:eastAsia="zh-CN"/>
        </w:rPr>
      </w:pPr>
      <w:r w:rsidRPr="0011727A">
        <w:rPr>
          <w:lang w:val="en-CA" w:eastAsia="zh-CN"/>
        </w:rPr>
        <w:t>(1) the agreement provides otherwise; and</w:t>
      </w:r>
    </w:p>
    <w:p w14:paraId="457059B9" w14:textId="5E4A354A" w:rsidR="00AE14F0" w:rsidRPr="0011727A" w:rsidRDefault="00E37EF3" w:rsidP="00E6018A">
      <w:pPr>
        <w:widowControl w:val="0"/>
        <w:spacing w:line="480" w:lineRule="auto"/>
        <w:ind w:firstLine="1440"/>
        <w:rPr>
          <w:lang w:val="en-CA" w:eastAsia="zh-CN"/>
        </w:rPr>
      </w:pPr>
      <w:r w:rsidRPr="0011727A">
        <w:rPr>
          <w:lang w:val="en-CA" w:eastAsia="zh-CN"/>
        </w:rPr>
        <w:t xml:space="preserve">(2) the transfer of </w:t>
      </w:r>
      <w:r w:rsidR="002C6B40" w:rsidRPr="0011727A">
        <w:rPr>
          <w:lang w:val="en-CA" w:eastAsia="zh-CN"/>
        </w:rPr>
        <w:t>the</w:t>
      </w:r>
      <w:r w:rsidRPr="0011727A">
        <w:rPr>
          <w:lang w:val="en-CA" w:eastAsia="zh-CN"/>
        </w:rPr>
        <w:t xml:space="preserve"> gamete or embryo occurs </w:t>
      </w:r>
      <w:r w:rsidR="002C6B40" w:rsidRPr="0011727A">
        <w:rPr>
          <w:lang w:val="en-CA" w:eastAsia="zh-CN"/>
        </w:rPr>
        <w:t xml:space="preserve">not later than </w:t>
      </w:r>
      <w:r w:rsidRPr="0011727A">
        <w:rPr>
          <w:lang w:val="en-CA" w:eastAsia="zh-CN"/>
        </w:rPr>
        <w:t xml:space="preserve">[36] months after the death of the intended parent, </w:t>
      </w:r>
      <w:r w:rsidR="00095952" w:rsidRPr="0011727A">
        <w:rPr>
          <w:lang w:val="en-CA" w:eastAsia="zh-CN"/>
        </w:rPr>
        <w:t xml:space="preserve">or </w:t>
      </w:r>
      <w:r w:rsidRPr="0011727A">
        <w:rPr>
          <w:lang w:val="en-CA" w:eastAsia="zh-CN"/>
        </w:rPr>
        <w:t xml:space="preserve">birth of the child occurs </w:t>
      </w:r>
      <w:r w:rsidR="002C6B40" w:rsidRPr="0011727A">
        <w:rPr>
          <w:lang w:val="en-CA" w:eastAsia="zh-CN"/>
        </w:rPr>
        <w:t xml:space="preserve">not later than </w:t>
      </w:r>
      <w:r w:rsidRPr="0011727A">
        <w:rPr>
          <w:lang w:val="en-CA" w:eastAsia="zh-CN"/>
        </w:rPr>
        <w:t xml:space="preserve">[45] months after the death of the intended parent. </w:t>
      </w:r>
    </w:p>
    <w:p w14:paraId="4D5ACDDE" w14:textId="62B6ECC3" w:rsidR="00BC458E" w:rsidRPr="0011727A" w:rsidRDefault="006143CF" w:rsidP="00E6018A">
      <w:pPr>
        <w:pStyle w:val="Heading2"/>
        <w:ind w:firstLine="720"/>
        <w:rPr>
          <w:lang w:val="en-CA" w:eastAsia="zh-CN"/>
        </w:rPr>
      </w:pPr>
      <w:bookmarkStart w:id="3200" w:name="_Toc479757651"/>
      <w:bookmarkStart w:id="3201" w:name="_Toc488146797"/>
      <w:bookmarkStart w:id="3202" w:name="_Toc493666672"/>
      <w:r w:rsidRPr="0011727A">
        <w:rPr>
          <w:lang w:val="en-CA" w:eastAsia="zh-CN"/>
        </w:rPr>
        <w:t xml:space="preserve">SECTION </w:t>
      </w:r>
      <w:r w:rsidR="00A24D3D" w:rsidRPr="0011727A">
        <w:rPr>
          <w:lang w:val="en-CA" w:eastAsia="zh-CN"/>
        </w:rPr>
        <w:t>818</w:t>
      </w:r>
      <w:r w:rsidRPr="0011727A">
        <w:rPr>
          <w:lang w:val="en-CA" w:eastAsia="zh-CN"/>
        </w:rPr>
        <w:t>.</w:t>
      </w:r>
      <w:r w:rsidR="00E6018A" w:rsidRPr="0011727A">
        <w:rPr>
          <w:lang w:val="en-CA" w:eastAsia="zh-CN"/>
        </w:rPr>
        <w:t xml:space="preserve"> </w:t>
      </w:r>
      <w:r w:rsidRPr="0011727A">
        <w:rPr>
          <w:lang w:val="en-CA" w:eastAsia="zh-CN"/>
        </w:rPr>
        <w:t xml:space="preserve"> BREACH OF </w:t>
      </w:r>
      <w:r w:rsidR="002B417B" w:rsidRPr="0011727A">
        <w:rPr>
          <w:lang w:val="en-CA" w:eastAsia="zh-CN"/>
        </w:rPr>
        <w:t>GENETIC SURROGACY AGRE</w:t>
      </w:r>
      <w:r w:rsidR="002C6B40" w:rsidRPr="0011727A">
        <w:rPr>
          <w:lang w:val="en-CA" w:eastAsia="zh-CN"/>
        </w:rPr>
        <w:t>E</w:t>
      </w:r>
      <w:r w:rsidR="002B417B" w:rsidRPr="0011727A">
        <w:rPr>
          <w:lang w:val="en-CA" w:eastAsia="zh-CN"/>
        </w:rPr>
        <w:t>MENT.</w:t>
      </w:r>
      <w:bookmarkEnd w:id="3200"/>
      <w:bookmarkEnd w:id="3201"/>
      <w:bookmarkEnd w:id="3202"/>
      <w:r w:rsidR="002B417B" w:rsidRPr="0011727A">
        <w:rPr>
          <w:lang w:val="en-CA" w:eastAsia="zh-CN"/>
        </w:rPr>
        <w:t xml:space="preserve"> </w:t>
      </w:r>
      <w:r w:rsidR="00792C24" w:rsidRPr="0011727A">
        <w:fldChar w:fldCharType="begin"/>
      </w:r>
      <w:r w:rsidR="00792C24" w:rsidRPr="0011727A">
        <w:instrText xml:space="preserve"> TC \l2 "</w:instrText>
      </w:r>
      <w:r w:rsidR="00792C24" w:rsidRPr="0011727A">
        <w:tab/>
        <w:instrText xml:space="preserve">SECTION </w:instrText>
      </w:r>
      <w:r w:rsidR="00A24D3D" w:rsidRPr="0011727A">
        <w:instrText>818</w:instrText>
      </w:r>
      <w:r w:rsidR="00792C24" w:rsidRPr="0011727A">
        <w:instrText>. BREACH OF GENETIC SURROGACY AGREEMENT.</w:instrText>
      </w:r>
      <w:r w:rsidR="00792C24" w:rsidRPr="0011727A">
        <w:fldChar w:fldCharType="end"/>
      </w:r>
    </w:p>
    <w:p w14:paraId="445FF517" w14:textId="730A3418" w:rsidR="00BC458E" w:rsidRPr="0011727A" w:rsidRDefault="00BC458E" w:rsidP="00E6018A">
      <w:pPr>
        <w:widowControl w:val="0"/>
        <w:spacing w:line="480" w:lineRule="auto"/>
        <w:ind w:firstLine="720"/>
        <w:rPr>
          <w:strike/>
          <w:lang w:val="en-CA" w:eastAsia="zh-CN"/>
        </w:rPr>
      </w:pPr>
      <w:r w:rsidRPr="0011727A">
        <w:rPr>
          <w:lang w:val="en-CA" w:eastAsia="zh-CN"/>
        </w:rPr>
        <w:t xml:space="preserve">(a) </w:t>
      </w:r>
      <w:r w:rsidR="009A2994" w:rsidRPr="0011727A">
        <w:rPr>
          <w:lang w:val="en-CA" w:eastAsia="zh-CN"/>
        </w:rPr>
        <w:t xml:space="preserve">Subject to Section </w:t>
      </w:r>
      <w:r w:rsidR="00A24D3D" w:rsidRPr="0011727A">
        <w:rPr>
          <w:lang w:val="en-CA" w:eastAsia="zh-CN"/>
        </w:rPr>
        <w:t>814</w:t>
      </w:r>
      <w:r w:rsidR="009A2994" w:rsidRPr="0011727A">
        <w:rPr>
          <w:lang w:val="en-CA" w:eastAsia="zh-CN"/>
        </w:rPr>
        <w:t xml:space="preserve">(b), </w:t>
      </w:r>
      <w:r w:rsidR="00212C68" w:rsidRPr="0011727A">
        <w:rPr>
          <w:lang w:val="en-CA" w:eastAsia="zh-CN"/>
        </w:rPr>
        <w:t xml:space="preserve">if a genetic surrogacy agreement is breached by </w:t>
      </w:r>
      <w:r w:rsidR="009A2994" w:rsidRPr="0011727A">
        <w:rPr>
          <w:lang w:val="en-CA" w:eastAsia="zh-CN"/>
        </w:rPr>
        <w:t xml:space="preserve">a genetic surrogate or </w:t>
      </w:r>
      <w:r w:rsidR="00212C68" w:rsidRPr="0011727A">
        <w:rPr>
          <w:lang w:val="en-CA" w:eastAsia="zh-CN"/>
        </w:rPr>
        <w:t xml:space="preserve">one or more </w:t>
      </w:r>
      <w:r w:rsidR="009A2994" w:rsidRPr="0011727A">
        <w:rPr>
          <w:lang w:val="en-CA" w:eastAsia="zh-CN"/>
        </w:rPr>
        <w:t>intended parent</w:t>
      </w:r>
      <w:r w:rsidR="00212C68" w:rsidRPr="0011727A">
        <w:rPr>
          <w:lang w:val="en-CA" w:eastAsia="zh-CN"/>
        </w:rPr>
        <w:t xml:space="preserve">s, the </w:t>
      </w:r>
      <w:r w:rsidR="00B14494" w:rsidRPr="0011727A">
        <w:rPr>
          <w:lang w:val="en-CA" w:eastAsia="zh-CN"/>
        </w:rPr>
        <w:t xml:space="preserve">non-breaching party is </w:t>
      </w:r>
      <w:r w:rsidR="009A2994" w:rsidRPr="0011727A">
        <w:rPr>
          <w:lang w:val="en-CA" w:eastAsia="zh-CN"/>
        </w:rPr>
        <w:t>entitled to the remedies available at law or in equity</w:t>
      </w:r>
      <w:r w:rsidR="00212C68" w:rsidRPr="0011727A">
        <w:rPr>
          <w:lang w:val="en-CA" w:eastAsia="zh-CN"/>
        </w:rPr>
        <w:t>.</w:t>
      </w:r>
      <w:r w:rsidR="009A2994" w:rsidRPr="0011727A">
        <w:rPr>
          <w:lang w:val="en-CA" w:eastAsia="zh-CN"/>
        </w:rPr>
        <w:t xml:space="preserve"> </w:t>
      </w:r>
    </w:p>
    <w:p w14:paraId="67AE73E7" w14:textId="101F8BA8" w:rsidR="00BC458E" w:rsidRPr="0011727A" w:rsidRDefault="00BC458E" w:rsidP="00E6018A">
      <w:pPr>
        <w:widowControl w:val="0"/>
        <w:spacing w:line="480" w:lineRule="auto"/>
        <w:ind w:firstLine="720"/>
        <w:rPr>
          <w:lang w:val="en-CA" w:eastAsia="zh-CN"/>
        </w:rPr>
      </w:pPr>
      <w:r w:rsidRPr="0011727A">
        <w:rPr>
          <w:lang w:val="en-CA" w:eastAsia="zh-CN"/>
        </w:rPr>
        <w:t xml:space="preserve">(b) </w:t>
      </w:r>
      <w:r w:rsidR="009A2994" w:rsidRPr="0011727A">
        <w:rPr>
          <w:lang w:val="en-CA" w:eastAsia="zh-CN"/>
        </w:rPr>
        <w:t>Specific performance is not a</w:t>
      </w:r>
      <w:r w:rsidR="002B417B" w:rsidRPr="0011727A">
        <w:rPr>
          <w:lang w:val="en-CA" w:eastAsia="zh-CN"/>
        </w:rPr>
        <w:t xml:space="preserve"> remedy </w:t>
      </w:r>
      <w:r w:rsidR="009A2994" w:rsidRPr="0011727A">
        <w:rPr>
          <w:lang w:val="en-CA" w:eastAsia="zh-CN"/>
        </w:rPr>
        <w:t xml:space="preserve">available </w:t>
      </w:r>
      <w:r w:rsidR="002B417B" w:rsidRPr="0011727A">
        <w:rPr>
          <w:lang w:val="en-CA" w:eastAsia="zh-CN"/>
        </w:rPr>
        <w:t xml:space="preserve">for breach </w:t>
      </w:r>
      <w:r w:rsidR="002C6B40" w:rsidRPr="0011727A">
        <w:rPr>
          <w:lang w:val="en-CA" w:eastAsia="zh-CN"/>
        </w:rPr>
        <w:t xml:space="preserve">by a genetic surrogate of a requirement </w:t>
      </w:r>
      <w:r w:rsidR="00553C6A" w:rsidRPr="0011727A">
        <w:rPr>
          <w:lang w:val="en-CA" w:eastAsia="zh-CN"/>
        </w:rPr>
        <w:t xml:space="preserve">of a validated or non-validated genetic surrogacy agreement </w:t>
      </w:r>
      <w:r w:rsidR="002B417B" w:rsidRPr="0011727A">
        <w:rPr>
          <w:lang w:val="en-CA" w:eastAsia="zh-CN"/>
        </w:rPr>
        <w:t>that the surrogate be impregnated</w:t>
      </w:r>
      <w:r w:rsidR="00850D74" w:rsidRPr="0011727A">
        <w:rPr>
          <w:lang w:val="en-CA" w:eastAsia="zh-CN"/>
        </w:rPr>
        <w:t>,</w:t>
      </w:r>
      <w:r w:rsidR="002B417B" w:rsidRPr="0011727A">
        <w:rPr>
          <w:lang w:val="en-CA" w:eastAsia="zh-CN"/>
        </w:rPr>
        <w:t xml:space="preserve"> terminate or not terminate a pregnancy</w:t>
      </w:r>
      <w:r w:rsidR="00850D74" w:rsidRPr="0011727A">
        <w:rPr>
          <w:lang w:val="en-CA" w:eastAsia="zh-CN"/>
        </w:rPr>
        <w:t>, or submit to medical procedures</w:t>
      </w:r>
      <w:r w:rsidR="002B417B" w:rsidRPr="0011727A">
        <w:rPr>
          <w:lang w:val="en-CA" w:eastAsia="zh-CN"/>
        </w:rPr>
        <w:t xml:space="preserve">. </w:t>
      </w:r>
    </w:p>
    <w:p w14:paraId="0DAE5694" w14:textId="77777777" w:rsidR="002C6B40" w:rsidRPr="0011727A" w:rsidRDefault="00BC458E" w:rsidP="00E6018A">
      <w:pPr>
        <w:widowControl w:val="0"/>
        <w:spacing w:line="480" w:lineRule="auto"/>
        <w:ind w:firstLine="720"/>
        <w:rPr>
          <w:lang w:val="en-CA" w:eastAsia="zh-CN"/>
        </w:rPr>
      </w:pPr>
      <w:r w:rsidRPr="0011727A">
        <w:rPr>
          <w:lang w:val="en-CA" w:eastAsia="zh-CN"/>
        </w:rPr>
        <w:t xml:space="preserve">(c) </w:t>
      </w:r>
      <w:r w:rsidR="00DC49CC" w:rsidRPr="0011727A">
        <w:rPr>
          <w:lang w:val="en-CA" w:eastAsia="zh-CN"/>
        </w:rPr>
        <w:t>Except as otherwise provided in subsection (b), s</w:t>
      </w:r>
      <w:r w:rsidR="009A2994" w:rsidRPr="0011727A">
        <w:rPr>
          <w:lang w:val="en-CA" w:eastAsia="zh-CN"/>
        </w:rPr>
        <w:t>pecific performance is a remedy</w:t>
      </w:r>
      <w:r w:rsidR="002B417B" w:rsidRPr="0011727A">
        <w:rPr>
          <w:lang w:val="en-CA" w:eastAsia="zh-CN"/>
        </w:rPr>
        <w:t xml:space="preserve"> </w:t>
      </w:r>
      <w:r w:rsidR="002B417B" w:rsidRPr="0011727A">
        <w:rPr>
          <w:lang w:val="en-CA" w:eastAsia="zh-CN"/>
        </w:rPr>
        <w:lastRenderedPageBreak/>
        <w:t>available for</w:t>
      </w:r>
      <w:r w:rsidR="002C6B40" w:rsidRPr="0011727A">
        <w:rPr>
          <w:lang w:val="en-CA" w:eastAsia="zh-CN"/>
        </w:rPr>
        <w:t>:</w:t>
      </w:r>
    </w:p>
    <w:p w14:paraId="185003C8" w14:textId="07BD73B9" w:rsidR="00ED2573" w:rsidRPr="0011727A" w:rsidRDefault="002C6B40" w:rsidP="00E6018A">
      <w:pPr>
        <w:widowControl w:val="0"/>
        <w:spacing w:line="480" w:lineRule="auto"/>
        <w:ind w:firstLine="720"/>
        <w:rPr>
          <w:lang w:val="en-CA" w:eastAsia="zh-CN"/>
        </w:rPr>
      </w:pPr>
      <w:r w:rsidRPr="0011727A">
        <w:rPr>
          <w:lang w:val="en-CA" w:eastAsia="zh-CN"/>
        </w:rPr>
        <w:tab/>
        <w:t>(1)</w:t>
      </w:r>
      <w:r w:rsidR="002B417B" w:rsidRPr="0011727A">
        <w:rPr>
          <w:lang w:val="en-CA" w:eastAsia="zh-CN"/>
        </w:rPr>
        <w:t xml:space="preserve"> breach </w:t>
      </w:r>
      <w:r w:rsidR="00BC458E" w:rsidRPr="0011727A">
        <w:rPr>
          <w:lang w:val="en-CA" w:eastAsia="zh-CN"/>
        </w:rPr>
        <w:t xml:space="preserve">of a </w:t>
      </w:r>
      <w:r w:rsidR="009A2994" w:rsidRPr="0011727A">
        <w:rPr>
          <w:lang w:val="en-CA" w:eastAsia="zh-CN"/>
        </w:rPr>
        <w:t xml:space="preserve">validated </w:t>
      </w:r>
      <w:r w:rsidR="00BC458E" w:rsidRPr="0011727A">
        <w:rPr>
          <w:lang w:val="en-CA" w:eastAsia="zh-CN"/>
        </w:rPr>
        <w:t xml:space="preserve">genetic surrogacy agreement </w:t>
      </w:r>
      <w:r w:rsidR="002B417B" w:rsidRPr="0011727A">
        <w:rPr>
          <w:lang w:val="en-CA" w:eastAsia="zh-CN"/>
        </w:rPr>
        <w:t xml:space="preserve">by </w:t>
      </w:r>
      <w:r w:rsidRPr="0011727A">
        <w:rPr>
          <w:lang w:val="en-CA" w:eastAsia="zh-CN"/>
        </w:rPr>
        <w:t xml:space="preserve">a genetic </w:t>
      </w:r>
      <w:r w:rsidR="002B417B" w:rsidRPr="0011727A">
        <w:rPr>
          <w:lang w:val="en-CA" w:eastAsia="zh-CN"/>
        </w:rPr>
        <w:t xml:space="preserve">surrogate of </w:t>
      </w:r>
      <w:r w:rsidR="009A2994" w:rsidRPr="0011727A">
        <w:rPr>
          <w:lang w:val="en-CA" w:eastAsia="zh-CN"/>
        </w:rPr>
        <w:t xml:space="preserve">a requirement which </w:t>
      </w:r>
      <w:r w:rsidR="002B417B" w:rsidRPr="0011727A">
        <w:rPr>
          <w:lang w:val="en-CA" w:eastAsia="zh-CN"/>
        </w:rPr>
        <w:t xml:space="preserve">prevents </w:t>
      </w:r>
      <w:r w:rsidR="009A2994" w:rsidRPr="0011727A">
        <w:rPr>
          <w:lang w:val="en-CA" w:eastAsia="zh-CN"/>
        </w:rPr>
        <w:t>a</w:t>
      </w:r>
      <w:r w:rsidR="00850D74" w:rsidRPr="0011727A">
        <w:rPr>
          <w:lang w:val="en-CA" w:eastAsia="zh-CN"/>
        </w:rPr>
        <w:t>n</w:t>
      </w:r>
      <w:r w:rsidR="009A2994" w:rsidRPr="0011727A">
        <w:rPr>
          <w:lang w:val="en-CA" w:eastAsia="zh-CN"/>
        </w:rPr>
        <w:t xml:space="preserve"> </w:t>
      </w:r>
      <w:r w:rsidR="002B417B" w:rsidRPr="0011727A">
        <w:rPr>
          <w:lang w:val="en-CA" w:eastAsia="zh-CN"/>
        </w:rPr>
        <w:t xml:space="preserve">intended parent from exercising the full rights of parentage </w:t>
      </w:r>
      <w:r w:rsidR="00BC458E" w:rsidRPr="0011727A">
        <w:rPr>
          <w:lang w:val="en-CA" w:eastAsia="zh-CN"/>
        </w:rPr>
        <w:t>72 hours after the birth of the child</w:t>
      </w:r>
      <w:r w:rsidR="00ED2573" w:rsidRPr="0011727A">
        <w:rPr>
          <w:lang w:val="en-CA" w:eastAsia="zh-CN"/>
        </w:rPr>
        <w:t>;</w:t>
      </w:r>
      <w:r w:rsidR="00BC458E" w:rsidRPr="0011727A">
        <w:rPr>
          <w:lang w:val="en-CA" w:eastAsia="zh-CN"/>
        </w:rPr>
        <w:t xml:space="preserve"> or </w:t>
      </w:r>
    </w:p>
    <w:p w14:paraId="2C032AA9" w14:textId="28A2BEFB" w:rsidR="00BC458E" w:rsidRPr="0011727A" w:rsidRDefault="00ED2573" w:rsidP="00E6018A">
      <w:pPr>
        <w:widowControl w:val="0"/>
        <w:spacing w:line="480" w:lineRule="auto"/>
        <w:rPr>
          <w:lang w:val="en-CA" w:eastAsia="zh-CN"/>
        </w:rPr>
      </w:pPr>
      <w:r w:rsidRPr="0011727A">
        <w:rPr>
          <w:lang w:val="en-CA" w:eastAsia="zh-CN"/>
        </w:rPr>
        <w:tab/>
      </w:r>
      <w:r w:rsidRPr="0011727A">
        <w:rPr>
          <w:lang w:val="en-CA" w:eastAsia="zh-CN"/>
        </w:rPr>
        <w:tab/>
        <w:t>(2)</w:t>
      </w:r>
      <w:r w:rsidR="00553C6A" w:rsidRPr="0011727A">
        <w:rPr>
          <w:lang w:val="en-CA" w:eastAsia="zh-CN"/>
        </w:rPr>
        <w:t xml:space="preserve"> breach by </w:t>
      </w:r>
      <w:r w:rsidR="009A2994" w:rsidRPr="0011727A">
        <w:rPr>
          <w:lang w:val="en-CA" w:eastAsia="zh-CN"/>
        </w:rPr>
        <w:t>a</w:t>
      </w:r>
      <w:r w:rsidR="00850D74" w:rsidRPr="0011727A">
        <w:rPr>
          <w:lang w:val="en-CA" w:eastAsia="zh-CN"/>
        </w:rPr>
        <w:t>n</w:t>
      </w:r>
      <w:r w:rsidR="009A2994" w:rsidRPr="0011727A">
        <w:rPr>
          <w:lang w:val="en-CA" w:eastAsia="zh-CN"/>
        </w:rPr>
        <w:t xml:space="preserve"> </w:t>
      </w:r>
      <w:r w:rsidR="00553C6A" w:rsidRPr="0011727A">
        <w:rPr>
          <w:lang w:val="en-CA" w:eastAsia="zh-CN"/>
        </w:rPr>
        <w:t xml:space="preserve">intended parent </w:t>
      </w:r>
      <w:r w:rsidRPr="0011727A">
        <w:rPr>
          <w:lang w:val="en-CA" w:eastAsia="zh-CN"/>
        </w:rPr>
        <w:t xml:space="preserve">which </w:t>
      </w:r>
      <w:r w:rsidR="00553C6A" w:rsidRPr="0011727A">
        <w:rPr>
          <w:lang w:val="en-CA" w:eastAsia="zh-CN"/>
        </w:rPr>
        <w:t xml:space="preserve">prevents </w:t>
      </w:r>
      <w:r w:rsidR="009A2994" w:rsidRPr="0011727A">
        <w:rPr>
          <w:lang w:val="en-CA" w:eastAsia="zh-CN"/>
        </w:rPr>
        <w:t xml:space="preserve">the intended parent’s </w:t>
      </w:r>
      <w:r w:rsidR="00553C6A" w:rsidRPr="0011727A">
        <w:rPr>
          <w:lang w:val="en-CA" w:eastAsia="zh-CN"/>
        </w:rPr>
        <w:t xml:space="preserve">acceptance of </w:t>
      </w:r>
      <w:r w:rsidR="00850D74" w:rsidRPr="0011727A">
        <w:rPr>
          <w:lang w:val="en-CA" w:eastAsia="zh-CN"/>
        </w:rPr>
        <w:t xml:space="preserve">duties </w:t>
      </w:r>
      <w:r w:rsidR="00553C6A" w:rsidRPr="0011727A">
        <w:rPr>
          <w:lang w:val="en-CA" w:eastAsia="zh-CN"/>
        </w:rPr>
        <w:t>of parentage 72 hours after the birth of the child.</w:t>
      </w:r>
      <w:r w:rsidR="00F07EC2" w:rsidRPr="0011727A">
        <w:rPr>
          <w:lang w:val="en-CA" w:eastAsia="zh-CN"/>
        </w:rPr>
        <w:t>]</w:t>
      </w:r>
    </w:p>
    <w:p w14:paraId="7818DE62" w14:textId="2695BE2C" w:rsidR="007103C5" w:rsidRPr="0011727A" w:rsidRDefault="00A62D99" w:rsidP="00E6018A">
      <w:pPr>
        <w:pStyle w:val="Heading1"/>
      </w:pPr>
      <w:bookmarkStart w:id="3203" w:name="_Toc448302299"/>
      <w:bookmarkStart w:id="3204" w:name="_Toc448303930"/>
      <w:bookmarkStart w:id="3205" w:name="_Toc448304953"/>
      <w:bookmarkStart w:id="3206" w:name="_Toc448305090"/>
      <w:bookmarkStart w:id="3207" w:name="_Toc448305226"/>
      <w:bookmarkStart w:id="3208" w:name="_Toc448305408"/>
      <w:bookmarkStart w:id="3209" w:name="_Toc448305546"/>
      <w:bookmarkStart w:id="3210" w:name="_Toc448305683"/>
      <w:bookmarkStart w:id="3211" w:name="_Toc448306592"/>
      <w:bookmarkStart w:id="3212" w:name="_Toc448306950"/>
      <w:bookmarkStart w:id="3213" w:name="_Toc448309832"/>
      <w:bookmarkStart w:id="3214" w:name="_Toc453592973"/>
      <w:bookmarkStart w:id="3215" w:name="_Toc453594159"/>
      <w:bookmarkStart w:id="3216" w:name="_Toc453595534"/>
      <w:bookmarkStart w:id="3217" w:name="_Toc453595762"/>
      <w:bookmarkStart w:id="3218" w:name="_Toc453595906"/>
      <w:bookmarkStart w:id="3219" w:name="_Toc472001097"/>
      <w:bookmarkStart w:id="3220" w:name="_Toc472001257"/>
      <w:bookmarkStart w:id="3221" w:name="_Toc472001404"/>
      <w:bookmarkStart w:id="3222" w:name="_Toc472001549"/>
      <w:bookmarkStart w:id="3223" w:name="_Toc472002130"/>
      <w:bookmarkStart w:id="3224" w:name="_Toc472002290"/>
      <w:bookmarkStart w:id="3225" w:name="_Toc472002434"/>
      <w:bookmarkStart w:id="3226" w:name="_Toc472002577"/>
      <w:bookmarkStart w:id="3227" w:name="_Toc472003281"/>
      <w:bookmarkStart w:id="3228" w:name="_Toc476125685"/>
      <w:bookmarkStart w:id="3229" w:name="_Toc476126271"/>
      <w:bookmarkStart w:id="3230" w:name="_Toc476126413"/>
      <w:bookmarkStart w:id="3231" w:name="_Toc476126556"/>
      <w:bookmarkStart w:id="3232" w:name="_Toc476126700"/>
      <w:bookmarkStart w:id="3233" w:name="_Toc476126844"/>
      <w:bookmarkStart w:id="3234" w:name="_Toc476126989"/>
      <w:bookmarkStart w:id="3235" w:name="_Toc479588238"/>
      <w:bookmarkStart w:id="3236" w:name="_Toc479588389"/>
      <w:bookmarkStart w:id="3237" w:name="_Toc479588540"/>
      <w:bookmarkStart w:id="3238" w:name="_Toc479588693"/>
      <w:bookmarkStart w:id="3239" w:name="_Toc479589035"/>
      <w:bookmarkStart w:id="3240" w:name="_Toc479589188"/>
      <w:bookmarkStart w:id="3241" w:name="_Toc479589343"/>
      <w:bookmarkStart w:id="3242" w:name="_Toc479589499"/>
      <w:bookmarkStart w:id="3243" w:name="_Toc479707932"/>
      <w:bookmarkStart w:id="3244" w:name="_Toc479757004"/>
      <w:bookmarkStart w:id="3245" w:name="_Toc479757160"/>
      <w:bookmarkStart w:id="3246" w:name="_Toc479757315"/>
      <w:bookmarkStart w:id="3247" w:name="_Toc479757468"/>
      <w:bookmarkStart w:id="3248" w:name="_Toc479757652"/>
      <w:bookmarkStart w:id="3249" w:name="_Toc481820589"/>
      <w:bookmarkStart w:id="3250" w:name="_Toc482353878"/>
      <w:bookmarkStart w:id="3251" w:name="_Toc485136112"/>
      <w:bookmarkStart w:id="3252" w:name="_Toc485136292"/>
      <w:bookmarkStart w:id="3253" w:name="_Toc485136470"/>
      <w:bookmarkStart w:id="3254" w:name="_Toc485136648"/>
      <w:bookmarkStart w:id="3255" w:name="_Toc485136817"/>
      <w:bookmarkStart w:id="3256" w:name="_Toc485136983"/>
      <w:bookmarkStart w:id="3257" w:name="_Toc485137144"/>
      <w:bookmarkStart w:id="3258" w:name="_Toc485137305"/>
      <w:bookmarkStart w:id="3259" w:name="_Toc485137461"/>
      <w:bookmarkStart w:id="3260" w:name="_Toc485137617"/>
      <w:bookmarkStart w:id="3261" w:name="_Toc485137773"/>
      <w:bookmarkStart w:id="3262" w:name="_Toc485137928"/>
      <w:bookmarkStart w:id="3263" w:name="_Toc485138083"/>
      <w:bookmarkStart w:id="3264" w:name="_Toc485138237"/>
      <w:bookmarkStart w:id="3265" w:name="_Toc485138391"/>
      <w:bookmarkStart w:id="3266" w:name="_Toc488077203"/>
      <w:bookmarkStart w:id="3267" w:name="_Toc488146798"/>
      <w:bookmarkStart w:id="3268" w:name="_Toc489369504"/>
      <w:bookmarkStart w:id="3269" w:name="_Toc489425361"/>
      <w:bookmarkStart w:id="3270" w:name="_Toc489425515"/>
      <w:bookmarkStart w:id="3271" w:name="_Toc489438454"/>
      <w:bookmarkStart w:id="3272" w:name="_Toc490639886"/>
      <w:bookmarkStart w:id="3273" w:name="_Toc490662768"/>
      <w:bookmarkStart w:id="3274" w:name="_Toc493164728"/>
      <w:bookmarkStart w:id="3275" w:name="_Toc493573032"/>
      <w:bookmarkStart w:id="3276" w:name="_Toc493666673"/>
      <w:bookmarkStart w:id="3277" w:name="_Toc444783886"/>
      <w:bookmarkStart w:id="3278" w:name="_Toc444784024"/>
      <w:bookmarkStart w:id="3279" w:name="_Toc444784348"/>
      <w:bookmarkStart w:id="3280" w:name="_Toc444785574"/>
      <w:bookmarkStart w:id="3281" w:name="_Toc444786185"/>
      <w:bookmarkStart w:id="3282" w:name="_Toc444786331"/>
      <w:bookmarkStart w:id="3283" w:name="_Toc444786478"/>
      <w:bookmarkStart w:id="3284" w:name="_Toc444786900"/>
      <w:bookmarkStart w:id="3285" w:name="_Toc444787054"/>
      <w:bookmarkStart w:id="3286" w:name="_Toc444787308"/>
      <w:r w:rsidRPr="0011727A">
        <w:t>[</w:t>
      </w:r>
      <w:r w:rsidR="007103C5" w:rsidRPr="0011727A">
        <w:t>ARTICLE</w:t>
      </w:r>
      <w:r w:rsidRPr="0011727A">
        <w:t>]</w:t>
      </w:r>
      <w:r w:rsidR="007103C5" w:rsidRPr="0011727A">
        <w:t xml:space="preserve"> 9</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14:paraId="2EC0AC3F" w14:textId="77777777" w:rsidR="00A62BED" w:rsidRPr="0011727A" w:rsidRDefault="00AC4E90" w:rsidP="00E6018A">
      <w:pPr>
        <w:pStyle w:val="Heading1"/>
      </w:pPr>
      <w:bookmarkStart w:id="3287" w:name="_Toc448309833"/>
      <w:bookmarkStart w:id="3288" w:name="_Toc453592975"/>
      <w:bookmarkStart w:id="3289" w:name="_Toc453594161"/>
      <w:bookmarkStart w:id="3290" w:name="_Toc453595536"/>
      <w:bookmarkStart w:id="3291" w:name="_Toc453595764"/>
      <w:bookmarkStart w:id="3292" w:name="_Toc453595907"/>
      <w:bookmarkStart w:id="3293" w:name="_Toc472001098"/>
      <w:bookmarkStart w:id="3294" w:name="_Toc472001258"/>
      <w:bookmarkStart w:id="3295" w:name="_Toc472001405"/>
      <w:bookmarkStart w:id="3296" w:name="_Toc472001550"/>
      <w:bookmarkStart w:id="3297" w:name="_Toc472002131"/>
      <w:bookmarkStart w:id="3298" w:name="_Toc472002291"/>
      <w:bookmarkStart w:id="3299" w:name="_Toc472002435"/>
      <w:bookmarkStart w:id="3300" w:name="_Toc472002578"/>
      <w:bookmarkStart w:id="3301" w:name="_Toc472003282"/>
      <w:bookmarkStart w:id="3302" w:name="_Toc476125686"/>
      <w:bookmarkStart w:id="3303" w:name="_Toc476126272"/>
      <w:bookmarkStart w:id="3304" w:name="_Toc476126414"/>
      <w:bookmarkStart w:id="3305" w:name="_Toc476126557"/>
      <w:bookmarkStart w:id="3306" w:name="_Toc476126701"/>
      <w:bookmarkStart w:id="3307" w:name="_Toc476126845"/>
      <w:bookmarkStart w:id="3308" w:name="_Toc476126990"/>
      <w:bookmarkStart w:id="3309" w:name="_Toc479588239"/>
      <w:bookmarkStart w:id="3310" w:name="_Toc479588390"/>
      <w:bookmarkStart w:id="3311" w:name="_Toc479588541"/>
      <w:bookmarkStart w:id="3312" w:name="_Toc479588694"/>
      <w:bookmarkStart w:id="3313" w:name="_Toc479589036"/>
      <w:bookmarkStart w:id="3314" w:name="_Toc479589189"/>
      <w:bookmarkStart w:id="3315" w:name="_Toc479589344"/>
      <w:bookmarkStart w:id="3316" w:name="_Toc479589500"/>
      <w:bookmarkStart w:id="3317" w:name="_Toc479707933"/>
      <w:bookmarkStart w:id="3318" w:name="_Toc479757005"/>
      <w:bookmarkStart w:id="3319" w:name="_Toc479757161"/>
      <w:bookmarkStart w:id="3320" w:name="_Toc479757316"/>
      <w:bookmarkStart w:id="3321" w:name="_Toc479757469"/>
      <w:bookmarkStart w:id="3322" w:name="_Toc479757653"/>
      <w:bookmarkStart w:id="3323" w:name="_Toc481820590"/>
      <w:bookmarkStart w:id="3324" w:name="_Toc482353879"/>
      <w:bookmarkStart w:id="3325" w:name="_Toc485136113"/>
      <w:bookmarkStart w:id="3326" w:name="_Toc485136293"/>
      <w:bookmarkStart w:id="3327" w:name="_Toc485136471"/>
      <w:bookmarkStart w:id="3328" w:name="_Toc485136649"/>
      <w:bookmarkStart w:id="3329" w:name="_Toc485136818"/>
      <w:bookmarkStart w:id="3330" w:name="_Toc485136984"/>
      <w:bookmarkStart w:id="3331" w:name="_Toc485137145"/>
      <w:bookmarkStart w:id="3332" w:name="_Toc485137306"/>
      <w:bookmarkStart w:id="3333" w:name="_Toc485137462"/>
      <w:bookmarkStart w:id="3334" w:name="_Toc485137618"/>
      <w:bookmarkStart w:id="3335" w:name="_Toc485137774"/>
      <w:bookmarkStart w:id="3336" w:name="_Toc485137929"/>
      <w:bookmarkStart w:id="3337" w:name="_Toc485138084"/>
      <w:bookmarkStart w:id="3338" w:name="_Toc485138238"/>
      <w:bookmarkStart w:id="3339" w:name="_Toc485138392"/>
      <w:bookmarkStart w:id="3340" w:name="_Toc488077204"/>
      <w:bookmarkStart w:id="3341" w:name="_Toc488146799"/>
      <w:bookmarkStart w:id="3342" w:name="_Toc489369505"/>
      <w:bookmarkStart w:id="3343" w:name="_Toc489425362"/>
      <w:bookmarkStart w:id="3344" w:name="_Toc489425516"/>
      <w:bookmarkStart w:id="3345" w:name="_Toc489438455"/>
      <w:bookmarkStart w:id="3346" w:name="_Toc490639887"/>
      <w:bookmarkStart w:id="3347" w:name="_Toc490662769"/>
      <w:bookmarkStart w:id="3348" w:name="_Toc493164729"/>
      <w:bookmarkStart w:id="3349" w:name="_Toc493573033"/>
      <w:bookmarkStart w:id="3350" w:name="_Toc493666674"/>
      <w:r w:rsidRPr="0011727A">
        <w:t>INFORMATION ABOUT DONOR</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14:paraId="2621EA44" w14:textId="27E24BA2" w:rsidR="00DA0883" w:rsidRPr="0011727A" w:rsidRDefault="00DA0883" w:rsidP="00E6018A">
      <w:pPr>
        <w:widowControl w:val="0"/>
        <w:spacing w:line="480" w:lineRule="auto"/>
      </w:pPr>
      <w:r w:rsidRPr="0011727A">
        <w:tab/>
      </w:r>
      <w:bookmarkStart w:id="3351" w:name="_Toc479757654"/>
      <w:bookmarkStart w:id="3352" w:name="_Toc488146800"/>
      <w:bookmarkStart w:id="3353" w:name="_Toc493666675"/>
      <w:r w:rsidRPr="0011727A">
        <w:rPr>
          <w:rStyle w:val="Heading2Char"/>
        </w:rPr>
        <w:t xml:space="preserve">SECTION 901. </w:t>
      </w:r>
      <w:r w:rsidR="00E6018A" w:rsidRPr="0011727A">
        <w:rPr>
          <w:rStyle w:val="Heading2Char"/>
        </w:rPr>
        <w:t xml:space="preserve"> </w:t>
      </w:r>
      <w:r w:rsidRPr="0011727A">
        <w:rPr>
          <w:rStyle w:val="Heading2Char"/>
        </w:rPr>
        <w:t>DEFINITIONS</w:t>
      </w:r>
      <w:r w:rsidRPr="0011727A">
        <w:rPr>
          <w:rStyle w:val="Heading2Char"/>
        </w:rPr>
        <w:fldChar w:fldCharType="begin"/>
      </w:r>
      <w:r w:rsidRPr="0011727A">
        <w:rPr>
          <w:rStyle w:val="Heading2Char"/>
        </w:rPr>
        <w:instrText xml:space="preserve"> TC \l2 "SECTION 901. DEFINITIONS.</w:instrText>
      </w:r>
      <w:r w:rsidRPr="0011727A">
        <w:rPr>
          <w:rStyle w:val="Heading2Char"/>
        </w:rPr>
        <w:fldChar w:fldCharType="end"/>
      </w:r>
      <w:r w:rsidRPr="0011727A">
        <w:rPr>
          <w:rStyle w:val="Heading2Char"/>
        </w:rPr>
        <w:t>.</w:t>
      </w:r>
      <w:bookmarkEnd w:id="3351"/>
      <w:bookmarkEnd w:id="3352"/>
      <w:bookmarkEnd w:id="3353"/>
      <w:r w:rsidRPr="0011727A">
        <w:t xml:space="preserve"> </w:t>
      </w:r>
      <w:r w:rsidR="00E6018A" w:rsidRPr="0011727A">
        <w:t xml:space="preserve"> </w:t>
      </w:r>
      <w:r w:rsidRPr="0011727A">
        <w:t>In this [article]:</w:t>
      </w:r>
    </w:p>
    <w:p w14:paraId="03F3E406" w14:textId="358227BC" w:rsidR="00DA0883" w:rsidRPr="0011727A" w:rsidRDefault="00DA0883" w:rsidP="00E6018A">
      <w:pPr>
        <w:widowControl w:val="0"/>
        <w:spacing w:line="480" w:lineRule="auto"/>
        <w:ind w:firstLine="720"/>
      </w:pPr>
      <w:r w:rsidRPr="0011727A">
        <w:t>(1) “Identifying information” means:</w:t>
      </w:r>
      <w:r w:rsidRPr="0011727A">
        <w:tab/>
      </w:r>
    </w:p>
    <w:p w14:paraId="3E7F7B71" w14:textId="2EE1952F" w:rsidR="00DA0883" w:rsidRPr="0011727A" w:rsidRDefault="00DA0883" w:rsidP="00E6018A">
      <w:pPr>
        <w:widowControl w:val="0"/>
        <w:spacing w:line="480" w:lineRule="auto"/>
        <w:ind w:left="720" w:firstLine="720"/>
      </w:pPr>
      <w:r w:rsidRPr="0011727A">
        <w:t>(A) the full name</w:t>
      </w:r>
      <w:r w:rsidR="00177B9E" w:rsidRPr="0011727A">
        <w:t xml:space="preserve"> of </w:t>
      </w:r>
      <w:r w:rsidR="00CF2A44" w:rsidRPr="0011727A">
        <w:t xml:space="preserve">a </w:t>
      </w:r>
      <w:r w:rsidR="00177B9E" w:rsidRPr="0011727A">
        <w:t>donor</w:t>
      </w:r>
      <w:r w:rsidRPr="0011727A">
        <w:t xml:space="preserve">; </w:t>
      </w:r>
    </w:p>
    <w:p w14:paraId="3BAF7FE8" w14:textId="0A1DDE7A" w:rsidR="00DA0883" w:rsidRPr="0011727A" w:rsidRDefault="00DA0883" w:rsidP="00E6018A">
      <w:pPr>
        <w:widowControl w:val="0"/>
        <w:spacing w:line="480" w:lineRule="auto"/>
        <w:ind w:left="1440"/>
      </w:pPr>
      <w:r w:rsidRPr="0011727A">
        <w:t>(B) the date of birth</w:t>
      </w:r>
      <w:r w:rsidR="00177B9E" w:rsidRPr="0011727A">
        <w:t xml:space="preserve"> of the donor</w:t>
      </w:r>
      <w:r w:rsidRPr="0011727A">
        <w:t>; and</w:t>
      </w:r>
    </w:p>
    <w:p w14:paraId="59AC8158" w14:textId="5AC8D1C7" w:rsidR="00DA0883" w:rsidRPr="0011727A" w:rsidRDefault="00DE2C5F" w:rsidP="00E6018A">
      <w:pPr>
        <w:pStyle w:val="Default"/>
        <w:widowControl w:val="0"/>
        <w:spacing w:line="480" w:lineRule="auto"/>
        <w:ind w:firstLine="720"/>
        <w:rPr>
          <w:color w:val="auto"/>
        </w:rPr>
      </w:pPr>
      <w:r>
        <w:rPr>
          <w:color w:val="auto"/>
        </w:rPr>
        <w:tab/>
      </w:r>
      <w:r w:rsidR="00DA0883" w:rsidRPr="0011727A">
        <w:rPr>
          <w:color w:val="auto"/>
        </w:rPr>
        <w:t>(C) the permanent and, if different, current address of the donor</w:t>
      </w:r>
      <w:r w:rsidR="008E59EB" w:rsidRPr="0011727A">
        <w:rPr>
          <w:color w:val="auto"/>
        </w:rPr>
        <w:t xml:space="preserve"> at the time of the donation</w:t>
      </w:r>
      <w:r w:rsidR="00DA0883" w:rsidRPr="0011727A">
        <w:rPr>
          <w:color w:val="auto"/>
        </w:rPr>
        <w:t xml:space="preserve">. </w:t>
      </w:r>
    </w:p>
    <w:p w14:paraId="5C75AFFE" w14:textId="59D4A6EE" w:rsidR="00B73542" w:rsidRPr="0011727A" w:rsidRDefault="00591D20" w:rsidP="00E6018A">
      <w:pPr>
        <w:pStyle w:val="Default"/>
        <w:widowControl w:val="0"/>
        <w:spacing w:line="480" w:lineRule="auto"/>
        <w:ind w:firstLine="720"/>
        <w:rPr>
          <w:color w:val="auto"/>
        </w:rPr>
      </w:pPr>
      <w:r w:rsidRPr="0011727A">
        <w:rPr>
          <w:color w:val="auto"/>
        </w:rPr>
        <w:t>(2) “Medical history” means information regarding any</w:t>
      </w:r>
      <w:r w:rsidR="00B73542" w:rsidRPr="0011727A">
        <w:rPr>
          <w:color w:val="auto"/>
        </w:rPr>
        <w:t>:</w:t>
      </w:r>
    </w:p>
    <w:p w14:paraId="79352B90" w14:textId="7595E430" w:rsidR="00B73542" w:rsidRPr="0011727A" w:rsidRDefault="00DE2C5F" w:rsidP="00E6018A">
      <w:pPr>
        <w:pStyle w:val="Default"/>
        <w:widowControl w:val="0"/>
        <w:spacing w:line="480" w:lineRule="auto"/>
        <w:ind w:firstLine="720"/>
        <w:rPr>
          <w:color w:val="auto"/>
        </w:rPr>
      </w:pPr>
      <w:r>
        <w:rPr>
          <w:color w:val="auto"/>
        </w:rPr>
        <w:tab/>
      </w:r>
      <w:r w:rsidR="00B73542" w:rsidRPr="0011727A">
        <w:rPr>
          <w:color w:val="auto"/>
        </w:rPr>
        <w:t xml:space="preserve">(A) present illness of </w:t>
      </w:r>
      <w:r w:rsidR="00CF2A44" w:rsidRPr="0011727A">
        <w:rPr>
          <w:color w:val="auto"/>
        </w:rPr>
        <w:t xml:space="preserve">a </w:t>
      </w:r>
      <w:r w:rsidR="00177B9E" w:rsidRPr="0011727A">
        <w:rPr>
          <w:color w:val="auto"/>
        </w:rPr>
        <w:t>donor</w:t>
      </w:r>
      <w:r w:rsidR="00B73542" w:rsidRPr="0011727A">
        <w:rPr>
          <w:color w:val="auto"/>
        </w:rPr>
        <w:t>;</w:t>
      </w:r>
    </w:p>
    <w:p w14:paraId="0A1B4EC5" w14:textId="4525D721" w:rsidR="00B73542" w:rsidRPr="0011727A" w:rsidRDefault="00DE2C5F" w:rsidP="00E6018A">
      <w:pPr>
        <w:pStyle w:val="Default"/>
        <w:widowControl w:val="0"/>
        <w:spacing w:line="480" w:lineRule="auto"/>
        <w:ind w:firstLine="720"/>
        <w:rPr>
          <w:color w:val="auto"/>
        </w:rPr>
      </w:pPr>
      <w:r>
        <w:rPr>
          <w:color w:val="auto"/>
        </w:rPr>
        <w:tab/>
      </w:r>
      <w:r w:rsidR="00B73542" w:rsidRPr="0011727A">
        <w:rPr>
          <w:color w:val="auto"/>
        </w:rPr>
        <w:t>(B) past illness</w:t>
      </w:r>
      <w:r w:rsidR="00177B9E" w:rsidRPr="0011727A">
        <w:rPr>
          <w:color w:val="auto"/>
        </w:rPr>
        <w:t xml:space="preserve"> of the donor</w:t>
      </w:r>
      <w:r w:rsidR="00B73542" w:rsidRPr="0011727A">
        <w:rPr>
          <w:color w:val="auto"/>
        </w:rPr>
        <w:t>; and</w:t>
      </w:r>
    </w:p>
    <w:p w14:paraId="59E2FC2F" w14:textId="2F6837D5" w:rsidR="00DA0883" w:rsidRPr="0011727A" w:rsidRDefault="00DE2C5F" w:rsidP="00E6018A">
      <w:pPr>
        <w:pStyle w:val="Default"/>
        <w:widowControl w:val="0"/>
        <w:spacing w:line="480" w:lineRule="auto"/>
        <w:ind w:firstLine="720"/>
        <w:rPr>
          <w:color w:val="auto"/>
        </w:rPr>
      </w:pPr>
      <w:r>
        <w:rPr>
          <w:color w:val="auto"/>
        </w:rPr>
        <w:tab/>
      </w:r>
      <w:r w:rsidR="00B73542" w:rsidRPr="0011727A">
        <w:rPr>
          <w:color w:val="auto"/>
        </w:rPr>
        <w:t>(C) social</w:t>
      </w:r>
      <w:r w:rsidR="00212C68" w:rsidRPr="0011727A">
        <w:rPr>
          <w:color w:val="auto"/>
        </w:rPr>
        <w:t>, genetic,</w:t>
      </w:r>
      <w:r w:rsidR="00B73542" w:rsidRPr="0011727A">
        <w:rPr>
          <w:color w:val="auto"/>
        </w:rPr>
        <w:t xml:space="preserve"> </w:t>
      </w:r>
      <w:r w:rsidR="00591D20" w:rsidRPr="0011727A">
        <w:rPr>
          <w:color w:val="auto"/>
        </w:rPr>
        <w:t xml:space="preserve">and family history pertaining to the health of the </w:t>
      </w:r>
      <w:r w:rsidR="00177B9E" w:rsidRPr="0011727A">
        <w:rPr>
          <w:color w:val="auto"/>
        </w:rPr>
        <w:t>donor</w:t>
      </w:r>
      <w:r w:rsidR="00591D20" w:rsidRPr="0011727A">
        <w:rPr>
          <w:color w:val="auto"/>
        </w:rPr>
        <w:t xml:space="preserve">. </w:t>
      </w:r>
    </w:p>
    <w:p w14:paraId="5A3EAA8B" w14:textId="5A483F85" w:rsidR="008D4DF4" w:rsidRPr="0011727A" w:rsidRDefault="008D4DF4" w:rsidP="00E6018A">
      <w:pPr>
        <w:pStyle w:val="Default"/>
        <w:widowControl w:val="0"/>
        <w:tabs>
          <w:tab w:val="left" w:pos="2611"/>
        </w:tabs>
        <w:spacing w:line="480" w:lineRule="auto"/>
        <w:ind w:firstLine="720"/>
        <w:rPr>
          <w:color w:val="auto"/>
        </w:rPr>
      </w:pPr>
      <w:bookmarkStart w:id="3354" w:name="_Toc479757655"/>
      <w:bookmarkStart w:id="3355" w:name="_Toc488146801"/>
      <w:bookmarkStart w:id="3356" w:name="_Toc493666676"/>
      <w:r w:rsidRPr="0011727A">
        <w:rPr>
          <w:rStyle w:val="Heading2Char"/>
          <w:rFonts w:eastAsia="Calibri"/>
          <w:color w:val="auto"/>
        </w:rPr>
        <w:t xml:space="preserve">SECTION </w:t>
      </w:r>
      <w:r w:rsidR="00DA0883" w:rsidRPr="0011727A">
        <w:rPr>
          <w:rStyle w:val="Heading2Char"/>
          <w:rFonts w:eastAsia="Calibri"/>
          <w:color w:val="auto"/>
        </w:rPr>
        <w:t>902</w:t>
      </w:r>
      <w:r w:rsidRPr="0011727A">
        <w:rPr>
          <w:rStyle w:val="Heading2Char"/>
          <w:rFonts w:eastAsia="Calibri"/>
          <w:color w:val="auto"/>
        </w:rPr>
        <w:t>.</w:t>
      </w:r>
      <w:r w:rsidR="00AC4E90" w:rsidRPr="0011727A">
        <w:rPr>
          <w:rStyle w:val="Heading2Char"/>
          <w:rFonts w:eastAsia="Calibri"/>
          <w:color w:val="auto"/>
        </w:rPr>
        <w:t xml:space="preserve"> </w:t>
      </w:r>
      <w:r w:rsidR="00DE7755" w:rsidRPr="0011727A">
        <w:rPr>
          <w:rStyle w:val="Heading2Char"/>
          <w:rFonts w:eastAsia="Calibri"/>
          <w:color w:val="auto"/>
        </w:rPr>
        <w:t xml:space="preserve"> </w:t>
      </w:r>
      <w:r w:rsidR="007619BB" w:rsidRPr="0011727A">
        <w:rPr>
          <w:rStyle w:val="Heading2Char"/>
          <w:rFonts w:eastAsia="Calibri"/>
          <w:color w:val="auto"/>
        </w:rPr>
        <w:t>APPLICABILITY</w:t>
      </w:r>
      <w:r w:rsidR="00AC4E90" w:rsidRPr="0011727A">
        <w:rPr>
          <w:rStyle w:val="Heading2Char"/>
          <w:rFonts w:eastAsia="Calibri"/>
          <w:color w:val="auto"/>
        </w:rPr>
        <w:t>.</w:t>
      </w:r>
      <w:bookmarkEnd w:id="3354"/>
      <w:bookmarkEnd w:id="3355"/>
      <w:bookmarkEnd w:id="3356"/>
      <w:r w:rsidR="00792C24" w:rsidRPr="0011727A">
        <w:rPr>
          <w:b/>
          <w:color w:val="auto"/>
        </w:rPr>
        <w:t xml:space="preserve"> </w:t>
      </w:r>
      <w:r w:rsidR="00792C24" w:rsidRPr="0011727A">
        <w:rPr>
          <w:b/>
          <w:color w:val="auto"/>
        </w:rPr>
        <w:fldChar w:fldCharType="begin"/>
      </w:r>
      <w:r w:rsidR="00792C24" w:rsidRPr="0011727A">
        <w:rPr>
          <w:b/>
          <w:color w:val="auto"/>
        </w:rPr>
        <w:instrText xml:space="preserve"> TC \l2 "</w:instrText>
      </w:r>
      <w:r w:rsidR="00792C24" w:rsidRPr="0011727A">
        <w:rPr>
          <w:b/>
          <w:color w:val="auto"/>
        </w:rPr>
        <w:tab/>
        <w:instrText xml:space="preserve">SECTION </w:instrText>
      </w:r>
      <w:r w:rsidR="00DA0883" w:rsidRPr="0011727A">
        <w:rPr>
          <w:b/>
          <w:color w:val="auto"/>
        </w:rPr>
        <w:instrText>902</w:instrText>
      </w:r>
      <w:r w:rsidR="00792C24" w:rsidRPr="0011727A">
        <w:rPr>
          <w:b/>
          <w:color w:val="auto"/>
        </w:rPr>
        <w:instrText>. APPLICABILITY.</w:instrText>
      </w:r>
      <w:r w:rsidR="00792C24" w:rsidRPr="0011727A">
        <w:rPr>
          <w:b/>
          <w:color w:val="auto"/>
        </w:rPr>
        <w:fldChar w:fldCharType="end"/>
      </w:r>
      <w:r w:rsidR="00732425" w:rsidRPr="0011727A">
        <w:rPr>
          <w:b/>
          <w:color w:val="auto"/>
        </w:rPr>
        <w:t xml:space="preserve">  </w:t>
      </w:r>
      <w:r w:rsidRPr="0011727A">
        <w:rPr>
          <w:color w:val="auto"/>
        </w:rPr>
        <w:t xml:space="preserve">This </w:t>
      </w:r>
      <w:r w:rsidR="005E53A7" w:rsidRPr="0011727A">
        <w:rPr>
          <w:color w:val="auto"/>
        </w:rPr>
        <w:t>[</w:t>
      </w:r>
      <w:r w:rsidR="007016C0" w:rsidRPr="0011727A">
        <w:rPr>
          <w:color w:val="auto"/>
        </w:rPr>
        <w:t>a</w:t>
      </w:r>
      <w:r w:rsidRPr="0011727A">
        <w:rPr>
          <w:color w:val="auto"/>
        </w:rPr>
        <w:t>rticle</w:t>
      </w:r>
      <w:r w:rsidR="005E53A7" w:rsidRPr="0011727A">
        <w:rPr>
          <w:color w:val="auto"/>
        </w:rPr>
        <w:t>]</w:t>
      </w:r>
      <w:r w:rsidRPr="0011727A">
        <w:rPr>
          <w:color w:val="auto"/>
        </w:rPr>
        <w:t xml:space="preserve"> applies only to gametes collected </w:t>
      </w:r>
      <w:r w:rsidR="00BC2403">
        <w:rPr>
          <w:color w:val="auto"/>
        </w:rPr>
        <w:t xml:space="preserve">on or </w:t>
      </w:r>
      <w:r w:rsidRPr="0011727A">
        <w:rPr>
          <w:color w:val="auto"/>
        </w:rPr>
        <w:t xml:space="preserve">after </w:t>
      </w:r>
      <w:r w:rsidR="00A62D99" w:rsidRPr="0011727A">
        <w:rPr>
          <w:color w:val="auto"/>
        </w:rPr>
        <w:t>[</w:t>
      </w:r>
      <w:r w:rsidRPr="0011727A">
        <w:rPr>
          <w:color w:val="auto"/>
        </w:rPr>
        <w:t xml:space="preserve">the effective date of this </w:t>
      </w:r>
      <w:r w:rsidR="005E53A7" w:rsidRPr="0011727A">
        <w:rPr>
          <w:color w:val="auto"/>
        </w:rPr>
        <w:t>[</w:t>
      </w:r>
      <w:r w:rsidR="007016C0" w:rsidRPr="0011727A">
        <w:rPr>
          <w:color w:val="auto"/>
        </w:rPr>
        <w:t>a</w:t>
      </w:r>
      <w:r w:rsidRPr="0011727A">
        <w:rPr>
          <w:color w:val="auto"/>
        </w:rPr>
        <w:t>ct</w:t>
      </w:r>
      <w:r w:rsidR="005E53A7" w:rsidRPr="0011727A">
        <w:rPr>
          <w:color w:val="auto"/>
        </w:rPr>
        <w:t>]</w:t>
      </w:r>
      <w:r w:rsidR="00A62D99" w:rsidRPr="0011727A">
        <w:rPr>
          <w:color w:val="auto"/>
        </w:rPr>
        <w:t>]</w:t>
      </w:r>
      <w:r w:rsidRPr="0011727A">
        <w:rPr>
          <w:color w:val="auto"/>
        </w:rPr>
        <w:t xml:space="preserve">. </w:t>
      </w:r>
    </w:p>
    <w:p w14:paraId="3121816C" w14:textId="50D36AC6" w:rsidR="007103C5" w:rsidRPr="0011727A" w:rsidRDefault="00D844A2" w:rsidP="00E6018A">
      <w:pPr>
        <w:pStyle w:val="Default"/>
        <w:widowControl w:val="0"/>
        <w:spacing w:line="480" w:lineRule="auto"/>
        <w:ind w:firstLine="720"/>
        <w:rPr>
          <w:color w:val="auto"/>
        </w:rPr>
      </w:pPr>
      <w:bookmarkStart w:id="3357" w:name="_Toc479757656"/>
      <w:bookmarkStart w:id="3358" w:name="_Toc488146802"/>
      <w:bookmarkStart w:id="3359" w:name="_Toc493666677"/>
      <w:r w:rsidRPr="0011727A">
        <w:rPr>
          <w:rStyle w:val="Heading2Char"/>
          <w:rFonts w:eastAsia="Calibri"/>
          <w:color w:val="auto"/>
        </w:rPr>
        <w:t xml:space="preserve">SECTION </w:t>
      </w:r>
      <w:r w:rsidR="00DA0883" w:rsidRPr="0011727A">
        <w:rPr>
          <w:rStyle w:val="Heading2Char"/>
          <w:rFonts w:eastAsia="Calibri"/>
          <w:color w:val="auto"/>
        </w:rPr>
        <w:t>903</w:t>
      </w:r>
      <w:r w:rsidR="007103C5" w:rsidRPr="0011727A">
        <w:rPr>
          <w:rStyle w:val="Heading2Char"/>
          <w:rFonts w:eastAsia="Calibri"/>
          <w:color w:val="auto"/>
        </w:rPr>
        <w:t>.</w:t>
      </w:r>
      <w:r w:rsidR="00AC4E90" w:rsidRPr="0011727A">
        <w:rPr>
          <w:rStyle w:val="Heading2Char"/>
          <w:rFonts w:eastAsia="Calibri"/>
          <w:color w:val="auto"/>
        </w:rPr>
        <w:t xml:space="preserve"> </w:t>
      </w:r>
      <w:r w:rsidR="00DE7755" w:rsidRPr="0011727A">
        <w:rPr>
          <w:rStyle w:val="Heading2Char"/>
          <w:rFonts w:eastAsia="Calibri"/>
          <w:color w:val="auto"/>
        </w:rPr>
        <w:t xml:space="preserve"> </w:t>
      </w:r>
      <w:r w:rsidR="00AC4E90" w:rsidRPr="0011727A">
        <w:rPr>
          <w:rStyle w:val="Heading2Char"/>
          <w:rFonts w:eastAsia="Calibri"/>
          <w:color w:val="auto"/>
        </w:rPr>
        <w:t>COLLECTION OF INFORMATION.</w:t>
      </w:r>
      <w:bookmarkEnd w:id="3357"/>
      <w:bookmarkEnd w:id="3358"/>
      <w:bookmarkEnd w:id="3359"/>
      <w:r w:rsidR="00732425" w:rsidRPr="0011727A">
        <w:rPr>
          <w:b/>
          <w:color w:val="auto"/>
        </w:rPr>
        <w:t xml:space="preserve"> </w:t>
      </w:r>
      <w:r w:rsidR="00792C24" w:rsidRPr="0011727A">
        <w:rPr>
          <w:b/>
          <w:color w:val="auto"/>
        </w:rPr>
        <w:fldChar w:fldCharType="begin"/>
      </w:r>
      <w:r w:rsidR="00792C24" w:rsidRPr="0011727A">
        <w:rPr>
          <w:b/>
          <w:color w:val="auto"/>
        </w:rPr>
        <w:instrText xml:space="preserve"> TC \l2 "</w:instrText>
      </w:r>
      <w:r w:rsidR="00792C24" w:rsidRPr="0011727A">
        <w:rPr>
          <w:b/>
          <w:color w:val="auto"/>
        </w:rPr>
        <w:tab/>
        <w:instrText xml:space="preserve">SECTION </w:instrText>
      </w:r>
      <w:r w:rsidR="00DA0883" w:rsidRPr="0011727A">
        <w:rPr>
          <w:b/>
          <w:color w:val="auto"/>
        </w:rPr>
        <w:instrText>903</w:instrText>
      </w:r>
      <w:r w:rsidR="00792C24" w:rsidRPr="0011727A">
        <w:rPr>
          <w:b/>
          <w:color w:val="auto"/>
        </w:rPr>
        <w:instrText>. COLLECTION OF INFORMATION.</w:instrText>
      </w:r>
      <w:r w:rsidR="00792C24" w:rsidRPr="0011727A">
        <w:rPr>
          <w:b/>
          <w:color w:val="auto"/>
        </w:rPr>
        <w:fldChar w:fldCharType="end"/>
      </w:r>
      <w:r w:rsidR="00732425" w:rsidRPr="0011727A">
        <w:rPr>
          <w:b/>
          <w:color w:val="auto"/>
        </w:rPr>
        <w:t xml:space="preserve"> </w:t>
      </w:r>
      <w:r w:rsidR="007619BB" w:rsidRPr="0011727A">
        <w:rPr>
          <w:color w:val="auto"/>
        </w:rPr>
        <w:t xml:space="preserve">A </w:t>
      </w:r>
      <w:r w:rsidR="00DF0B7F" w:rsidRPr="0011727A">
        <w:rPr>
          <w:color w:val="auto"/>
        </w:rPr>
        <w:t xml:space="preserve">gamete bank or fertility clinic </w:t>
      </w:r>
      <w:r w:rsidR="00AC4E90" w:rsidRPr="0011727A">
        <w:rPr>
          <w:color w:val="auto"/>
        </w:rPr>
        <w:t xml:space="preserve">licensed </w:t>
      </w:r>
      <w:r w:rsidR="00DF0B7F" w:rsidRPr="0011727A">
        <w:rPr>
          <w:color w:val="auto"/>
        </w:rPr>
        <w:t xml:space="preserve">in </w:t>
      </w:r>
      <w:r w:rsidR="00AC4E90" w:rsidRPr="0011727A">
        <w:rPr>
          <w:color w:val="auto"/>
        </w:rPr>
        <w:t xml:space="preserve">this </w:t>
      </w:r>
      <w:r w:rsidR="007016C0" w:rsidRPr="0011727A">
        <w:rPr>
          <w:color w:val="auto"/>
        </w:rPr>
        <w:t>s</w:t>
      </w:r>
      <w:r w:rsidR="00DF0B7F" w:rsidRPr="0011727A">
        <w:rPr>
          <w:color w:val="auto"/>
        </w:rPr>
        <w:t xml:space="preserve">tate </w:t>
      </w:r>
      <w:r w:rsidR="0062784D" w:rsidRPr="0011727A">
        <w:rPr>
          <w:color w:val="auto"/>
        </w:rPr>
        <w:t xml:space="preserve">shall </w:t>
      </w:r>
      <w:r w:rsidR="00DF0B7F" w:rsidRPr="0011727A">
        <w:rPr>
          <w:color w:val="auto"/>
        </w:rPr>
        <w:t>collect from</w:t>
      </w:r>
      <w:r w:rsidR="00D6418F" w:rsidRPr="0011727A">
        <w:rPr>
          <w:color w:val="auto"/>
        </w:rPr>
        <w:t xml:space="preserve"> a</w:t>
      </w:r>
      <w:r w:rsidR="007103C5" w:rsidRPr="0011727A">
        <w:rPr>
          <w:color w:val="auto"/>
        </w:rPr>
        <w:t xml:space="preserve"> </w:t>
      </w:r>
      <w:r w:rsidR="00AC4E90" w:rsidRPr="0011727A">
        <w:rPr>
          <w:color w:val="auto"/>
        </w:rPr>
        <w:t>d</w:t>
      </w:r>
      <w:r w:rsidR="00D6418F" w:rsidRPr="0011727A">
        <w:rPr>
          <w:color w:val="auto"/>
        </w:rPr>
        <w:t>onor</w:t>
      </w:r>
      <w:r w:rsidR="00AC4E90" w:rsidRPr="0011727A">
        <w:rPr>
          <w:color w:val="auto"/>
        </w:rPr>
        <w:t xml:space="preserve"> </w:t>
      </w:r>
      <w:r w:rsidR="00DF0B7F" w:rsidRPr="0011727A">
        <w:rPr>
          <w:color w:val="auto"/>
        </w:rPr>
        <w:t xml:space="preserve">the </w:t>
      </w:r>
      <w:r w:rsidR="00A62D99" w:rsidRPr="0011727A">
        <w:rPr>
          <w:color w:val="auto"/>
        </w:rPr>
        <w:t xml:space="preserve">donor’s </w:t>
      </w:r>
      <w:r w:rsidR="007103C5" w:rsidRPr="0011727A">
        <w:rPr>
          <w:color w:val="auto"/>
        </w:rPr>
        <w:t>identifying information and medical history</w:t>
      </w:r>
      <w:r w:rsidR="0079732C" w:rsidRPr="0011727A">
        <w:rPr>
          <w:color w:val="auto"/>
        </w:rPr>
        <w:t xml:space="preserve"> at the time of the donation</w:t>
      </w:r>
      <w:r w:rsidR="007103C5" w:rsidRPr="0011727A">
        <w:rPr>
          <w:color w:val="auto"/>
        </w:rPr>
        <w:t xml:space="preserve">. </w:t>
      </w:r>
      <w:r w:rsidR="00DF0B7F" w:rsidRPr="0011727A">
        <w:rPr>
          <w:color w:val="auto"/>
        </w:rPr>
        <w:t xml:space="preserve">If the </w:t>
      </w:r>
      <w:r w:rsidR="00CF5DCE">
        <w:rPr>
          <w:color w:val="auto"/>
        </w:rPr>
        <w:t xml:space="preserve">gamete bank or fertility clinic sends the </w:t>
      </w:r>
      <w:r w:rsidR="00DF0B7F" w:rsidRPr="0011727A">
        <w:rPr>
          <w:color w:val="auto"/>
        </w:rPr>
        <w:lastRenderedPageBreak/>
        <w:t xml:space="preserve">gametes </w:t>
      </w:r>
      <w:r w:rsidR="00A62D99" w:rsidRPr="0011727A">
        <w:rPr>
          <w:color w:val="auto"/>
        </w:rPr>
        <w:t xml:space="preserve">of a donor </w:t>
      </w:r>
      <w:r w:rsidR="00DF0B7F" w:rsidRPr="0011727A">
        <w:rPr>
          <w:color w:val="auto"/>
        </w:rPr>
        <w:t xml:space="preserve">to another gamete bank or fertility clinic, </w:t>
      </w:r>
      <w:r w:rsidR="00CF5DCE">
        <w:rPr>
          <w:color w:val="auto"/>
        </w:rPr>
        <w:t>the</w:t>
      </w:r>
      <w:r w:rsidR="00CF5DCE" w:rsidRPr="0011727A">
        <w:rPr>
          <w:color w:val="auto"/>
        </w:rPr>
        <w:t xml:space="preserve"> </w:t>
      </w:r>
      <w:r w:rsidR="002A2A3B" w:rsidRPr="0011727A">
        <w:rPr>
          <w:color w:val="auto"/>
        </w:rPr>
        <w:t>sending</w:t>
      </w:r>
      <w:r w:rsidR="00B73542" w:rsidRPr="0011727A">
        <w:rPr>
          <w:color w:val="auto"/>
        </w:rPr>
        <w:t xml:space="preserve"> </w:t>
      </w:r>
      <w:r w:rsidR="008F4AF9" w:rsidRPr="0011727A">
        <w:rPr>
          <w:color w:val="auto"/>
        </w:rPr>
        <w:t xml:space="preserve">gamete bank or fertility clinic </w:t>
      </w:r>
      <w:r w:rsidR="0062784D" w:rsidRPr="0011727A">
        <w:rPr>
          <w:color w:val="auto"/>
        </w:rPr>
        <w:t xml:space="preserve">shall </w:t>
      </w:r>
      <w:r w:rsidR="00165A62" w:rsidRPr="0011727A">
        <w:rPr>
          <w:color w:val="auto"/>
        </w:rPr>
        <w:t>forward any identifying information and medical history</w:t>
      </w:r>
      <w:r w:rsidR="008F4AF9" w:rsidRPr="0011727A">
        <w:rPr>
          <w:color w:val="auto"/>
        </w:rPr>
        <w:t xml:space="preserve"> of the donor</w:t>
      </w:r>
      <w:r w:rsidR="00165A62" w:rsidRPr="0011727A">
        <w:rPr>
          <w:color w:val="auto"/>
        </w:rPr>
        <w:t xml:space="preserve">, including </w:t>
      </w:r>
      <w:r w:rsidR="008F4AF9" w:rsidRPr="0011727A">
        <w:rPr>
          <w:color w:val="auto"/>
        </w:rPr>
        <w:t xml:space="preserve">the donor’s signed </w:t>
      </w:r>
      <w:r w:rsidR="00D534A6" w:rsidRPr="0011727A">
        <w:rPr>
          <w:color w:val="auto"/>
        </w:rPr>
        <w:t>declaration</w:t>
      </w:r>
      <w:r w:rsidR="008F4AF9" w:rsidRPr="0011727A">
        <w:rPr>
          <w:color w:val="auto"/>
        </w:rPr>
        <w:t xml:space="preserve"> </w:t>
      </w:r>
      <w:r w:rsidR="0062784D" w:rsidRPr="0011727A">
        <w:rPr>
          <w:color w:val="auto"/>
        </w:rPr>
        <w:t xml:space="preserve">under Section 904 </w:t>
      </w:r>
      <w:r w:rsidR="008F4AF9" w:rsidRPr="0011727A">
        <w:rPr>
          <w:color w:val="auto"/>
        </w:rPr>
        <w:t>regarding identity d</w:t>
      </w:r>
      <w:r w:rsidR="00165A62" w:rsidRPr="0011727A">
        <w:rPr>
          <w:color w:val="auto"/>
        </w:rPr>
        <w:t xml:space="preserve">isclosure, to </w:t>
      </w:r>
      <w:r w:rsidR="00CF5DCE">
        <w:rPr>
          <w:color w:val="auto"/>
        </w:rPr>
        <w:t>the</w:t>
      </w:r>
      <w:r w:rsidR="00CF5DCE" w:rsidRPr="0011727A">
        <w:rPr>
          <w:color w:val="auto"/>
        </w:rPr>
        <w:t xml:space="preserve"> </w:t>
      </w:r>
      <w:r w:rsidR="00DF0B7F" w:rsidRPr="0011727A">
        <w:rPr>
          <w:color w:val="auto"/>
        </w:rPr>
        <w:t xml:space="preserve">receiving </w:t>
      </w:r>
      <w:r w:rsidR="008F4AF9" w:rsidRPr="0011727A">
        <w:rPr>
          <w:color w:val="auto"/>
        </w:rPr>
        <w:t xml:space="preserve">gamete bank or fertility clinic. </w:t>
      </w:r>
      <w:r w:rsidR="001A17EF" w:rsidRPr="0011727A">
        <w:rPr>
          <w:color w:val="auto"/>
        </w:rPr>
        <w:t xml:space="preserve">A </w:t>
      </w:r>
      <w:r w:rsidR="008F4AF9" w:rsidRPr="0011727A">
        <w:rPr>
          <w:color w:val="auto"/>
        </w:rPr>
        <w:t xml:space="preserve">receiving gamete bank or fertility clinic </w:t>
      </w:r>
      <w:r w:rsidR="00850D74" w:rsidRPr="0011727A">
        <w:rPr>
          <w:color w:val="auto"/>
        </w:rPr>
        <w:t xml:space="preserve">licensed in this state </w:t>
      </w:r>
      <w:r w:rsidR="00CF5DCE">
        <w:rPr>
          <w:color w:val="auto"/>
        </w:rPr>
        <w:t>shall</w:t>
      </w:r>
      <w:r w:rsidR="00CF5DCE" w:rsidRPr="0011727A">
        <w:rPr>
          <w:color w:val="auto"/>
        </w:rPr>
        <w:t xml:space="preserve"> </w:t>
      </w:r>
      <w:r w:rsidR="00DF0B7F" w:rsidRPr="0011727A">
        <w:rPr>
          <w:color w:val="auto"/>
        </w:rPr>
        <w:t xml:space="preserve">collect and retain </w:t>
      </w:r>
      <w:r w:rsidR="00165A62" w:rsidRPr="0011727A">
        <w:rPr>
          <w:color w:val="auto"/>
        </w:rPr>
        <w:t xml:space="preserve">the </w:t>
      </w:r>
      <w:r w:rsidR="00DF0B7F" w:rsidRPr="0011727A">
        <w:rPr>
          <w:color w:val="auto"/>
        </w:rPr>
        <w:t xml:space="preserve">information about the </w:t>
      </w:r>
      <w:r w:rsidR="00165A62" w:rsidRPr="0011727A">
        <w:rPr>
          <w:color w:val="auto"/>
        </w:rPr>
        <w:t xml:space="preserve">donor and </w:t>
      </w:r>
      <w:r w:rsidR="00CF5DCE">
        <w:rPr>
          <w:color w:val="auto"/>
        </w:rPr>
        <w:t>each</w:t>
      </w:r>
      <w:r w:rsidR="00CF5DCE" w:rsidRPr="0011727A">
        <w:rPr>
          <w:color w:val="auto"/>
        </w:rPr>
        <w:t xml:space="preserve"> </w:t>
      </w:r>
      <w:r w:rsidR="001A17EF" w:rsidRPr="0011727A">
        <w:rPr>
          <w:color w:val="auto"/>
        </w:rPr>
        <w:t xml:space="preserve">sending </w:t>
      </w:r>
      <w:r w:rsidR="00DF0B7F" w:rsidRPr="0011727A">
        <w:rPr>
          <w:color w:val="auto"/>
        </w:rPr>
        <w:t xml:space="preserve">gamete bank or fertility clinic. </w:t>
      </w:r>
    </w:p>
    <w:p w14:paraId="6D6EC76D" w14:textId="407FDEE1" w:rsidR="007103C5" w:rsidRPr="0011727A" w:rsidRDefault="00F21D20" w:rsidP="00E6018A">
      <w:pPr>
        <w:pStyle w:val="Heading2"/>
      </w:pPr>
      <w:r w:rsidRPr="0011727A">
        <w:tab/>
      </w:r>
      <w:bookmarkStart w:id="3360" w:name="_Toc479757657"/>
      <w:bookmarkStart w:id="3361" w:name="_Toc488146803"/>
      <w:bookmarkStart w:id="3362" w:name="_Toc493666678"/>
      <w:r w:rsidR="00D844A2" w:rsidRPr="0011727A">
        <w:t xml:space="preserve">SECTION </w:t>
      </w:r>
      <w:r w:rsidR="00DA0883" w:rsidRPr="0011727A">
        <w:t>904</w:t>
      </w:r>
      <w:r w:rsidR="007103C5" w:rsidRPr="0011727A">
        <w:t>.</w:t>
      </w:r>
      <w:r w:rsidR="00AC4E90" w:rsidRPr="0011727A">
        <w:t xml:space="preserve"> </w:t>
      </w:r>
      <w:r w:rsidR="00DE7755" w:rsidRPr="0011727A">
        <w:t xml:space="preserve"> </w:t>
      </w:r>
      <w:r w:rsidR="00D534A6" w:rsidRPr="0011727A">
        <w:t>DECLARATION</w:t>
      </w:r>
      <w:r w:rsidR="00AC4E90" w:rsidRPr="0011727A">
        <w:t xml:space="preserve"> REGARDING </w:t>
      </w:r>
      <w:r w:rsidR="00165A62" w:rsidRPr="0011727A">
        <w:t xml:space="preserve">IDENTITY </w:t>
      </w:r>
      <w:r w:rsidR="00AC4E90" w:rsidRPr="0011727A">
        <w:t>DISCLOSURE.</w:t>
      </w:r>
      <w:bookmarkEnd w:id="3360"/>
      <w:bookmarkEnd w:id="3361"/>
      <w:bookmarkEnd w:id="3362"/>
      <w:r w:rsidR="00792C24" w:rsidRPr="0011727A">
        <w:t xml:space="preserve"> </w:t>
      </w:r>
      <w:r w:rsidR="00792C24" w:rsidRPr="0011727A">
        <w:fldChar w:fldCharType="begin"/>
      </w:r>
      <w:r w:rsidR="00792C24" w:rsidRPr="0011727A">
        <w:instrText xml:space="preserve"> TC \l2 "</w:instrText>
      </w:r>
      <w:r w:rsidR="00792C24" w:rsidRPr="0011727A">
        <w:tab/>
        <w:instrText xml:space="preserve">SECTION </w:instrText>
      </w:r>
      <w:r w:rsidR="00DA0883" w:rsidRPr="0011727A">
        <w:instrText>904</w:instrText>
      </w:r>
      <w:r w:rsidR="00792C24" w:rsidRPr="0011727A">
        <w:instrText xml:space="preserve">.  </w:instrText>
      </w:r>
      <w:r w:rsidR="00D534A6" w:rsidRPr="0011727A">
        <w:instrText>DECLARATION</w:instrText>
      </w:r>
      <w:r w:rsidR="00792C24" w:rsidRPr="0011727A">
        <w:instrText xml:space="preserve"> REGARDING INDENTITY DISCLOSURE.</w:instrText>
      </w:r>
      <w:r w:rsidR="00792C24" w:rsidRPr="0011727A">
        <w:fldChar w:fldCharType="end"/>
      </w:r>
    </w:p>
    <w:p w14:paraId="3B8C7DC3" w14:textId="59B3FF13" w:rsidR="004936E6" w:rsidRPr="0011727A" w:rsidRDefault="004B0310" w:rsidP="00E6018A">
      <w:pPr>
        <w:pStyle w:val="Default"/>
        <w:widowControl w:val="0"/>
        <w:spacing w:line="480" w:lineRule="auto"/>
        <w:ind w:firstLine="720"/>
        <w:rPr>
          <w:color w:val="auto"/>
        </w:rPr>
      </w:pPr>
      <w:r w:rsidRPr="0011727A">
        <w:rPr>
          <w:color w:val="auto"/>
        </w:rPr>
        <w:t>(a</w:t>
      </w:r>
      <w:r w:rsidR="007103C5" w:rsidRPr="0011727A">
        <w:rPr>
          <w:color w:val="auto"/>
        </w:rPr>
        <w:t xml:space="preserve">) A </w:t>
      </w:r>
      <w:r w:rsidR="00AC4E90" w:rsidRPr="0011727A">
        <w:rPr>
          <w:color w:val="auto"/>
        </w:rPr>
        <w:t>gamete bank o</w:t>
      </w:r>
      <w:r w:rsidR="008F4AF9" w:rsidRPr="0011727A">
        <w:rPr>
          <w:color w:val="auto"/>
        </w:rPr>
        <w:t xml:space="preserve">r fertility clinic licensed in </w:t>
      </w:r>
      <w:r w:rsidR="00AC4E90" w:rsidRPr="0011727A">
        <w:rPr>
          <w:color w:val="auto"/>
        </w:rPr>
        <w:t xml:space="preserve">this </w:t>
      </w:r>
      <w:r w:rsidR="007016C0" w:rsidRPr="0011727A">
        <w:rPr>
          <w:color w:val="auto"/>
        </w:rPr>
        <w:t>s</w:t>
      </w:r>
      <w:r w:rsidR="008F4AF9" w:rsidRPr="0011727A">
        <w:rPr>
          <w:color w:val="auto"/>
        </w:rPr>
        <w:t>tate</w:t>
      </w:r>
      <w:r w:rsidR="008D4DF4" w:rsidRPr="0011727A">
        <w:rPr>
          <w:color w:val="auto"/>
        </w:rPr>
        <w:t xml:space="preserve"> </w:t>
      </w:r>
      <w:r w:rsidR="00CF5DCE">
        <w:rPr>
          <w:color w:val="auto"/>
        </w:rPr>
        <w:t>which</w:t>
      </w:r>
      <w:r w:rsidR="00CF5DCE" w:rsidRPr="0011727A">
        <w:rPr>
          <w:color w:val="auto"/>
        </w:rPr>
        <w:t xml:space="preserve"> </w:t>
      </w:r>
      <w:r w:rsidR="008D4DF4" w:rsidRPr="0011727A">
        <w:rPr>
          <w:color w:val="auto"/>
        </w:rPr>
        <w:t xml:space="preserve">collects gametes </w:t>
      </w:r>
      <w:r w:rsidR="00850D74" w:rsidRPr="0011727A">
        <w:rPr>
          <w:color w:val="auto"/>
        </w:rPr>
        <w:t xml:space="preserve">from a donor </w:t>
      </w:r>
      <w:r w:rsidR="0062784D" w:rsidRPr="0011727A">
        <w:rPr>
          <w:color w:val="auto"/>
        </w:rPr>
        <w:t>shall</w:t>
      </w:r>
      <w:r w:rsidR="004936E6" w:rsidRPr="0011727A">
        <w:rPr>
          <w:color w:val="auto"/>
        </w:rPr>
        <w:t>:</w:t>
      </w:r>
    </w:p>
    <w:p w14:paraId="290CC820" w14:textId="243C98B8" w:rsidR="004936E6" w:rsidRPr="0011727A" w:rsidRDefault="004936E6" w:rsidP="00E6018A">
      <w:pPr>
        <w:pStyle w:val="Default"/>
        <w:widowControl w:val="0"/>
        <w:spacing w:line="480" w:lineRule="auto"/>
        <w:ind w:firstLine="720"/>
        <w:rPr>
          <w:color w:val="auto"/>
        </w:rPr>
      </w:pPr>
      <w:r w:rsidRPr="0011727A">
        <w:rPr>
          <w:color w:val="auto"/>
        </w:rPr>
        <w:tab/>
        <w:t>(1)</w:t>
      </w:r>
      <w:r w:rsidR="007A6FCF" w:rsidRPr="0011727A">
        <w:rPr>
          <w:color w:val="auto"/>
        </w:rPr>
        <w:t xml:space="preserve"> </w:t>
      </w:r>
      <w:r w:rsidR="004B0310" w:rsidRPr="0011727A">
        <w:rPr>
          <w:color w:val="auto"/>
        </w:rPr>
        <w:t xml:space="preserve">provide </w:t>
      </w:r>
      <w:r w:rsidR="00AC4E90" w:rsidRPr="0011727A">
        <w:rPr>
          <w:color w:val="auto"/>
        </w:rPr>
        <w:t xml:space="preserve">the donor </w:t>
      </w:r>
      <w:r w:rsidR="00850D74" w:rsidRPr="0011727A">
        <w:rPr>
          <w:color w:val="auto"/>
        </w:rPr>
        <w:t xml:space="preserve">with </w:t>
      </w:r>
      <w:r w:rsidR="004B0310" w:rsidRPr="0011727A">
        <w:rPr>
          <w:color w:val="auto"/>
        </w:rPr>
        <w:t xml:space="preserve">information </w:t>
      </w:r>
      <w:r w:rsidR="0062784D" w:rsidRPr="0011727A">
        <w:rPr>
          <w:color w:val="auto"/>
        </w:rPr>
        <w:t xml:space="preserve">in a record </w:t>
      </w:r>
      <w:r w:rsidR="007A6FCF" w:rsidRPr="0011727A">
        <w:rPr>
          <w:color w:val="auto"/>
        </w:rPr>
        <w:t xml:space="preserve">about the </w:t>
      </w:r>
      <w:r w:rsidRPr="0011727A">
        <w:rPr>
          <w:color w:val="auto"/>
        </w:rPr>
        <w:t xml:space="preserve">donor’s choice </w:t>
      </w:r>
      <w:r w:rsidR="004B0310" w:rsidRPr="0011727A">
        <w:rPr>
          <w:color w:val="auto"/>
        </w:rPr>
        <w:t>regarding identity disclosure</w:t>
      </w:r>
      <w:r w:rsidRPr="0011727A">
        <w:rPr>
          <w:color w:val="auto"/>
        </w:rPr>
        <w:t xml:space="preserve">; and </w:t>
      </w:r>
    </w:p>
    <w:p w14:paraId="4CAF4165" w14:textId="62C0DED0" w:rsidR="004936E6" w:rsidRPr="0011727A" w:rsidRDefault="004936E6" w:rsidP="00E6018A">
      <w:pPr>
        <w:pStyle w:val="Default"/>
        <w:widowControl w:val="0"/>
        <w:spacing w:line="480" w:lineRule="auto"/>
        <w:ind w:firstLine="720"/>
        <w:rPr>
          <w:color w:val="auto"/>
        </w:rPr>
      </w:pPr>
      <w:r w:rsidRPr="0011727A">
        <w:rPr>
          <w:color w:val="auto"/>
        </w:rPr>
        <w:tab/>
        <w:t xml:space="preserve">(2) </w:t>
      </w:r>
      <w:r w:rsidR="003A4127" w:rsidRPr="0011727A">
        <w:rPr>
          <w:color w:val="auto"/>
        </w:rPr>
        <w:t xml:space="preserve">obtain a </w:t>
      </w:r>
      <w:r w:rsidR="00D534A6" w:rsidRPr="0011727A">
        <w:rPr>
          <w:color w:val="auto"/>
        </w:rPr>
        <w:t>declaration</w:t>
      </w:r>
      <w:r w:rsidR="004B0310" w:rsidRPr="0011727A">
        <w:rPr>
          <w:color w:val="auto"/>
        </w:rPr>
        <w:t xml:space="preserve"> </w:t>
      </w:r>
      <w:r w:rsidR="0062784D" w:rsidRPr="0011727A">
        <w:rPr>
          <w:color w:val="auto"/>
        </w:rPr>
        <w:t xml:space="preserve">from the donor </w:t>
      </w:r>
      <w:r w:rsidR="004B0310" w:rsidRPr="0011727A">
        <w:rPr>
          <w:color w:val="auto"/>
        </w:rPr>
        <w:t xml:space="preserve">regarding identity disclosure. </w:t>
      </w:r>
    </w:p>
    <w:p w14:paraId="7A710B95" w14:textId="618DF2ED" w:rsidR="004B0310" w:rsidRPr="0011727A" w:rsidRDefault="004936E6" w:rsidP="00E6018A">
      <w:pPr>
        <w:pStyle w:val="Default"/>
        <w:widowControl w:val="0"/>
        <w:spacing w:line="480" w:lineRule="auto"/>
        <w:ind w:firstLine="720"/>
        <w:rPr>
          <w:color w:val="auto"/>
        </w:rPr>
      </w:pPr>
      <w:r w:rsidRPr="0011727A">
        <w:rPr>
          <w:color w:val="auto"/>
        </w:rPr>
        <w:t xml:space="preserve">(b) </w:t>
      </w:r>
      <w:r w:rsidR="001A339F">
        <w:rPr>
          <w:color w:val="auto"/>
        </w:rPr>
        <w:t>A</w:t>
      </w:r>
      <w:r w:rsidR="001A339F" w:rsidRPr="0011727A">
        <w:rPr>
          <w:color w:val="auto"/>
        </w:rPr>
        <w:t xml:space="preserve"> </w:t>
      </w:r>
      <w:r w:rsidR="0081155C" w:rsidRPr="0011727A">
        <w:rPr>
          <w:color w:val="auto"/>
        </w:rPr>
        <w:t xml:space="preserve">gamete bank or fertility clinic </w:t>
      </w:r>
      <w:r w:rsidR="001A339F">
        <w:rPr>
          <w:color w:val="auto"/>
        </w:rPr>
        <w:t xml:space="preserve">licensed in this state </w:t>
      </w:r>
      <w:r w:rsidR="0081155C" w:rsidRPr="0011727A">
        <w:rPr>
          <w:color w:val="auto"/>
        </w:rPr>
        <w:t xml:space="preserve">shall give </w:t>
      </w:r>
      <w:r w:rsidR="001A339F">
        <w:rPr>
          <w:color w:val="auto"/>
        </w:rPr>
        <w:t>a</w:t>
      </w:r>
      <w:r w:rsidR="001A339F" w:rsidRPr="0011727A">
        <w:rPr>
          <w:color w:val="auto"/>
        </w:rPr>
        <w:t xml:space="preserve"> </w:t>
      </w:r>
      <w:r w:rsidR="003A4127" w:rsidRPr="0011727A">
        <w:rPr>
          <w:color w:val="auto"/>
        </w:rPr>
        <w:t xml:space="preserve">donor </w:t>
      </w:r>
      <w:r w:rsidR="00D534A6" w:rsidRPr="0011727A">
        <w:rPr>
          <w:color w:val="auto"/>
        </w:rPr>
        <w:t xml:space="preserve">the choice to sign </w:t>
      </w:r>
      <w:r w:rsidR="008E59EB" w:rsidRPr="0011727A">
        <w:rPr>
          <w:color w:val="auto"/>
        </w:rPr>
        <w:t xml:space="preserve">a declaration, attested by a notarial officer or witnessed, </w:t>
      </w:r>
      <w:r w:rsidR="009875B7" w:rsidRPr="0011727A">
        <w:rPr>
          <w:color w:val="auto"/>
        </w:rPr>
        <w:t xml:space="preserve">that </w:t>
      </w:r>
      <w:r w:rsidR="004B0310" w:rsidRPr="0011727A">
        <w:rPr>
          <w:color w:val="auto"/>
        </w:rPr>
        <w:t>either:</w:t>
      </w:r>
    </w:p>
    <w:p w14:paraId="5DD64EE9" w14:textId="1D4B813D" w:rsidR="004B0310" w:rsidRPr="0011727A" w:rsidRDefault="004B0310" w:rsidP="00E6018A">
      <w:pPr>
        <w:pStyle w:val="Default"/>
        <w:widowControl w:val="0"/>
        <w:spacing w:line="480" w:lineRule="auto"/>
        <w:ind w:firstLine="1440"/>
        <w:rPr>
          <w:color w:val="auto"/>
        </w:rPr>
      </w:pPr>
      <w:r w:rsidRPr="0011727A">
        <w:rPr>
          <w:color w:val="auto"/>
        </w:rPr>
        <w:t xml:space="preserve">(1) </w:t>
      </w:r>
      <w:r w:rsidR="009875B7" w:rsidRPr="0011727A">
        <w:rPr>
          <w:color w:val="auto"/>
        </w:rPr>
        <w:t>states that the donor agrees</w:t>
      </w:r>
      <w:r w:rsidR="000F384D" w:rsidRPr="0011727A">
        <w:rPr>
          <w:color w:val="auto"/>
        </w:rPr>
        <w:t xml:space="preserve"> </w:t>
      </w:r>
      <w:r w:rsidR="007103C5" w:rsidRPr="0011727A">
        <w:rPr>
          <w:color w:val="auto"/>
        </w:rPr>
        <w:t xml:space="preserve">to disclose </w:t>
      </w:r>
      <w:r w:rsidR="007619BB" w:rsidRPr="0011727A">
        <w:rPr>
          <w:color w:val="auto"/>
        </w:rPr>
        <w:t>the donor’s</w:t>
      </w:r>
      <w:r w:rsidR="007103C5" w:rsidRPr="0011727A">
        <w:rPr>
          <w:color w:val="auto"/>
        </w:rPr>
        <w:t xml:space="preserve"> identity to </w:t>
      </w:r>
      <w:r w:rsidR="0081155C" w:rsidRPr="0011727A">
        <w:rPr>
          <w:color w:val="auto"/>
        </w:rPr>
        <w:t xml:space="preserve">a </w:t>
      </w:r>
      <w:r w:rsidR="007103C5" w:rsidRPr="0011727A">
        <w:rPr>
          <w:color w:val="auto"/>
        </w:rPr>
        <w:t xml:space="preserve">child </w:t>
      </w:r>
      <w:r w:rsidR="0081155C" w:rsidRPr="0011727A">
        <w:rPr>
          <w:color w:val="auto"/>
        </w:rPr>
        <w:t xml:space="preserve">conceived by assisted reproduction with the donor’s gametes </w:t>
      </w:r>
      <w:r w:rsidR="008F4AF9" w:rsidRPr="0011727A">
        <w:rPr>
          <w:color w:val="auto"/>
        </w:rPr>
        <w:t xml:space="preserve">on </w:t>
      </w:r>
      <w:r w:rsidR="007103C5" w:rsidRPr="0011727A">
        <w:rPr>
          <w:color w:val="auto"/>
        </w:rPr>
        <w:t xml:space="preserve">request once the child </w:t>
      </w:r>
      <w:r w:rsidR="00DF0839">
        <w:rPr>
          <w:color w:val="auto"/>
        </w:rPr>
        <w:t>attains</w:t>
      </w:r>
      <w:r w:rsidR="00DF0839" w:rsidRPr="0011727A">
        <w:rPr>
          <w:color w:val="auto"/>
        </w:rPr>
        <w:t xml:space="preserve"> </w:t>
      </w:r>
      <w:r w:rsidR="008F4AF9" w:rsidRPr="0011727A">
        <w:rPr>
          <w:color w:val="auto"/>
        </w:rPr>
        <w:t xml:space="preserve">18 </w:t>
      </w:r>
      <w:r w:rsidRPr="0011727A">
        <w:rPr>
          <w:color w:val="auto"/>
        </w:rPr>
        <w:t>years of age; or</w:t>
      </w:r>
      <w:r w:rsidR="007103C5" w:rsidRPr="0011727A">
        <w:rPr>
          <w:color w:val="auto"/>
        </w:rPr>
        <w:t xml:space="preserve"> </w:t>
      </w:r>
    </w:p>
    <w:p w14:paraId="019E1D2F" w14:textId="4336BEC5" w:rsidR="007103C5" w:rsidRPr="0011727A" w:rsidRDefault="004B0310" w:rsidP="00E6018A">
      <w:pPr>
        <w:pStyle w:val="Default"/>
        <w:widowControl w:val="0"/>
        <w:spacing w:line="480" w:lineRule="auto"/>
        <w:ind w:firstLine="1440"/>
        <w:rPr>
          <w:color w:val="auto"/>
        </w:rPr>
      </w:pPr>
      <w:r w:rsidRPr="0011727A">
        <w:rPr>
          <w:color w:val="auto"/>
        </w:rPr>
        <w:t xml:space="preserve">(2) </w:t>
      </w:r>
      <w:r w:rsidR="009875B7" w:rsidRPr="0011727A">
        <w:rPr>
          <w:color w:val="auto"/>
        </w:rPr>
        <w:t xml:space="preserve">states </w:t>
      </w:r>
      <w:r w:rsidR="007103C5" w:rsidRPr="0011727A">
        <w:rPr>
          <w:color w:val="auto"/>
        </w:rPr>
        <w:t xml:space="preserve">that </w:t>
      </w:r>
      <w:r w:rsidR="007619BB" w:rsidRPr="0011727A">
        <w:rPr>
          <w:color w:val="auto"/>
        </w:rPr>
        <w:t>the donor</w:t>
      </w:r>
      <w:r w:rsidR="007103C5" w:rsidRPr="0011727A">
        <w:rPr>
          <w:color w:val="auto"/>
        </w:rPr>
        <w:t xml:space="preserve"> does not agree </w:t>
      </w:r>
      <w:r w:rsidR="001A339F" w:rsidRPr="0011727A">
        <w:rPr>
          <w:color w:val="auto"/>
        </w:rPr>
        <w:t xml:space="preserve">presently </w:t>
      </w:r>
      <w:r w:rsidR="007103C5" w:rsidRPr="0011727A">
        <w:rPr>
          <w:color w:val="auto"/>
        </w:rPr>
        <w:t xml:space="preserve">to disclose </w:t>
      </w:r>
      <w:r w:rsidR="007619BB" w:rsidRPr="0011727A">
        <w:rPr>
          <w:color w:val="auto"/>
        </w:rPr>
        <w:t>the donor’s</w:t>
      </w:r>
      <w:r w:rsidR="007103C5" w:rsidRPr="0011727A">
        <w:rPr>
          <w:color w:val="auto"/>
        </w:rPr>
        <w:t xml:space="preserve"> identity to </w:t>
      </w:r>
      <w:r w:rsidR="0081155C" w:rsidRPr="0011727A">
        <w:rPr>
          <w:color w:val="auto"/>
        </w:rPr>
        <w:t>the</w:t>
      </w:r>
      <w:r w:rsidR="00AC4E90" w:rsidRPr="0011727A">
        <w:rPr>
          <w:color w:val="auto"/>
        </w:rPr>
        <w:t xml:space="preserve"> </w:t>
      </w:r>
      <w:r w:rsidR="007103C5" w:rsidRPr="0011727A">
        <w:rPr>
          <w:color w:val="auto"/>
        </w:rPr>
        <w:t xml:space="preserve">child. </w:t>
      </w:r>
    </w:p>
    <w:p w14:paraId="29D25411" w14:textId="1368C541" w:rsidR="007103C5" w:rsidRPr="0011727A" w:rsidRDefault="004B0310" w:rsidP="00E6018A">
      <w:pPr>
        <w:pStyle w:val="Default"/>
        <w:widowControl w:val="0"/>
        <w:spacing w:line="480" w:lineRule="auto"/>
        <w:ind w:firstLine="720"/>
        <w:rPr>
          <w:color w:val="auto"/>
        </w:rPr>
      </w:pPr>
      <w:r w:rsidRPr="0011727A">
        <w:rPr>
          <w:color w:val="auto"/>
        </w:rPr>
        <w:t>(c</w:t>
      </w:r>
      <w:r w:rsidR="007103C5" w:rsidRPr="0011727A">
        <w:rPr>
          <w:color w:val="auto"/>
        </w:rPr>
        <w:t xml:space="preserve">) </w:t>
      </w:r>
      <w:r w:rsidR="001A339F">
        <w:rPr>
          <w:color w:val="auto"/>
        </w:rPr>
        <w:t>A</w:t>
      </w:r>
      <w:r w:rsidR="001A339F" w:rsidRPr="0011727A">
        <w:rPr>
          <w:color w:val="auto"/>
        </w:rPr>
        <w:t xml:space="preserve"> </w:t>
      </w:r>
      <w:r w:rsidR="00AC4E90" w:rsidRPr="0011727A">
        <w:rPr>
          <w:color w:val="auto"/>
        </w:rPr>
        <w:t>gamete bank or fert</w:t>
      </w:r>
      <w:r w:rsidR="007016C0" w:rsidRPr="0011727A">
        <w:rPr>
          <w:color w:val="auto"/>
        </w:rPr>
        <w:t xml:space="preserve">ility clinic </w:t>
      </w:r>
      <w:r w:rsidR="001A339F">
        <w:rPr>
          <w:color w:val="auto"/>
        </w:rPr>
        <w:t xml:space="preserve">licensed in this state </w:t>
      </w:r>
      <w:r w:rsidR="0081155C" w:rsidRPr="0011727A">
        <w:rPr>
          <w:color w:val="auto"/>
        </w:rPr>
        <w:t xml:space="preserve">shall </w:t>
      </w:r>
      <w:r w:rsidR="008D4DF4" w:rsidRPr="0011727A">
        <w:rPr>
          <w:color w:val="auto"/>
        </w:rPr>
        <w:t>permit a</w:t>
      </w:r>
      <w:r w:rsidR="007103C5" w:rsidRPr="0011727A">
        <w:rPr>
          <w:color w:val="auto"/>
        </w:rPr>
        <w:t xml:space="preserve"> donor who has signed </w:t>
      </w:r>
      <w:r w:rsidR="00D534A6" w:rsidRPr="0011727A">
        <w:rPr>
          <w:color w:val="auto"/>
        </w:rPr>
        <w:t>a declaration</w:t>
      </w:r>
      <w:r w:rsidR="007103C5" w:rsidRPr="0011727A">
        <w:rPr>
          <w:color w:val="auto"/>
        </w:rPr>
        <w:t xml:space="preserve"> </w:t>
      </w:r>
      <w:r w:rsidR="008F4AF9" w:rsidRPr="0011727A">
        <w:rPr>
          <w:color w:val="auto"/>
        </w:rPr>
        <w:t xml:space="preserve">under </w:t>
      </w:r>
      <w:r w:rsidRPr="0011727A">
        <w:rPr>
          <w:color w:val="auto"/>
        </w:rPr>
        <w:t>subsection (b)(2</w:t>
      </w:r>
      <w:r w:rsidR="008B1EDA" w:rsidRPr="0011727A">
        <w:rPr>
          <w:color w:val="auto"/>
        </w:rPr>
        <w:t xml:space="preserve">) </w:t>
      </w:r>
      <w:r w:rsidR="008D4DF4" w:rsidRPr="0011727A">
        <w:rPr>
          <w:color w:val="auto"/>
        </w:rPr>
        <w:t xml:space="preserve">to </w:t>
      </w:r>
      <w:r w:rsidR="007103C5" w:rsidRPr="0011727A">
        <w:rPr>
          <w:color w:val="auto"/>
        </w:rPr>
        <w:t xml:space="preserve">withdraw </w:t>
      </w:r>
      <w:r w:rsidR="007619BB" w:rsidRPr="0011727A">
        <w:rPr>
          <w:color w:val="auto"/>
        </w:rPr>
        <w:t xml:space="preserve">the </w:t>
      </w:r>
      <w:r w:rsidR="00D534A6" w:rsidRPr="0011727A">
        <w:rPr>
          <w:color w:val="auto"/>
        </w:rPr>
        <w:t>declaration</w:t>
      </w:r>
      <w:r w:rsidR="007103C5" w:rsidRPr="0011727A">
        <w:rPr>
          <w:color w:val="auto"/>
        </w:rPr>
        <w:t xml:space="preserve"> </w:t>
      </w:r>
      <w:r w:rsidR="001A339F" w:rsidRPr="0011727A">
        <w:rPr>
          <w:color w:val="auto"/>
        </w:rPr>
        <w:t xml:space="preserve">at any time </w:t>
      </w:r>
      <w:r w:rsidR="00850D74" w:rsidRPr="0011727A">
        <w:rPr>
          <w:color w:val="auto"/>
        </w:rPr>
        <w:t xml:space="preserve">by signing </w:t>
      </w:r>
      <w:r w:rsidR="00D534A6" w:rsidRPr="0011727A">
        <w:rPr>
          <w:color w:val="auto"/>
        </w:rPr>
        <w:t>a declaration</w:t>
      </w:r>
      <w:r w:rsidR="00850D74" w:rsidRPr="0011727A">
        <w:rPr>
          <w:color w:val="auto"/>
        </w:rPr>
        <w:t xml:space="preserve"> </w:t>
      </w:r>
      <w:r w:rsidR="004936E6" w:rsidRPr="0011727A">
        <w:rPr>
          <w:color w:val="auto"/>
        </w:rPr>
        <w:t>under subsection (b)(1)</w:t>
      </w:r>
      <w:r w:rsidR="007103C5" w:rsidRPr="0011727A">
        <w:rPr>
          <w:color w:val="auto"/>
        </w:rPr>
        <w:t xml:space="preserve">. </w:t>
      </w:r>
    </w:p>
    <w:p w14:paraId="0D622A23" w14:textId="1F67929C" w:rsidR="00A62BED" w:rsidRPr="0011727A" w:rsidRDefault="00A62BED" w:rsidP="00A62BED">
      <w:pPr>
        <w:pStyle w:val="Default"/>
        <w:widowControl w:val="0"/>
        <w:ind w:firstLine="720"/>
        <w:rPr>
          <w:color w:val="auto"/>
        </w:rPr>
      </w:pPr>
      <w:r w:rsidRPr="0011727A">
        <w:rPr>
          <w:color w:val="auto"/>
        </w:rPr>
        <w:t xml:space="preserve"> </w:t>
      </w:r>
    </w:p>
    <w:p w14:paraId="5637211F" w14:textId="77777777" w:rsidR="00A62BED" w:rsidRPr="0011727A" w:rsidRDefault="00A62BED" w:rsidP="00A62BED">
      <w:pPr>
        <w:pStyle w:val="Default"/>
        <w:widowControl w:val="0"/>
        <w:ind w:firstLine="720"/>
        <w:rPr>
          <w:color w:val="auto"/>
        </w:rPr>
      </w:pPr>
    </w:p>
    <w:p w14:paraId="04EFC84D" w14:textId="54B23354" w:rsidR="007103C5" w:rsidRPr="0011727A" w:rsidRDefault="00F21D20" w:rsidP="00E6018A">
      <w:pPr>
        <w:pStyle w:val="Heading2"/>
      </w:pPr>
      <w:r w:rsidRPr="0011727A">
        <w:lastRenderedPageBreak/>
        <w:tab/>
      </w:r>
      <w:bookmarkStart w:id="3363" w:name="_Toc479757658"/>
      <w:bookmarkStart w:id="3364" w:name="_Toc488146804"/>
      <w:bookmarkStart w:id="3365" w:name="_Toc493666679"/>
      <w:r w:rsidR="00D844A2" w:rsidRPr="0011727A">
        <w:t xml:space="preserve">SECTION </w:t>
      </w:r>
      <w:r w:rsidR="00DA0883" w:rsidRPr="0011727A">
        <w:t>905</w:t>
      </w:r>
      <w:r w:rsidR="007103C5" w:rsidRPr="0011727A">
        <w:t>.</w:t>
      </w:r>
      <w:r w:rsidR="00DE7755" w:rsidRPr="0011727A">
        <w:t xml:space="preserve"> </w:t>
      </w:r>
      <w:r w:rsidR="007103C5" w:rsidRPr="0011727A">
        <w:t xml:space="preserve"> </w:t>
      </w:r>
      <w:r w:rsidR="00AC4E90" w:rsidRPr="0011727A">
        <w:t>DISCLOSURE OF IDENTIFYING INFORMATION</w:t>
      </w:r>
      <w:r w:rsidR="0062784D" w:rsidRPr="0011727A">
        <w:t xml:space="preserve"> AND MEDICAL HISTORY</w:t>
      </w:r>
      <w:r w:rsidR="00AC4E90" w:rsidRPr="0011727A">
        <w:t>.</w:t>
      </w:r>
      <w:bookmarkEnd w:id="3363"/>
      <w:bookmarkEnd w:id="3364"/>
      <w:bookmarkEnd w:id="3365"/>
      <w:r w:rsidR="00792C24" w:rsidRPr="0011727A">
        <w:t xml:space="preserve"> </w:t>
      </w:r>
      <w:r w:rsidR="00792C24" w:rsidRPr="0011727A">
        <w:fldChar w:fldCharType="begin"/>
      </w:r>
      <w:r w:rsidR="00792C24" w:rsidRPr="0011727A">
        <w:instrText xml:space="preserve"> TC \l2 "</w:instrText>
      </w:r>
      <w:r w:rsidR="00792C24" w:rsidRPr="0011727A">
        <w:tab/>
        <w:instrText xml:space="preserve">SECTION </w:instrText>
      </w:r>
      <w:r w:rsidR="00DA0883" w:rsidRPr="0011727A">
        <w:instrText>905</w:instrText>
      </w:r>
      <w:r w:rsidR="00792C24" w:rsidRPr="0011727A">
        <w:instrText>.  DISCLOSURE OF IDENTIFYING INFORMATION</w:instrText>
      </w:r>
      <w:r w:rsidR="0062784D" w:rsidRPr="0011727A">
        <w:instrText xml:space="preserve"> AND MEDICAL HISTORY</w:instrText>
      </w:r>
      <w:r w:rsidR="00792C24" w:rsidRPr="0011727A">
        <w:instrText>.</w:instrText>
      </w:r>
      <w:r w:rsidR="00792C24" w:rsidRPr="0011727A">
        <w:fldChar w:fldCharType="end"/>
      </w:r>
    </w:p>
    <w:p w14:paraId="7DE3F2D2" w14:textId="55B20388" w:rsidR="007103C5" w:rsidRPr="0011727A" w:rsidRDefault="005E53A7" w:rsidP="00E6018A">
      <w:pPr>
        <w:pStyle w:val="Default"/>
        <w:widowControl w:val="0"/>
        <w:spacing w:line="480" w:lineRule="auto"/>
        <w:ind w:firstLine="720"/>
        <w:rPr>
          <w:color w:val="auto"/>
        </w:rPr>
      </w:pPr>
      <w:r w:rsidRPr="0011727A">
        <w:rPr>
          <w:color w:val="auto"/>
        </w:rPr>
        <w:t>(a</w:t>
      </w:r>
      <w:r w:rsidR="007103C5" w:rsidRPr="0011727A">
        <w:rPr>
          <w:color w:val="auto"/>
        </w:rPr>
        <w:t xml:space="preserve">) </w:t>
      </w:r>
      <w:r w:rsidR="008F4AF9" w:rsidRPr="0011727A">
        <w:rPr>
          <w:color w:val="auto"/>
        </w:rPr>
        <w:t xml:space="preserve">On </w:t>
      </w:r>
      <w:r w:rsidR="008D4DF4" w:rsidRPr="0011727A">
        <w:rPr>
          <w:color w:val="auto"/>
        </w:rPr>
        <w:t xml:space="preserve">request </w:t>
      </w:r>
      <w:r w:rsidR="008F4AF9" w:rsidRPr="0011727A">
        <w:rPr>
          <w:color w:val="auto"/>
        </w:rPr>
        <w:t xml:space="preserve">of </w:t>
      </w:r>
      <w:r w:rsidR="008D4DF4" w:rsidRPr="0011727A">
        <w:rPr>
          <w:color w:val="auto"/>
        </w:rPr>
        <w:t xml:space="preserve">a child conceived </w:t>
      </w:r>
      <w:r w:rsidR="0081155C" w:rsidRPr="0011727A">
        <w:rPr>
          <w:color w:val="auto"/>
        </w:rPr>
        <w:t xml:space="preserve">by </w:t>
      </w:r>
      <w:r w:rsidR="008D4DF4" w:rsidRPr="0011727A">
        <w:rPr>
          <w:color w:val="auto"/>
        </w:rPr>
        <w:t xml:space="preserve">assisted reproduction who </w:t>
      </w:r>
      <w:r w:rsidR="00DF0839">
        <w:rPr>
          <w:color w:val="auto"/>
        </w:rPr>
        <w:t>attain</w:t>
      </w:r>
      <w:r w:rsidR="0012455F">
        <w:rPr>
          <w:color w:val="auto"/>
        </w:rPr>
        <w:t>s</w:t>
      </w:r>
      <w:r w:rsidR="008D4DF4" w:rsidRPr="0011727A">
        <w:rPr>
          <w:color w:val="auto"/>
        </w:rPr>
        <w:t xml:space="preserve"> </w:t>
      </w:r>
      <w:r w:rsidR="008F4AF9" w:rsidRPr="0011727A">
        <w:rPr>
          <w:color w:val="auto"/>
        </w:rPr>
        <w:t xml:space="preserve">18 </w:t>
      </w:r>
      <w:r w:rsidR="008D4DF4" w:rsidRPr="0011727A">
        <w:rPr>
          <w:color w:val="auto"/>
        </w:rPr>
        <w:t xml:space="preserve">years </w:t>
      </w:r>
      <w:r w:rsidR="008F4AF9" w:rsidRPr="0011727A">
        <w:rPr>
          <w:color w:val="auto"/>
        </w:rPr>
        <w:t>of age</w:t>
      </w:r>
      <w:r w:rsidR="008D4DF4" w:rsidRPr="0011727A">
        <w:rPr>
          <w:color w:val="auto"/>
        </w:rPr>
        <w:t xml:space="preserve">, </w:t>
      </w:r>
      <w:r w:rsidR="0081155C" w:rsidRPr="0011727A">
        <w:rPr>
          <w:color w:val="auto"/>
        </w:rPr>
        <w:t xml:space="preserve">a </w:t>
      </w:r>
      <w:r w:rsidR="00AC4E90" w:rsidRPr="0011727A">
        <w:rPr>
          <w:color w:val="auto"/>
        </w:rPr>
        <w:t>gamete bank or fert</w:t>
      </w:r>
      <w:r w:rsidR="00AF5BDB" w:rsidRPr="0011727A">
        <w:rPr>
          <w:color w:val="auto"/>
        </w:rPr>
        <w:t xml:space="preserve">ility clinic licensed in </w:t>
      </w:r>
      <w:r w:rsidR="007016C0" w:rsidRPr="0011727A">
        <w:rPr>
          <w:color w:val="auto"/>
        </w:rPr>
        <w:t>this s</w:t>
      </w:r>
      <w:r w:rsidR="00AC4E90" w:rsidRPr="0011727A">
        <w:rPr>
          <w:color w:val="auto"/>
        </w:rPr>
        <w:t>ta</w:t>
      </w:r>
      <w:r w:rsidR="00AF5BDB" w:rsidRPr="0011727A">
        <w:rPr>
          <w:color w:val="auto"/>
        </w:rPr>
        <w:t>te</w:t>
      </w:r>
      <w:r w:rsidR="00AC4E90" w:rsidRPr="0011727A">
        <w:rPr>
          <w:color w:val="auto"/>
        </w:rPr>
        <w:t xml:space="preserve"> </w:t>
      </w:r>
      <w:r w:rsidR="0062784D" w:rsidRPr="0011727A">
        <w:rPr>
          <w:color w:val="auto"/>
        </w:rPr>
        <w:t xml:space="preserve">which </w:t>
      </w:r>
      <w:r w:rsidR="008D4DF4" w:rsidRPr="0011727A">
        <w:rPr>
          <w:color w:val="auto"/>
        </w:rPr>
        <w:t>collected</w:t>
      </w:r>
      <w:r w:rsidR="00A83048" w:rsidRPr="0011727A">
        <w:rPr>
          <w:color w:val="auto"/>
        </w:rPr>
        <w:t>, stored, or released for use</w:t>
      </w:r>
      <w:r w:rsidR="008D4DF4" w:rsidRPr="0011727A">
        <w:rPr>
          <w:color w:val="auto"/>
        </w:rPr>
        <w:t xml:space="preserve"> the gametes</w:t>
      </w:r>
      <w:r w:rsidR="00AC4E90" w:rsidRPr="0011727A">
        <w:rPr>
          <w:color w:val="auto"/>
        </w:rPr>
        <w:t xml:space="preserve"> </w:t>
      </w:r>
      <w:r w:rsidR="00AF5BDB" w:rsidRPr="0011727A">
        <w:rPr>
          <w:color w:val="auto"/>
        </w:rPr>
        <w:t xml:space="preserve">used in the assisted reproduction </w:t>
      </w:r>
      <w:r w:rsidR="0062784D" w:rsidRPr="0011727A">
        <w:rPr>
          <w:color w:val="auto"/>
        </w:rPr>
        <w:t xml:space="preserve">shall </w:t>
      </w:r>
      <w:r w:rsidR="00253461" w:rsidRPr="0011727A">
        <w:rPr>
          <w:color w:val="auto"/>
        </w:rPr>
        <w:t xml:space="preserve">make </w:t>
      </w:r>
      <w:r w:rsidR="00AF5BDB" w:rsidRPr="0011727A">
        <w:rPr>
          <w:color w:val="auto"/>
        </w:rPr>
        <w:t>a good</w:t>
      </w:r>
      <w:r w:rsidR="0081155C" w:rsidRPr="0011727A">
        <w:rPr>
          <w:color w:val="auto"/>
        </w:rPr>
        <w:t>-</w:t>
      </w:r>
      <w:r w:rsidR="00AF5BDB" w:rsidRPr="0011727A">
        <w:rPr>
          <w:color w:val="auto"/>
        </w:rPr>
        <w:t>faith effort</w:t>
      </w:r>
      <w:r w:rsidR="00253461" w:rsidRPr="0011727A">
        <w:rPr>
          <w:color w:val="auto"/>
        </w:rPr>
        <w:t xml:space="preserve"> to </w:t>
      </w:r>
      <w:r w:rsidR="008D4DF4" w:rsidRPr="0011727A">
        <w:rPr>
          <w:color w:val="auto"/>
        </w:rPr>
        <w:t xml:space="preserve">provide the </w:t>
      </w:r>
      <w:r w:rsidR="007103C5" w:rsidRPr="0011727A">
        <w:rPr>
          <w:color w:val="auto"/>
        </w:rPr>
        <w:t xml:space="preserve">child </w:t>
      </w:r>
      <w:r w:rsidR="008D4DF4" w:rsidRPr="0011727A">
        <w:rPr>
          <w:color w:val="auto"/>
        </w:rPr>
        <w:t xml:space="preserve">with </w:t>
      </w:r>
      <w:r w:rsidR="007103C5" w:rsidRPr="0011727A">
        <w:rPr>
          <w:color w:val="auto"/>
        </w:rPr>
        <w:t xml:space="preserve">identifying information of the donor who provided </w:t>
      </w:r>
      <w:r w:rsidR="00AF5BDB" w:rsidRPr="0011727A">
        <w:rPr>
          <w:color w:val="auto"/>
        </w:rPr>
        <w:t xml:space="preserve">the </w:t>
      </w:r>
      <w:r w:rsidR="007103C5" w:rsidRPr="0011727A">
        <w:rPr>
          <w:color w:val="auto"/>
        </w:rPr>
        <w:t xml:space="preserve">gametes, unless the donor signed </w:t>
      </w:r>
      <w:r w:rsidR="008D4DF4" w:rsidRPr="0011727A">
        <w:rPr>
          <w:color w:val="auto"/>
        </w:rPr>
        <w:t xml:space="preserve">and did not withdraw </w:t>
      </w:r>
      <w:r w:rsidR="00D534A6" w:rsidRPr="0011727A">
        <w:rPr>
          <w:color w:val="auto"/>
        </w:rPr>
        <w:t>a declaration</w:t>
      </w:r>
      <w:r w:rsidR="00B96165" w:rsidRPr="0011727A">
        <w:rPr>
          <w:color w:val="auto"/>
        </w:rPr>
        <w:t xml:space="preserve"> </w:t>
      </w:r>
      <w:r w:rsidR="00AF5BDB" w:rsidRPr="0011727A">
        <w:rPr>
          <w:color w:val="auto"/>
        </w:rPr>
        <w:t xml:space="preserve">under </w:t>
      </w:r>
      <w:r w:rsidR="00D844A2" w:rsidRPr="0011727A">
        <w:rPr>
          <w:color w:val="auto"/>
        </w:rPr>
        <w:t xml:space="preserve">Section </w:t>
      </w:r>
      <w:r w:rsidR="00DA0883" w:rsidRPr="0011727A">
        <w:rPr>
          <w:color w:val="auto"/>
        </w:rPr>
        <w:t>904</w:t>
      </w:r>
      <w:r w:rsidR="0081155C" w:rsidRPr="0011727A">
        <w:rPr>
          <w:color w:val="auto"/>
        </w:rPr>
        <w:t>(b)(2)</w:t>
      </w:r>
      <w:r w:rsidR="007103C5" w:rsidRPr="0011727A">
        <w:rPr>
          <w:color w:val="auto"/>
        </w:rPr>
        <w:t xml:space="preserve">. </w:t>
      </w:r>
      <w:r w:rsidR="007619BB" w:rsidRPr="0011727A">
        <w:rPr>
          <w:color w:val="auto"/>
        </w:rPr>
        <w:t xml:space="preserve">If </w:t>
      </w:r>
      <w:r w:rsidR="0062784D" w:rsidRPr="0011727A">
        <w:rPr>
          <w:color w:val="auto"/>
        </w:rPr>
        <w:t>the</w:t>
      </w:r>
      <w:r w:rsidR="007103C5" w:rsidRPr="0011727A">
        <w:rPr>
          <w:color w:val="auto"/>
        </w:rPr>
        <w:t xml:space="preserve"> donor signed and </w:t>
      </w:r>
      <w:r w:rsidR="00AF5BDB" w:rsidRPr="0011727A">
        <w:rPr>
          <w:color w:val="auto"/>
        </w:rPr>
        <w:t>did not withdraw</w:t>
      </w:r>
      <w:r w:rsidR="007103C5" w:rsidRPr="0011727A">
        <w:rPr>
          <w:color w:val="auto"/>
        </w:rPr>
        <w:t xml:space="preserve"> </w:t>
      </w:r>
      <w:r w:rsidR="0081155C" w:rsidRPr="0011727A">
        <w:rPr>
          <w:color w:val="auto"/>
        </w:rPr>
        <w:t>the</w:t>
      </w:r>
      <w:r w:rsidR="00D534A6" w:rsidRPr="0011727A">
        <w:rPr>
          <w:color w:val="auto"/>
        </w:rPr>
        <w:t xml:space="preserve"> declaration</w:t>
      </w:r>
      <w:r w:rsidR="007103C5" w:rsidRPr="0011727A">
        <w:rPr>
          <w:color w:val="auto"/>
        </w:rPr>
        <w:t xml:space="preserve">, </w:t>
      </w:r>
      <w:r w:rsidR="008D4DF4" w:rsidRPr="0011727A">
        <w:rPr>
          <w:color w:val="auto"/>
        </w:rPr>
        <w:t xml:space="preserve">the </w:t>
      </w:r>
      <w:r w:rsidR="00B96165" w:rsidRPr="0011727A">
        <w:rPr>
          <w:color w:val="auto"/>
        </w:rPr>
        <w:t>gamete bank or fert</w:t>
      </w:r>
      <w:r w:rsidR="00AF5BDB" w:rsidRPr="0011727A">
        <w:rPr>
          <w:color w:val="auto"/>
        </w:rPr>
        <w:t xml:space="preserve">ility clinic </w:t>
      </w:r>
      <w:r w:rsidR="001A339F">
        <w:rPr>
          <w:color w:val="auto"/>
        </w:rPr>
        <w:t>shall</w:t>
      </w:r>
      <w:r w:rsidR="001A339F" w:rsidRPr="0011727A">
        <w:rPr>
          <w:color w:val="auto"/>
        </w:rPr>
        <w:t xml:space="preserve"> </w:t>
      </w:r>
      <w:r w:rsidR="007103C5" w:rsidRPr="0011727A">
        <w:rPr>
          <w:color w:val="auto"/>
        </w:rPr>
        <w:t xml:space="preserve">make </w:t>
      </w:r>
      <w:r w:rsidR="00AF5BDB" w:rsidRPr="0011727A">
        <w:rPr>
          <w:color w:val="auto"/>
        </w:rPr>
        <w:t xml:space="preserve">a </w:t>
      </w:r>
      <w:r w:rsidR="007103C5" w:rsidRPr="0011727A">
        <w:rPr>
          <w:color w:val="auto"/>
        </w:rPr>
        <w:t>good</w:t>
      </w:r>
      <w:r w:rsidR="0081155C" w:rsidRPr="0011727A">
        <w:rPr>
          <w:color w:val="auto"/>
        </w:rPr>
        <w:t>-</w:t>
      </w:r>
      <w:r w:rsidR="007103C5" w:rsidRPr="0011727A">
        <w:rPr>
          <w:color w:val="auto"/>
        </w:rPr>
        <w:t>faith</w:t>
      </w:r>
      <w:r w:rsidR="00AF5BDB" w:rsidRPr="0011727A">
        <w:rPr>
          <w:color w:val="auto"/>
        </w:rPr>
        <w:t xml:space="preserve"> effort </w:t>
      </w:r>
      <w:r w:rsidR="007103C5" w:rsidRPr="0011727A">
        <w:rPr>
          <w:color w:val="auto"/>
        </w:rPr>
        <w:t xml:space="preserve">to notify the donor, who may elect </w:t>
      </w:r>
      <w:r w:rsidR="001A339F" w:rsidRPr="0011727A">
        <w:rPr>
          <w:color w:val="auto"/>
        </w:rPr>
        <w:t>under Section 904(c)</w:t>
      </w:r>
      <w:r w:rsidR="001A339F">
        <w:rPr>
          <w:color w:val="auto"/>
        </w:rPr>
        <w:t xml:space="preserve"> </w:t>
      </w:r>
      <w:r w:rsidR="007103C5" w:rsidRPr="0011727A">
        <w:rPr>
          <w:color w:val="auto"/>
        </w:rPr>
        <w:t xml:space="preserve">to withdraw </w:t>
      </w:r>
      <w:r w:rsidR="007619BB" w:rsidRPr="0011727A">
        <w:rPr>
          <w:color w:val="auto"/>
        </w:rPr>
        <w:t>the donor’s</w:t>
      </w:r>
      <w:r w:rsidR="007103C5" w:rsidRPr="0011727A">
        <w:rPr>
          <w:color w:val="auto"/>
        </w:rPr>
        <w:t xml:space="preserve"> </w:t>
      </w:r>
      <w:r w:rsidR="00D534A6" w:rsidRPr="0011727A">
        <w:rPr>
          <w:color w:val="auto"/>
        </w:rPr>
        <w:t>declaration</w:t>
      </w:r>
      <w:r w:rsidR="007103C5" w:rsidRPr="0011727A">
        <w:rPr>
          <w:color w:val="auto"/>
        </w:rPr>
        <w:t xml:space="preserve">. </w:t>
      </w:r>
    </w:p>
    <w:p w14:paraId="2863A92B" w14:textId="58F13505" w:rsidR="00253461" w:rsidRPr="0011727A" w:rsidRDefault="005E53A7" w:rsidP="00E6018A">
      <w:pPr>
        <w:pStyle w:val="Default"/>
        <w:widowControl w:val="0"/>
        <w:spacing w:line="480" w:lineRule="auto"/>
        <w:ind w:firstLine="720"/>
        <w:rPr>
          <w:color w:val="auto"/>
        </w:rPr>
      </w:pPr>
      <w:r w:rsidRPr="0011727A">
        <w:rPr>
          <w:color w:val="auto"/>
        </w:rPr>
        <w:t>(b</w:t>
      </w:r>
      <w:r w:rsidR="007103C5" w:rsidRPr="0011727A">
        <w:rPr>
          <w:color w:val="auto"/>
        </w:rPr>
        <w:t xml:space="preserve">) Regardless whether </w:t>
      </w:r>
      <w:r w:rsidR="00AF5BDB" w:rsidRPr="0011727A">
        <w:rPr>
          <w:color w:val="auto"/>
        </w:rPr>
        <w:t xml:space="preserve">a </w:t>
      </w:r>
      <w:r w:rsidR="007103C5" w:rsidRPr="0011727A">
        <w:rPr>
          <w:color w:val="auto"/>
        </w:rPr>
        <w:t xml:space="preserve">donor signed </w:t>
      </w:r>
      <w:r w:rsidR="00D534A6" w:rsidRPr="0011727A">
        <w:rPr>
          <w:color w:val="auto"/>
        </w:rPr>
        <w:t>a declaration</w:t>
      </w:r>
      <w:r w:rsidR="007103C5" w:rsidRPr="0011727A">
        <w:rPr>
          <w:color w:val="auto"/>
        </w:rPr>
        <w:t xml:space="preserve"> </w:t>
      </w:r>
      <w:r w:rsidR="0081155C" w:rsidRPr="0011727A">
        <w:rPr>
          <w:color w:val="auto"/>
        </w:rPr>
        <w:t>under Section 904(b)(2)</w:t>
      </w:r>
      <w:r w:rsidR="007103C5" w:rsidRPr="0011727A">
        <w:rPr>
          <w:color w:val="auto"/>
        </w:rPr>
        <w:t xml:space="preserve">, </w:t>
      </w:r>
      <w:r w:rsidR="00B96165" w:rsidRPr="0011727A">
        <w:rPr>
          <w:color w:val="auto"/>
        </w:rPr>
        <w:t xml:space="preserve">on request by a child conceived </w:t>
      </w:r>
      <w:r w:rsidR="0081155C" w:rsidRPr="0011727A">
        <w:rPr>
          <w:color w:val="auto"/>
        </w:rPr>
        <w:t xml:space="preserve">by </w:t>
      </w:r>
      <w:r w:rsidR="00B96165" w:rsidRPr="0011727A">
        <w:rPr>
          <w:color w:val="auto"/>
        </w:rPr>
        <w:t xml:space="preserve">assisted reproduction who </w:t>
      </w:r>
      <w:r w:rsidR="00DF0839">
        <w:rPr>
          <w:color w:val="auto"/>
        </w:rPr>
        <w:t>attain</w:t>
      </w:r>
      <w:r w:rsidR="0012455F">
        <w:rPr>
          <w:color w:val="auto"/>
        </w:rPr>
        <w:t>s</w:t>
      </w:r>
      <w:r w:rsidR="00B96165" w:rsidRPr="0011727A">
        <w:rPr>
          <w:color w:val="auto"/>
        </w:rPr>
        <w:t xml:space="preserve"> </w:t>
      </w:r>
      <w:r w:rsidR="00AF5BDB" w:rsidRPr="0011727A">
        <w:rPr>
          <w:color w:val="auto"/>
        </w:rPr>
        <w:t xml:space="preserve">18 </w:t>
      </w:r>
      <w:r w:rsidR="00B96165" w:rsidRPr="0011727A">
        <w:rPr>
          <w:color w:val="auto"/>
        </w:rPr>
        <w:t xml:space="preserve">years </w:t>
      </w:r>
      <w:r w:rsidR="00AF5BDB" w:rsidRPr="0011727A">
        <w:rPr>
          <w:color w:val="auto"/>
        </w:rPr>
        <w:t>of age</w:t>
      </w:r>
      <w:r w:rsidR="00B96165" w:rsidRPr="0011727A">
        <w:rPr>
          <w:color w:val="auto"/>
        </w:rPr>
        <w:t>,</w:t>
      </w:r>
      <w:r w:rsidR="0067794A" w:rsidRPr="0011727A">
        <w:rPr>
          <w:color w:val="auto"/>
        </w:rPr>
        <w:t xml:space="preserve"> or, if the child is a minor, by </w:t>
      </w:r>
      <w:r w:rsidR="0081155C" w:rsidRPr="0011727A">
        <w:rPr>
          <w:color w:val="auto"/>
        </w:rPr>
        <w:t xml:space="preserve">a </w:t>
      </w:r>
      <w:r w:rsidR="0067794A" w:rsidRPr="0011727A">
        <w:rPr>
          <w:color w:val="auto"/>
        </w:rPr>
        <w:t>parent or guardian of the child,</w:t>
      </w:r>
      <w:r w:rsidR="00B96165" w:rsidRPr="0011727A">
        <w:rPr>
          <w:color w:val="auto"/>
        </w:rPr>
        <w:t xml:space="preserve"> </w:t>
      </w:r>
      <w:r w:rsidR="001A339F">
        <w:rPr>
          <w:color w:val="auto"/>
        </w:rPr>
        <w:t>a</w:t>
      </w:r>
      <w:r w:rsidR="001A339F" w:rsidRPr="0011727A">
        <w:rPr>
          <w:color w:val="auto"/>
        </w:rPr>
        <w:t xml:space="preserve"> </w:t>
      </w:r>
      <w:r w:rsidR="00B96165" w:rsidRPr="0011727A">
        <w:rPr>
          <w:color w:val="auto"/>
        </w:rPr>
        <w:t>gamete bank or fert</w:t>
      </w:r>
      <w:r w:rsidR="00AF5BDB" w:rsidRPr="0011727A">
        <w:rPr>
          <w:color w:val="auto"/>
        </w:rPr>
        <w:t xml:space="preserve">ility clinic </w:t>
      </w:r>
      <w:r w:rsidR="001A339F">
        <w:rPr>
          <w:color w:val="auto"/>
        </w:rPr>
        <w:t xml:space="preserve">licensed in this state </w:t>
      </w:r>
      <w:r w:rsidR="0081155C" w:rsidRPr="0011727A">
        <w:rPr>
          <w:color w:val="auto"/>
        </w:rPr>
        <w:t>shall</w:t>
      </w:r>
      <w:r w:rsidR="005C4B3E" w:rsidRPr="0011727A">
        <w:rPr>
          <w:color w:val="auto"/>
        </w:rPr>
        <w:t xml:space="preserve"> </w:t>
      </w:r>
      <w:r w:rsidR="00253461" w:rsidRPr="0011727A">
        <w:rPr>
          <w:color w:val="auto"/>
        </w:rPr>
        <w:t xml:space="preserve">make </w:t>
      </w:r>
      <w:r w:rsidR="00AF5BDB" w:rsidRPr="0011727A">
        <w:rPr>
          <w:color w:val="auto"/>
        </w:rPr>
        <w:t>a good</w:t>
      </w:r>
      <w:r w:rsidR="001A339F">
        <w:rPr>
          <w:color w:val="auto"/>
        </w:rPr>
        <w:t>-</w:t>
      </w:r>
      <w:r w:rsidR="00AF5BDB" w:rsidRPr="0011727A">
        <w:rPr>
          <w:color w:val="auto"/>
        </w:rPr>
        <w:t>faith effort</w:t>
      </w:r>
      <w:r w:rsidR="00253461" w:rsidRPr="0011727A">
        <w:rPr>
          <w:color w:val="auto"/>
        </w:rPr>
        <w:t xml:space="preserve"> to </w:t>
      </w:r>
      <w:r w:rsidR="005C4B3E" w:rsidRPr="0011727A">
        <w:rPr>
          <w:color w:val="auto"/>
        </w:rPr>
        <w:t>provide the child</w:t>
      </w:r>
      <w:r w:rsidR="0067794A" w:rsidRPr="0011727A">
        <w:rPr>
          <w:color w:val="auto"/>
        </w:rPr>
        <w:t xml:space="preserve"> or, if the child is a minor, the parent or guardian of the child</w:t>
      </w:r>
      <w:r w:rsidR="0081155C" w:rsidRPr="0011727A">
        <w:rPr>
          <w:color w:val="auto"/>
        </w:rPr>
        <w:t>,</w:t>
      </w:r>
      <w:r w:rsidR="005C4B3E" w:rsidRPr="0011727A">
        <w:rPr>
          <w:color w:val="auto"/>
        </w:rPr>
        <w:t xml:space="preserve"> </w:t>
      </w:r>
      <w:r w:rsidR="007103C5" w:rsidRPr="0011727A">
        <w:rPr>
          <w:color w:val="auto"/>
        </w:rPr>
        <w:t xml:space="preserve">access to nonidentifying medical history of the donor. </w:t>
      </w:r>
    </w:p>
    <w:p w14:paraId="420F70C3" w14:textId="2E06F70C" w:rsidR="007103C5" w:rsidRPr="0011727A" w:rsidRDefault="00D844A2" w:rsidP="001D6A8F">
      <w:pPr>
        <w:pStyle w:val="Default"/>
        <w:widowControl w:val="0"/>
        <w:spacing w:line="480" w:lineRule="auto"/>
        <w:ind w:firstLine="720"/>
        <w:rPr>
          <w:color w:val="auto"/>
        </w:rPr>
      </w:pPr>
      <w:bookmarkStart w:id="3366" w:name="_Toc479757659"/>
      <w:bookmarkStart w:id="3367" w:name="_Toc488146805"/>
      <w:bookmarkStart w:id="3368" w:name="_Toc493666680"/>
      <w:r w:rsidRPr="0011727A">
        <w:rPr>
          <w:rStyle w:val="Heading2Char"/>
          <w:rFonts w:eastAsia="Calibri"/>
          <w:color w:val="auto"/>
        </w:rPr>
        <w:t xml:space="preserve">SECTION </w:t>
      </w:r>
      <w:r w:rsidR="00DA0883" w:rsidRPr="0011727A">
        <w:rPr>
          <w:rStyle w:val="Heading2Char"/>
          <w:rFonts w:eastAsia="Calibri"/>
          <w:color w:val="auto"/>
        </w:rPr>
        <w:t>906</w:t>
      </w:r>
      <w:r w:rsidR="007103C5" w:rsidRPr="0011727A">
        <w:rPr>
          <w:rStyle w:val="Heading2Char"/>
          <w:rFonts w:eastAsia="Calibri"/>
          <w:color w:val="auto"/>
        </w:rPr>
        <w:t>.</w:t>
      </w:r>
      <w:r w:rsidR="00DE7755" w:rsidRPr="0011727A">
        <w:rPr>
          <w:rStyle w:val="Heading2Char"/>
          <w:rFonts w:eastAsia="Calibri"/>
          <w:color w:val="auto"/>
        </w:rPr>
        <w:t xml:space="preserve"> </w:t>
      </w:r>
      <w:r w:rsidR="007103C5" w:rsidRPr="0011727A">
        <w:rPr>
          <w:rStyle w:val="Heading2Char"/>
          <w:rFonts w:eastAsia="Calibri"/>
          <w:color w:val="auto"/>
        </w:rPr>
        <w:t xml:space="preserve"> RECORDKEEPING</w:t>
      </w:r>
      <w:r w:rsidR="00B96165" w:rsidRPr="0011727A">
        <w:rPr>
          <w:rStyle w:val="Heading2Char"/>
          <w:rFonts w:eastAsia="Calibri"/>
          <w:color w:val="auto"/>
        </w:rPr>
        <w:t>.</w:t>
      </w:r>
      <w:bookmarkEnd w:id="3366"/>
      <w:bookmarkEnd w:id="3367"/>
      <w:bookmarkEnd w:id="3368"/>
      <w:r w:rsidR="00A45D3B" w:rsidRPr="0011727A">
        <w:rPr>
          <w:b/>
          <w:color w:val="auto"/>
        </w:rPr>
        <w:t xml:space="preserve"> </w:t>
      </w:r>
      <w:r w:rsidR="00792C24" w:rsidRPr="0011727A">
        <w:rPr>
          <w:b/>
          <w:color w:val="auto"/>
        </w:rPr>
        <w:fldChar w:fldCharType="begin"/>
      </w:r>
      <w:r w:rsidR="00792C24" w:rsidRPr="0011727A">
        <w:rPr>
          <w:b/>
          <w:color w:val="auto"/>
        </w:rPr>
        <w:instrText xml:space="preserve"> TC \l2 "</w:instrText>
      </w:r>
      <w:r w:rsidR="00792C24" w:rsidRPr="0011727A">
        <w:rPr>
          <w:b/>
          <w:color w:val="auto"/>
        </w:rPr>
        <w:tab/>
        <w:instrText xml:space="preserve">SECTION </w:instrText>
      </w:r>
      <w:r w:rsidR="00DA0883" w:rsidRPr="0011727A">
        <w:rPr>
          <w:b/>
          <w:color w:val="auto"/>
        </w:rPr>
        <w:instrText>906</w:instrText>
      </w:r>
      <w:r w:rsidR="00792C24" w:rsidRPr="0011727A">
        <w:rPr>
          <w:b/>
          <w:color w:val="auto"/>
        </w:rPr>
        <w:instrText>.  RECORDKEEPING.</w:instrText>
      </w:r>
      <w:r w:rsidR="00792C24" w:rsidRPr="0011727A">
        <w:rPr>
          <w:b/>
          <w:color w:val="auto"/>
        </w:rPr>
        <w:fldChar w:fldCharType="end"/>
      </w:r>
      <w:r w:rsidR="00A45D3B" w:rsidRPr="0011727A">
        <w:rPr>
          <w:b/>
          <w:color w:val="auto"/>
        </w:rPr>
        <w:t xml:space="preserve"> </w:t>
      </w:r>
      <w:r w:rsidR="00B96165" w:rsidRPr="0011727A">
        <w:rPr>
          <w:color w:val="auto"/>
        </w:rPr>
        <w:t>A gamete bank or fert</w:t>
      </w:r>
      <w:r w:rsidR="007016C0" w:rsidRPr="0011727A">
        <w:rPr>
          <w:color w:val="auto"/>
        </w:rPr>
        <w:t>ility clinic licensed in this s</w:t>
      </w:r>
      <w:r w:rsidR="00AF5BDB" w:rsidRPr="0011727A">
        <w:rPr>
          <w:color w:val="auto"/>
        </w:rPr>
        <w:t>tate</w:t>
      </w:r>
      <w:r w:rsidR="00B96165" w:rsidRPr="0011727A">
        <w:rPr>
          <w:color w:val="auto"/>
        </w:rPr>
        <w:t xml:space="preserve"> </w:t>
      </w:r>
      <w:r w:rsidR="0062784D" w:rsidRPr="0011727A">
        <w:rPr>
          <w:color w:val="auto"/>
        </w:rPr>
        <w:t xml:space="preserve">which </w:t>
      </w:r>
      <w:r w:rsidR="00B96165" w:rsidRPr="0011727A">
        <w:rPr>
          <w:color w:val="auto"/>
        </w:rPr>
        <w:t>collects</w:t>
      </w:r>
      <w:r w:rsidR="00A83048" w:rsidRPr="0011727A">
        <w:rPr>
          <w:color w:val="auto"/>
        </w:rPr>
        <w:t>, stores, or releases</w:t>
      </w:r>
      <w:r w:rsidR="005C4B3E" w:rsidRPr="0011727A">
        <w:rPr>
          <w:color w:val="auto"/>
        </w:rPr>
        <w:t xml:space="preserve"> gametes </w:t>
      </w:r>
      <w:r w:rsidR="00B96165" w:rsidRPr="0011727A">
        <w:rPr>
          <w:color w:val="auto"/>
        </w:rPr>
        <w:t xml:space="preserve">for use </w:t>
      </w:r>
      <w:r w:rsidR="005C4B3E" w:rsidRPr="0011727A">
        <w:rPr>
          <w:color w:val="auto"/>
        </w:rPr>
        <w:t xml:space="preserve">in assisted reproduction </w:t>
      </w:r>
      <w:r w:rsidR="0081155C" w:rsidRPr="0011727A">
        <w:rPr>
          <w:color w:val="auto"/>
        </w:rPr>
        <w:t xml:space="preserve">shall </w:t>
      </w:r>
      <w:r w:rsidR="005C4B3E" w:rsidRPr="0011727A">
        <w:rPr>
          <w:color w:val="auto"/>
        </w:rPr>
        <w:t xml:space="preserve">collect and maintain </w:t>
      </w:r>
      <w:r w:rsidR="00AF5BDB" w:rsidRPr="0011727A">
        <w:rPr>
          <w:color w:val="auto"/>
        </w:rPr>
        <w:t xml:space="preserve">identifying information and </w:t>
      </w:r>
      <w:r w:rsidR="005C4B3E" w:rsidRPr="0011727A">
        <w:rPr>
          <w:color w:val="auto"/>
        </w:rPr>
        <w:t xml:space="preserve">medical </w:t>
      </w:r>
      <w:r w:rsidR="00B96165" w:rsidRPr="0011727A">
        <w:rPr>
          <w:color w:val="auto"/>
        </w:rPr>
        <w:t xml:space="preserve">history </w:t>
      </w:r>
      <w:r w:rsidR="005C4B3E" w:rsidRPr="0011727A">
        <w:rPr>
          <w:color w:val="auto"/>
        </w:rPr>
        <w:t xml:space="preserve">about </w:t>
      </w:r>
      <w:r w:rsidR="0062784D" w:rsidRPr="0011727A">
        <w:rPr>
          <w:color w:val="auto"/>
        </w:rPr>
        <w:t xml:space="preserve">each </w:t>
      </w:r>
      <w:r w:rsidR="005C4B3E" w:rsidRPr="0011727A">
        <w:rPr>
          <w:color w:val="auto"/>
        </w:rPr>
        <w:t>gamete donor</w:t>
      </w:r>
      <w:r w:rsidR="00BA2A70" w:rsidRPr="0011727A">
        <w:rPr>
          <w:color w:val="auto"/>
        </w:rPr>
        <w:t xml:space="preserve">.  </w:t>
      </w:r>
      <w:r w:rsidR="0081155C" w:rsidRPr="0011727A">
        <w:rPr>
          <w:color w:val="auto"/>
        </w:rPr>
        <w:t xml:space="preserve">The </w:t>
      </w:r>
      <w:r w:rsidR="00BA2A70" w:rsidRPr="0011727A">
        <w:rPr>
          <w:color w:val="auto"/>
        </w:rPr>
        <w:t xml:space="preserve">gamete bank or fertility clinic </w:t>
      </w:r>
      <w:r w:rsidR="0081155C" w:rsidRPr="0011727A">
        <w:rPr>
          <w:color w:val="auto"/>
        </w:rPr>
        <w:t>shall</w:t>
      </w:r>
      <w:r w:rsidR="00BA2A70" w:rsidRPr="0011727A">
        <w:rPr>
          <w:color w:val="auto"/>
        </w:rPr>
        <w:t xml:space="preserve"> collect and maintain </w:t>
      </w:r>
      <w:r w:rsidR="00D6418F" w:rsidRPr="0011727A">
        <w:rPr>
          <w:color w:val="auto"/>
        </w:rPr>
        <w:t>records of gamete screening and testing</w:t>
      </w:r>
      <w:r w:rsidR="0067794A" w:rsidRPr="0011727A">
        <w:rPr>
          <w:color w:val="auto"/>
        </w:rPr>
        <w:t xml:space="preserve"> and comply with reporting requirements</w:t>
      </w:r>
      <w:r w:rsidR="00D6418F" w:rsidRPr="0011727A">
        <w:rPr>
          <w:color w:val="auto"/>
        </w:rPr>
        <w:t xml:space="preserve">, </w:t>
      </w:r>
      <w:r w:rsidR="00AF5BDB" w:rsidRPr="0011727A">
        <w:rPr>
          <w:color w:val="auto"/>
        </w:rPr>
        <w:t>in accord</w:t>
      </w:r>
      <w:r w:rsidR="0062784D" w:rsidRPr="0011727A">
        <w:rPr>
          <w:color w:val="auto"/>
        </w:rPr>
        <w:t>ance</w:t>
      </w:r>
      <w:r w:rsidR="007103C5" w:rsidRPr="0011727A">
        <w:rPr>
          <w:color w:val="auto"/>
        </w:rPr>
        <w:t xml:space="preserve"> with fe</w:t>
      </w:r>
      <w:r w:rsidR="005E7CB7" w:rsidRPr="0011727A">
        <w:rPr>
          <w:color w:val="auto"/>
        </w:rPr>
        <w:t xml:space="preserve">deral </w:t>
      </w:r>
      <w:r w:rsidR="0062784D" w:rsidRPr="0011727A">
        <w:rPr>
          <w:color w:val="auto"/>
        </w:rPr>
        <w:t xml:space="preserve">law </w:t>
      </w:r>
      <w:r w:rsidR="005E7CB7" w:rsidRPr="0011727A">
        <w:rPr>
          <w:color w:val="auto"/>
        </w:rPr>
        <w:t>and applicable law</w:t>
      </w:r>
      <w:r w:rsidR="007619BB" w:rsidRPr="0011727A">
        <w:rPr>
          <w:color w:val="auto"/>
        </w:rPr>
        <w:t xml:space="preserve"> of this state</w:t>
      </w:r>
      <w:r w:rsidR="00AF5BDB" w:rsidRPr="0011727A">
        <w:rPr>
          <w:color w:val="auto"/>
        </w:rPr>
        <w:t xml:space="preserve"> other than this [act]</w:t>
      </w:r>
      <w:r w:rsidR="005E7CB7" w:rsidRPr="0011727A">
        <w:rPr>
          <w:color w:val="auto"/>
        </w:rPr>
        <w:t>.</w:t>
      </w:r>
    </w:p>
    <w:p w14:paraId="6565CAD8" w14:textId="4557F1AD" w:rsidR="00F0727B" w:rsidRPr="0011727A" w:rsidRDefault="00AF5BDB" w:rsidP="00E6018A">
      <w:pPr>
        <w:pStyle w:val="Heading1"/>
      </w:pPr>
      <w:bookmarkStart w:id="3369" w:name="_Toc448302300"/>
      <w:bookmarkStart w:id="3370" w:name="_Toc448303931"/>
      <w:bookmarkStart w:id="3371" w:name="_Toc448304954"/>
      <w:bookmarkStart w:id="3372" w:name="_Toc448305091"/>
      <w:bookmarkStart w:id="3373" w:name="_Toc448305227"/>
      <w:bookmarkStart w:id="3374" w:name="_Toc448305409"/>
      <w:bookmarkStart w:id="3375" w:name="_Toc448305547"/>
      <w:bookmarkStart w:id="3376" w:name="_Toc448305684"/>
      <w:bookmarkStart w:id="3377" w:name="_Toc448306593"/>
      <w:bookmarkStart w:id="3378" w:name="_Toc448306951"/>
      <w:bookmarkStart w:id="3379" w:name="_Toc448309839"/>
      <w:bookmarkStart w:id="3380" w:name="_Toc453592981"/>
      <w:bookmarkStart w:id="3381" w:name="_Toc453594167"/>
      <w:bookmarkStart w:id="3382" w:name="_Toc453595542"/>
      <w:bookmarkStart w:id="3383" w:name="_Toc453595770"/>
      <w:bookmarkStart w:id="3384" w:name="_Toc453595913"/>
      <w:bookmarkStart w:id="3385" w:name="_Toc472001104"/>
      <w:bookmarkStart w:id="3386" w:name="_Toc472001264"/>
      <w:bookmarkStart w:id="3387" w:name="_Toc472001411"/>
      <w:bookmarkStart w:id="3388" w:name="_Toc472001556"/>
      <w:bookmarkStart w:id="3389" w:name="_Toc472002137"/>
      <w:bookmarkStart w:id="3390" w:name="_Toc472002297"/>
      <w:bookmarkStart w:id="3391" w:name="_Toc472002441"/>
      <w:bookmarkStart w:id="3392" w:name="_Toc472002584"/>
      <w:bookmarkStart w:id="3393" w:name="_Toc472003288"/>
      <w:bookmarkStart w:id="3394" w:name="_Toc476125692"/>
      <w:bookmarkStart w:id="3395" w:name="_Toc476126278"/>
      <w:bookmarkStart w:id="3396" w:name="_Toc476126420"/>
      <w:bookmarkStart w:id="3397" w:name="_Toc476126563"/>
      <w:bookmarkStart w:id="3398" w:name="_Toc476126707"/>
      <w:bookmarkStart w:id="3399" w:name="_Toc476126851"/>
      <w:bookmarkStart w:id="3400" w:name="_Toc476126996"/>
      <w:bookmarkStart w:id="3401" w:name="_Toc479588245"/>
      <w:bookmarkStart w:id="3402" w:name="_Toc479588396"/>
      <w:bookmarkStart w:id="3403" w:name="_Toc479588547"/>
      <w:bookmarkStart w:id="3404" w:name="_Toc479588700"/>
      <w:bookmarkStart w:id="3405" w:name="_Toc479589042"/>
      <w:bookmarkStart w:id="3406" w:name="_Toc479589195"/>
      <w:bookmarkStart w:id="3407" w:name="_Toc479589350"/>
      <w:bookmarkStart w:id="3408" w:name="_Toc479589506"/>
      <w:bookmarkStart w:id="3409" w:name="_Toc479707940"/>
      <w:bookmarkStart w:id="3410" w:name="_Toc479757012"/>
      <w:bookmarkStart w:id="3411" w:name="_Toc479757168"/>
      <w:bookmarkStart w:id="3412" w:name="_Toc479757323"/>
      <w:bookmarkStart w:id="3413" w:name="_Toc479757476"/>
      <w:bookmarkStart w:id="3414" w:name="_Toc479757660"/>
      <w:bookmarkStart w:id="3415" w:name="_Toc481820597"/>
      <w:bookmarkStart w:id="3416" w:name="_Toc482353886"/>
      <w:bookmarkStart w:id="3417" w:name="_Toc485136120"/>
      <w:bookmarkStart w:id="3418" w:name="_Toc485136300"/>
      <w:bookmarkStart w:id="3419" w:name="_Toc485136478"/>
      <w:bookmarkStart w:id="3420" w:name="_Toc485136656"/>
      <w:bookmarkStart w:id="3421" w:name="_Toc485136825"/>
      <w:bookmarkStart w:id="3422" w:name="_Toc485136991"/>
      <w:bookmarkStart w:id="3423" w:name="_Toc485137152"/>
      <w:bookmarkStart w:id="3424" w:name="_Toc485137313"/>
      <w:bookmarkStart w:id="3425" w:name="_Toc485137469"/>
      <w:bookmarkStart w:id="3426" w:name="_Toc485137625"/>
      <w:bookmarkStart w:id="3427" w:name="_Toc485137781"/>
      <w:bookmarkStart w:id="3428" w:name="_Toc485137936"/>
      <w:bookmarkStart w:id="3429" w:name="_Toc485138091"/>
      <w:bookmarkStart w:id="3430" w:name="_Toc485138245"/>
      <w:bookmarkStart w:id="3431" w:name="_Toc485138399"/>
      <w:bookmarkStart w:id="3432" w:name="_Toc488077211"/>
      <w:bookmarkStart w:id="3433" w:name="_Toc488146806"/>
      <w:bookmarkStart w:id="3434" w:name="_Toc489369512"/>
      <w:bookmarkStart w:id="3435" w:name="_Toc489425369"/>
      <w:bookmarkStart w:id="3436" w:name="_Toc489425523"/>
      <w:bookmarkStart w:id="3437" w:name="_Toc489438462"/>
      <w:bookmarkStart w:id="3438" w:name="_Toc490639894"/>
      <w:bookmarkStart w:id="3439" w:name="_Toc490662776"/>
      <w:bookmarkStart w:id="3440" w:name="_Toc493164736"/>
      <w:bookmarkStart w:id="3441" w:name="_Toc493573040"/>
      <w:bookmarkStart w:id="3442" w:name="_Toc493666681"/>
      <w:r w:rsidRPr="0011727A">
        <w:lastRenderedPageBreak/>
        <w:t>[</w:t>
      </w:r>
      <w:r w:rsidR="00F0727B" w:rsidRPr="0011727A">
        <w:t>ARTICLE</w:t>
      </w:r>
      <w:r w:rsidRPr="0011727A">
        <w:t>]</w:t>
      </w:r>
      <w:r w:rsidR="00F0727B" w:rsidRPr="0011727A">
        <w:t xml:space="preserve"> </w:t>
      </w:r>
      <w:bookmarkEnd w:id="3277"/>
      <w:bookmarkEnd w:id="3278"/>
      <w:bookmarkEnd w:id="3279"/>
      <w:bookmarkEnd w:id="3280"/>
      <w:bookmarkEnd w:id="3281"/>
      <w:bookmarkEnd w:id="3282"/>
      <w:bookmarkEnd w:id="3283"/>
      <w:bookmarkEnd w:id="3284"/>
      <w:bookmarkEnd w:id="3285"/>
      <w:bookmarkEnd w:id="3286"/>
      <w:r w:rsidR="0064749E" w:rsidRPr="0011727A">
        <w:t>10</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14:paraId="0D23B0CA" w14:textId="675AD4B3" w:rsidR="00F0727B" w:rsidRPr="0011727A" w:rsidRDefault="00F0727B" w:rsidP="00E6018A">
      <w:pPr>
        <w:pStyle w:val="Heading1"/>
      </w:pPr>
      <w:bookmarkStart w:id="3443" w:name="_Toc444783887"/>
      <w:bookmarkStart w:id="3444" w:name="_Toc444784025"/>
      <w:bookmarkStart w:id="3445" w:name="_Toc444784349"/>
      <w:bookmarkStart w:id="3446" w:name="_Toc444785575"/>
      <w:bookmarkStart w:id="3447" w:name="_Toc444786186"/>
      <w:bookmarkStart w:id="3448" w:name="_Toc444786332"/>
      <w:bookmarkStart w:id="3449" w:name="_Toc444786479"/>
      <w:bookmarkStart w:id="3450" w:name="_Toc444786901"/>
      <w:bookmarkStart w:id="3451" w:name="_Toc444787055"/>
      <w:bookmarkStart w:id="3452" w:name="_Toc444787309"/>
      <w:bookmarkStart w:id="3453" w:name="_Toc448302301"/>
      <w:bookmarkStart w:id="3454" w:name="_Toc448303932"/>
      <w:bookmarkStart w:id="3455" w:name="_Toc448304955"/>
      <w:bookmarkStart w:id="3456" w:name="_Toc448305092"/>
      <w:bookmarkStart w:id="3457" w:name="_Toc448305228"/>
      <w:bookmarkStart w:id="3458" w:name="_Toc448305410"/>
      <w:bookmarkStart w:id="3459" w:name="_Toc448305548"/>
      <w:bookmarkStart w:id="3460" w:name="_Toc448305685"/>
      <w:bookmarkStart w:id="3461" w:name="_Toc448306594"/>
      <w:bookmarkStart w:id="3462" w:name="_Toc448306952"/>
      <w:bookmarkStart w:id="3463" w:name="_Toc448309840"/>
      <w:bookmarkStart w:id="3464" w:name="_Toc453592982"/>
      <w:bookmarkStart w:id="3465" w:name="_Toc453594168"/>
      <w:bookmarkStart w:id="3466" w:name="_Toc453595543"/>
      <w:bookmarkStart w:id="3467" w:name="_Toc453595771"/>
      <w:bookmarkStart w:id="3468" w:name="_Toc453595914"/>
      <w:bookmarkStart w:id="3469" w:name="_Toc472001105"/>
      <w:bookmarkStart w:id="3470" w:name="_Toc472001265"/>
      <w:bookmarkStart w:id="3471" w:name="_Toc472001412"/>
      <w:bookmarkStart w:id="3472" w:name="_Toc472001557"/>
      <w:bookmarkStart w:id="3473" w:name="_Toc472002138"/>
      <w:bookmarkStart w:id="3474" w:name="_Toc472002298"/>
      <w:bookmarkStart w:id="3475" w:name="_Toc472002442"/>
      <w:bookmarkStart w:id="3476" w:name="_Toc472002585"/>
      <w:bookmarkStart w:id="3477" w:name="_Toc472003289"/>
      <w:bookmarkStart w:id="3478" w:name="_Toc476125693"/>
      <w:bookmarkStart w:id="3479" w:name="_Toc476126279"/>
      <w:bookmarkStart w:id="3480" w:name="_Toc476126421"/>
      <w:bookmarkStart w:id="3481" w:name="_Toc476126564"/>
      <w:bookmarkStart w:id="3482" w:name="_Toc476126708"/>
      <w:bookmarkStart w:id="3483" w:name="_Toc476126852"/>
      <w:bookmarkStart w:id="3484" w:name="_Toc476126997"/>
      <w:bookmarkStart w:id="3485" w:name="_Toc479588246"/>
      <w:bookmarkStart w:id="3486" w:name="_Toc479588397"/>
      <w:bookmarkStart w:id="3487" w:name="_Toc479588548"/>
      <w:bookmarkStart w:id="3488" w:name="_Toc479588701"/>
      <w:bookmarkStart w:id="3489" w:name="_Toc479589043"/>
      <w:bookmarkStart w:id="3490" w:name="_Toc479589196"/>
      <w:bookmarkStart w:id="3491" w:name="_Toc479589351"/>
      <w:bookmarkStart w:id="3492" w:name="_Toc479589507"/>
      <w:bookmarkStart w:id="3493" w:name="_Toc479707941"/>
      <w:bookmarkStart w:id="3494" w:name="_Toc479757013"/>
      <w:bookmarkStart w:id="3495" w:name="_Toc479757169"/>
      <w:bookmarkStart w:id="3496" w:name="_Toc479757324"/>
      <w:bookmarkStart w:id="3497" w:name="_Toc479757477"/>
      <w:bookmarkStart w:id="3498" w:name="_Toc479757661"/>
      <w:bookmarkStart w:id="3499" w:name="_Toc481820598"/>
      <w:bookmarkStart w:id="3500" w:name="_Toc482353887"/>
      <w:bookmarkStart w:id="3501" w:name="_Toc485136121"/>
      <w:bookmarkStart w:id="3502" w:name="_Toc485136301"/>
      <w:bookmarkStart w:id="3503" w:name="_Toc485136479"/>
      <w:bookmarkStart w:id="3504" w:name="_Toc485136657"/>
      <w:bookmarkStart w:id="3505" w:name="_Toc485136826"/>
      <w:bookmarkStart w:id="3506" w:name="_Toc485136992"/>
      <w:bookmarkStart w:id="3507" w:name="_Toc485137153"/>
      <w:bookmarkStart w:id="3508" w:name="_Toc485137314"/>
      <w:bookmarkStart w:id="3509" w:name="_Toc485137470"/>
      <w:bookmarkStart w:id="3510" w:name="_Toc485137626"/>
      <w:bookmarkStart w:id="3511" w:name="_Toc485137782"/>
      <w:bookmarkStart w:id="3512" w:name="_Toc485137937"/>
      <w:bookmarkStart w:id="3513" w:name="_Toc485138092"/>
      <w:bookmarkStart w:id="3514" w:name="_Toc485138246"/>
      <w:bookmarkStart w:id="3515" w:name="_Toc485138400"/>
      <w:bookmarkStart w:id="3516" w:name="_Toc488077212"/>
      <w:bookmarkStart w:id="3517" w:name="_Toc488146807"/>
      <w:bookmarkStart w:id="3518" w:name="_Toc489369513"/>
      <w:bookmarkStart w:id="3519" w:name="_Toc489425370"/>
      <w:bookmarkStart w:id="3520" w:name="_Toc489425524"/>
      <w:bookmarkStart w:id="3521" w:name="_Toc489438463"/>
      <w:bookmarkStart w:id="3522" w:name="_Toc490639895"/>
      <w:bookmarkStart w:id="3523" w:name="_Toc490662777"/>
      <w:bookmarkStart w:id="3524" w:name="_Toc493164737"/>
      <w:bookmarkStart w:id="3525" w:name="_Toc493573041"/>
      <w:bookmarkStart w:id="3526" w:name="_Toc493666682"/>
      <w:r w:rsidRPr="0011727A">
        <w:t>MISCELLANEOUS PROVISIONS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r w:rsidRPr="0011727A">
        <w:fldChar w:fldCharType="begin"/>
      </w:r>
      <w:r w:rsidRPr="0011727A">
        <w:instrText xml:space="preserve"> TC \l1 "ARTICLE </w:instrText>
      </w:r>
      <w:r w:rsidR="00792C24" w:rsidRPr="0011727A">
        <w:instrText>10</w:instrText>
      </w:r>
    </w:p>
    <w:p w14:paraId="2D41F393" w14:textId="77777777" w:rsidR="00F0727B" w:rsidRPr="0011727A" w:rsidRDefault="00F0727B" w:rsidP="00E6018A">
      <w:pPr>
        <w:keepNext/>
        <w:keepLines/>
        <w:widowControl w:val="0"/>
        <w:spacing w:line="480" w:lineRule="auto"/>
        <w:jc w:val="center"/>
        <w:rPr>
          <w:b/>
        </w:rPr>
      </w:pPr>
      <w:r w:rsidRPr="0011727A">
        <w:rPr>
          <w:b/>
        </w:rPr>
        <w:instrText>MISCELLANEOUS PROVISIONS</w:instrText>
      </w:r>
      <w:r w:rsidRPr="0011727A">
        <w:fldChar w:fldCharType="end"/>
      </w:r>
    </w:p>
    <w:p w14:paraId="562A1F19" w14:textId="229EC1E1" w:rsidR="00F0727B" w:rsidRPr="0011727A" w:rsidRDefault="00F0727B" w:rsidP="00E6018A">
      <w:pPr>
        <w:keepLines/>
        <w:widowControl w:val="0"/>
        <w:spacing w:line="480" w:lineRule="auto"/>
        <w:rPr>
          <w:b/>
        </w:rPr>
      </w:pPr>
      <w:r w:rsidRPr="0011727A">
        <w:rPr>
          <w:b/>
        </w:rPr>
        <w:tab/>
      </w:r>
      <w:bookmarkStart w:id="3527" w:name="_Toc444787310"/>
      <w:bookmarkStart w:id="3528" w:name="_Toc479757662"/>
      <w:bookmarkStart w:id="3529" w:name="_Toc488146808"/>
      <w:bookmarkStart w:id="3530" w:name="_Toc493666683"/>
      <w:r w:rsidR="0064749E" w:rsidRPr="0011727A">
        <w:rPr>
          <w:rStyle w:val="Heading2Char"/>
        </w:rPr>
        <w:t>SECTION 10</w:t>
      </w:r>
      <w:r w:rsidRPr="0011727A">
        <w:rPr>
          <w:rStyle w:val="Heading2Char"/>
        </w:rPr>
        <w:t xml:space="preserve">01. </w:t>
      </w:r>
      <w:r w:rsidR="00E03942" w:rsidRPr="0011727A">
        <w:rPr>
          <w:rStyle w:val="Heading2Char"/>
        </w:rPr>
        <w:t xml:space="preserve"> </w:t>
      </w:r>
      <w:r w:rsidRPr="0011727A">
        <w:rPr>
          <w:rStyle w:val="Heading2Char"/>
        </w:rPr>
        <w:t>UNIFORMITY OF APPLICATION AND CONSTRUCTION.</w:t>
      </w:r>
      <w:bookmarkEnd w:id="3527"/>
      <w:bookmarkEnd w:id="3528"/>
      <w:bookmarkEnd w:id="3529"/>
      <w:bookmarkEnd w:id="3530"/>
      <w:r w:rsidRPr="0011727A">
        <w:rPr>
          <w:rStyle w:val="Heading2Char"/>
        </w:rPr>
        <w:fldChar w:fldCharType="begin"/>
      </w:r>
      <w:r w:rsidRPr="0011727A">
        <w:rPr>
          <w:rStyle w:val="Heading2Char"/>
        </w:rPr>
        <w:instrText xml:space="preserve"> TC \l2 "SECTION </w:instrText>
      </w:r>
      <w:r w:rsidR="00792C24" w:rsidRPr="0011727A">
        <w:rPr>
          <w:rStyle w:val="Heading2Char"/>
        </w:rPr>
        <w:instrText>10</w:instrText>
      </w:r>
      <w:r w:rsidRPr="0011727A">
        <w:rPr>
          <w:rStyle w:val="Heading2Char"/>
        </w:rPr>
        <w:instrText>01. UNIFORMITY OF APPLICATION AND CONSTRUCTION.</w:instrText>
      </w:r>
      <w:r w:rsidRPr="0011727A">
        <w:rPr>
          <w:rStyle w:val="Heading2Char"/>
        </w:rPr>
        <w:fldChar w:fldCharType="end"/>
      </w:r>
      <w:r w:rsidR="004E3F3B" w:rsidRPr="0011727A">
        <w:rPr>
          <w:rStyle w:val="Heading2Char"/>
        </w:rPr>
        <w:t xml:space="preserve">  </w:t>
      </w:r>
      <w:r w:rsidRPr="0011727A">
        <w:t>I</w:t>
      </w:r>
      <w:r w:rsidR="00AF5BDB" w:rsidRPr="0011727A">
        <w:t>n applying and construing this uniform a</w:t>
      </w:r>
      <w:r w:rsidRPr="0011727A">
        <w:t>ct, consideration must be given to the need to promote uniformity of the law with respect to its subject matte</w:t>
      </w:r>
      <w:r w:rsidR="007016C0" w:rsidRPr="0011727A">
        <w:t>r among s</w:t>
      </w:r>
      <w:r w:rsidRPr="0011727A">
        <w:t>tates that enact it.</w:t>
      </w:r>
    </w:p>
    <w:p w14:paraId="37FFE4A1" w14:textId="16A710E0" w:rsidR="00AF5BDB" w:rsidRPr="0011727A" w:rsidRDefault="009608DE" w:rsidP="00E6018A">
      <w:pPr>
        <w:widowControl w:val="0"/>
        <w:spacing w:line="480" w:lineRule="auto"/>
      </w:pPr>
      <w:r w:rsidRPr="0011727A">
        <w:rPr>
          <w:b/>
        </w:rPr>
        <w:tab/>
      </w:r>
      <w:bookmarkStart w:id="3531" w:name="_Toc479757663"/>
      <w:bookmarkStart w:id="3532" w:name="_Toc488146809"/>
      <w:bookmarkStart w:id="3533" w:name="_Toc493666684"/>
      <w:r w:rsidRPr="0011727A">
        <w:rPr>
          <w:rStyle w:val="Heading2Char"/>
        </w:rPr>
        <w:t xml:space="preserve">SECTION 1002. </w:t>
      </w:r>
      <w:r w:rsidR="00E6018A" w:rsidRPr="0011727A">
        <w:rPr>
          <w:rStyle w:val="Heading2Char"/>
        </w:rPr>
        <w:t xml:space="preserve"> </w:t>
      </w:r>
      <w:r w:rsidRPr="0011727A">
        <w:rPr>
          <w:rStyle w:val="Heading2Char"/>
        </w:rPr>
        <w:t>RELATION TO ELECTRONIC SIGNATURES IN GLOBAL AND NATIONAL COMMERCE ACT.</w:t>
      </w:r>
      <w:bookmarkEnd w:id="3531"/>
      <w:bookmarkEnd w:id="3532"/>
      <w:bookmarkEnd w:id="3533"/>
      <w:r w:rsidR="00792C24" w:rsidRPr="0011727A">
        <w:rPr>
          <w:rStyle w:val="Heading2Char"/>
        </w:rPr>
        <w:fldChar w:fldCharType="begin"/>
      </w:r>
      <w:r w:rsidR="00792C24" w:rsidRPr="0011727A">
        <w:rPr>
          <w:rStyle w:val="Heading2Char"/>
        </w:rPr>
        <w:instrText xml:space="preserve"> TC \l2 "SECTION 1002. RELATION TO ELECTRONIC SIGNATURES IN GLOBAL AND NATIONAL COMMERCE ACT. </w:instrText>
      </w:r>
      <w:r w:rsidR="00792C24" w:rsidRPr="0011727A">
        <w:rPr>
          <w:rStyle w:val="Heading2Char"/>
        </w:rPr>
        <w:fldChar w:fldCharType="end"/>
      </w:r>
      <w:r w:rsidR="00792C24" w:rsidRPr="0011727A">
        <w:rPr>
          <w:rStyle w:val="Heading2Char"/>
        </w:rPr>
        <w:t xml:space="preserve"> </w:t>
      </w:r>
      <w:r w:rsidRPr="0011727A">
        <w:t xml:space="preserve">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14:paraId="28F7F3FA" w14:textId="5E53309A" w:rsidR="00813FF5" w:rsidRPr="0011727A" w:rsidRDefault="00813FF5" w:rsidP="00E6018A">
      <w:pPr>
        <w:widowControl w:val="0"/>
        <w:spacing w:line="480" w:lineRule="auto"/>
      </w:pPr>
      <w:r w:rsidRPr="0011727A">
        <w:rPr>
          <w:b/>
        </w:rPr>
        <w:tab/>
      </w:r>
      <w:bookmarkStart w:id="3534" w:name="_Toc444787314"/>
      <w:bookmarkStart w:id="3535" w:name="_Toc479757664"/>
      <w:bookmarkStart w:id="3536" w:name="_Toc488146810"/>
      <w:bookmarkStart w:id="3537" w:name="_Toc493666685"/>
      <w:r w:rsidR="009608DE" w:rsidRPr="0011727A">
        <w:rPr>
          <w:rStyle w:val="Heading2Char"/>
        </w:rPr>
        <w:t>SECTION 1003</w:t>
      </w:r>
      <w:r w:rsidRPr="0011727A">
        <w:rPr>
          <w:rStyle w:val="Heading2Char"/>
        </w:rPr>
        <w:t>.  TRANSITIONAL PROVISION.</w:t>
      </w:r>
      <w:bookmarkEnd w:id="3534"/>
      <w:bookmarkEnd w:id="3535"/>
      <w:bookmarkEnd w:id="3536"/>
      <w:bookmarkEnd w:id="3537"/>
      <w:r w:rsidRPr="0011727A">
        <w:rPr>
          <w:rStyle w:val="Heading2Char"/>
        </w:rPr>
        <w:fldChar w:fldCharType="begin"/>
      </w:r>
      <w:r w:rsidRPr="0011727A">
        <w:rPr>
          <w:rStyle w:val="Heading2Char"/>
        </w:rPr>
        <w:instrText xml:space="preserve"> TC \l2 "SECTION </w:instrText>
      </w:r>
      <w:r w:rsidR="00792C24" w:rsidRPr="0011727A">
        <w:rPr>
          <w:rStyle w:val="Heading2Char"/>
        </w:rPr>
        <w:instrText>1003</w:instrText>
      </w:r>
      <w:r w:rsidRPr="0011727A">
        <w:rPr>
          <w:rStyle w:val="Heading2Char"/>
        </w:rPr>
        <w:instrText>. TRANSITIONAL PROVISION.</w:instrText>
      </w:r>
      <w:r w:rsidRPr="0011727A">
        <w:rPr>
          <w:rStyle w:val="Heading2Char"/>
        </w:rPr>
        <w:fldChar w:fldCharType="end"/>
      </w:r>
      <w:r w:rsidRPr="0011727A">
        <w:rPr>
          <w:b/>
        </w:rPr>
        <w:t xml:space="preserve"> </w:t>
      </w:r>
      <w:r w:rsidRPr="0011727A">
        <w:t xml:space="preserve">This [act] applies to </w:t>
      </w:r>
      <w:r w:rsidR="0062784D" w:rsidRPr="0011727A">
        <w:t xml:space="preserve">a </w:t>
      </w:r>
      <w:r w:rsidRPr="0011727A">
        <w:t xml:space="preserve">pending proceeding to adjudicate parentage commenced before </w:t>
      </w:r>
      <w:r w:rsidR="009608DE" w:rsidRPr="0011727A">
        <w:t>[</w:t>
      </w:r>
      <w:r w:rsidR="0062784D" w:rsidRPr="0011727A">
        <w:t xml:space="preserve">the </w:t>
      </w:r>
      <w:r w:rsidR="009608DE" w:rsidRPr="0011727A">
        <w:t xml:space="preserve">effective date of this [act]] </w:t>
      </w:r>
      <w:r w:rsidR="0062784D" w:rsidRPr="0011727A">
        <w:t>for</w:t>
      </w:r>
      <w:r w:rsidRPr="0011727A">
        <w:t xml:space="preserve"> </w:t>
      </w:r>
      <w:r w:rsidR="00497A43">
        <w:t xml:space="preserve">an </w:t>
      </w:r>
      <w:r w:rsidRPr="0011727A">
        <w:t xml:space="preserve">issue on which a judgment has not been entered. </w:t>
      </w:r>
    </w:p>
    <w:p w14:paraId="4B5774E4" w14:textId="19193DF7" w:rsidR="00F0727B" w:rsidRPr="0011727A" w:rsidRDefault="00F0727B" w:rsidP="008373C5">
      <w:pPr>
        <w:keepNext/>
        <w:keepLines/>
        <w:widowControl w:val="0"/>
        <w:spacing w:line="480" w:lineRule="auto"/>
      </w:pPr>
      <w:r w:rsidRPr="0011727A">
        <w:rPr>
          <w:b/>
        </w:rPr>
        <w:tab/>
      </w:r>
      <w:bookmarkStart w:id="3538" w:name="_Toc444787311"/>
      <w:bookmarkStart w:id="3539" w:name="_Toc479757665"/>
      <w:bookmarkStart w:id="3540" w:name="_Toc488146811"/>
      <w:bookmarkStart w:id="3541" w:name="_Toc493666686"/>
      <w:r w:rsidR="007619BB" w:rsidRPr="0011727A">
        <w:rPr>
          <w:rStyle w:val="Heading2Char"/>
        </w:rPr>
        <w:t>[</w:t>
      </w:r>
      <w:r w:rsidR="007103C5" w:rsidRPr="0011727A">
        <w:rPr>
          <w:rStyle w:val="Heading2Char"/>
        </w:rPr>
        <w:t>SECTION 10</w:t>
      </w:r>
      <w:r w:rsidR="009608DE" w:rsidRPr="0011727A">
        <w:rPr>
          <w:rStyle w:val="Heading2Char"/>
        </w:rPr>
        <w:t>04</w:t>
      </w:r>
      <w:r w:rsidRPr="0011727A">
        <w:rPr>
          <w:rStyle w:val="Heading2Char"/>
        </w:rPr>
        <w:t xml:space="preserve">. </w:t>
      </w:r>
      <w:r w:rsidR="00E03942" w:rsidRPr="0011727A">
        <w:rPr>
          <w:rStyle w:val="Heading2Char"/>
        </w:rPr>
        <w:t xml:space="preserve"> </w:t>
      </w:r>
      <w:r w:rsidR="004E3F3B" w:rsidRPr="0011727A">
        <w:rPr>
          <w:rStyle w:val="Heading2Char"/>
        </w:rPr>
        <w:t>SEVERABILITY.</w:t>
      </w:r>
      <w:bookmarkEnd w:id="3538"/>
      <w:bookmarkEnd w:id="3539"/>
      <w:bookmarkEnd w:id="3540"/>
      <w:bookmarkEnd w:id="3541"/>
      <w:r w:rsidR="004E3F3B" w:rsidRPr="0011727A">
        <w:rPr>
          <w:b/>
        </w:rPr>
        <w:t xml:space="preserve"> </w:t>
      </w:r>
      <w:r w:rsidRPr="0011727A">
        <w:fldChar w:fldCharType="begin"/>
      </w:r>
      <w:r w:rsidRPr="0011727A">
        <w:rPr>
          <w:b/>
        </w:rPr>
        <w:instrText xml:space="preserve"> TC \l2 "SECTION </w:instrText>
      </w:r>
      <w:r w:rsidR="00792C24" w:rsidRPr="0011727A">
        <w:rPr>
          <w:b/>
        </w:rPr>
        <w:instrText>1004</w:instrText>
      </w:r>
      <w:r w:rsidRPr="0011727A">
        <w:rPr>
          <w:b/>
        </w:rPr>
        <w:instrText xml:space="preserve">. SEVERABILITY. </w:instrText>
      </w:r>
      <w:r w:rsidRPr="0011727A">
        <w:fldChar w:fldCharType="end"/>
      </w:r>
      <w:r w:rsidR="007016C0" w:rsidRPr="0011727A">
        <w:t>If any provision of this [a</w:t>
      </w:r>
      <w:r w:rsidRPr="0011727A">
        <w:t>ct] or its application to an</w:t>
      </w:r>
      <w:r w:rsidR="00813FF5" w:rsidRPr="0011727A">
        <w:t>y</w:t>
      </w:r>
      <w:r w:rsidRPr="0011727A">
        <w:t xml:space="preserve"> </w:t>
      </w:r>
      <w:r w:rsidR="009608DE" w:rsidRPr="0011727A">
        <w:t>person</w:t>
      </w:r>
      <w:r w:rsidRPr="0011727A">
        <w:t xml:space="preserve"> or circumstance is held invalid, the invalidity does not affect other provi</w:t>
      </w:r>
      <w:r w:rsidR="007016C0" w:rsidRPr="0011727A">
        <w:t>sions or applications of this [a</w:t>
      </w:r>
      <w:r w:rsidRPr="0011727A">
        <w:t>ct] which can be given effect without the invalid provision or application, and to th</w:t>
      </w:r>
      <w:r w:rsidR="007016C0" w:rsidRPr="0011727A">
        <w:t>is end the provisions of this [a</w:t>
      </w:r>
      <w:r w:rsidRPr="0011727A">
        <w:t>ct] are severable.</w:t>
      </w:r>
      <w:r w:rsidR="007619BB" w:rsidRPr="0011727A">
        <w:t>]</w:t>
      </w:r>
    </w:p>
    <w:p w14:paraId="2F58DBE5" w14:textId="10CE6521" w:rsidR="00813FF5" w:rsidRPr="0011727A" w:rsidRDefault="00813FF5" w:rsidP="00E6018A">
      <w:pPr>
        <w:widowControl w:val="0"/>
        <w:rPr>
          <w:i/>
        </w:rPr>
      </w:pPr>
      <w:r w:rsidRPr="0011727A">
        <w:rPr>
          <w:b/>
          <w:i/>
        </w:rPr>
        <w:t>Legislative Note</w:t>
      </w:r>
      <w:r w:rsidR="00F325FA" w:rsidRPr="0011727A">
        <w:rPr>
          <w:b/>
          <w:i/>
        </w:rPr>
        <w:t xml:space="preserve">: </w:t>
      </w:r>
      <w:r w:rsidRPr="0011727A">
        <w:rPr>
          <w:i/>
        </w:rPr>
        <w:t xml:space="preserve">Include this section only if this state lacks a general severability statute or a decision by the highest court of this state stating a general rule of severability. </w:t>
      </w:r>
    </w:p>
    <w:p w14:paraId="15D65E8A" w14:textId="77777777" w:rsidR="00DC49CC" w:rsidRPr="0011727A" w:rsidRDefault="00DC49CC" w:rsidP="00E6018A">
      <w:pPr>
        <w:widowControl w:val="0"/>
        <w:rPr>
          <w:i/>
        </w:rPr>
      </w:pPr>
    </w:p>
    <w:p w14:paraId="239E9DC4" w14:textId="18045E0C" w:rsidR="00F0727B" w:rsidRPr="0011727A" w:rsidRDefault="00F0727B" w:rsidP="00E6018A">
      <w:pPr>
        <w:widowControl w:val="0"/>
        <w:spacing w:line="480" w:lineRule="auto"/>
      </w:pPr>
      <w:r w:rsidRPr="0011727A">
        <w:rPr>
          <w:b/>
        </w:rPr>
        <w:tab/>
      </w:r>
      <w:bookmarkStart w:id="3542" w:name="_Toc444787313"/>
      <w:bookmarkStart w:id="3543" w:name="_Toc479757666"/>
      <w:bookmarkStart w:id="3544" w:name="_Toc488146812"/>
      <w:bookmarkStart w:id="3545" w:name="_Toc493666687"/>
      <w:r w:rsidR="007103C5" w:rsidRPr="0011727A">
        <w:rPr>
          <w:rStyle w:val="Heading2Char"/>
        </w:rPr>
        <w:t>SECTION 10</w:t>
      </w:r>
      <w:r w:rsidR="009608DE" w:rsidRPr="0011727A">
        <w:rPr>
          <w:rStyle w:val="Heading2Char"/>
        </w:rPr>
        <w:t>05</w:t>
      </w:r>
      <w:r w:rsidRPr="0011727A">
        <w:rPr>
          <w:rStyle w:val="Heading2Char"/>
        </w:rPr>
        <w:t xml:space="preserve">. </w:t>
      </w:r>
      <w:r w:rsidR="00E03942" w:rsidRPr="0011727A">
        <w:rPr>
          <w:rStyle w:val="Heading2Char"/>
        </w:rPr>
        <w:t xml:space="preserve"> </w:t>
      </w:r>
      <w:r w:rsidR="004E3F3B" w:rsidRPr="0011727A">
        <w:rPr>
          <w:rStyle w:val="Heading2Char"/>
        </w:rPr>
        <w:t>REPEAL</w:t>
      </w:r>
      <w:r w:rsidR="007619BB" w:rsidRPr="0011727A">
        <w:rPr>
          <w:rStyle w:val="Heading2Char"/>
        </w:rPr>
        <w:t>S; CONFORMING AMENDMENTS</w:t>
      </w:r>
      <w:r w:rsidR="004E3F3B" w:rsidRPr="0011727A">
        <w:rPr>
          <w:rStyle w:val="Heading2Char"/>
        </w:rPr>
        <w:t>.</w:t>
      </w:r>
      <w:bookmarkEnd w:id="3542"/>
      <w:bookmarkEnd w:id="3543"/>
      <w:bookmarkEnd w:id="3544"/>
      <w:bookmarkEnd w:id="3545"/>
      <w:r w:rsidR="004E3F3B" w:rsidRPr="0011727A">
        <w:rPr>
          <w:b/>
        </w:rPr>
        <w:t xml:space="preserve"> </w:t>
      </w:r>
      <w:r w:rsidRPr="0011727A">
        <w:fldChar w:fldCharType="begin"/>
      </w:r>
      <w:r w:rsidRPr="0011727A">
        <w:rPr>
          <w:b/>
        </w:rPr>
        <w:instrText xml:space="preserve"> TC \l2 "SECTION </w:instrText>
      </w:r>
      <w:r w:rsidR="00792C24" w:rsidRPr="0011727A">
        <w:rPr>
          <w:b/>
        </w:rPr>
        <w:instrText>1005</w:instrText>
      </w:r>
      <w:r w:rsidRPr="0011727A">
        <w:rPr>
          <w:b/>
        </w:rPr>
        <w:instrText>. REPEAL</w:instrText>
      </w:r>
      <w:r w:rsidR="00792C24" w:rsidRPr="0011727A">
        <w:rPr>
          <w:b/>
        </w:rPr>
        <w:instrText>S; CONFORMING AMENDMENTS</w:instrText>
      </w:r>
      <w:r w:rsidRPr="0011727A">
        <w:rPr>
          <w:b/>
        </w:rPr>
        <w:instrText xml:space="preserve">. </w:instrText>
      </w:r>
      <w:r w:rsidRPr="0011727A">
        <w:fldChar w:fldCharType="end"/>
      </w:r>
      <w:r w:rsidRPr="0011727A">
        <w:t>The following are repealed:</w:t>
      </w:r>
    </w:p>
    <w:p w14:paraId="1717305D" w14:textId="7A989E6A" w:rsidR="00F0727B" w:rsidRPr="0011727A" w:rsidRDefault="00497230" w:rsidP="00E6018A">
      <w:pPr>
        <w:widowControl w:val="0"/>
        <w:spacing w:line="480" w:lineRule="auto"/>
      </w:pPr>
      <w:r w:rsidRPr="0011727A">
        <w:tab/>
      </w:r>
      <w:r w:rsidR="00F0727B" w:rsidRPr="0011727A">
        <w:t xml:space="preserve">(1) [Uniform Act on Paternity </w:t>
      </w:r>
      <w:r w:rsidR="0062784D" w:rsidRPr="0011727A">
        <w:t>(</w:t>
      </w:r>
      <w:r w:rsidR="00F0727B" w:rsidRPr="0011727A">
        <w:t>1960</w:t>
      </w:r>
      <w:r w:rsidR="0062784D" w:rsidRPr="0011727A">
        <w:t>)</w:t>
      </w:r>
      <w:r w:rsidR="00F0727B" w:rsidRPr="0011727A">
        <w:t>]</w:t>
      </w:r>
      <w:r w:rsidR="009608DE" w:rsidRPr="0011727A">
        <w:t>;</w:t>
      </w:r>
    </w:p>
    <w:p w14:paraId="6FA71030" w14:textId="4C024138" w:rsidR="00F0727B" w:rsidRPr="0011727A" w:rsidRDefault="00497230" w:rsidP="00E6018A">
      <w:pPr>
        <w:widowControl w:val="0"/>
        <w:spacing w:line="480" w:lineRule="auto"/>
      </w:pPr>
      <w:r w:rsidRPr="0011727A">
        <w:tab/>
      </w:r>
      <w:r w:rsidR="00F0727B" w:rsidRPr="0011727A">
        <w:t xml:space="preserve">(2) [Uniform Parentage Act </w:t>
      </w:r>
      <w:r w:rsidR="0062784D" w:rsidRPr="0011727A">
        <w:t>(</w:t>
      </w:r>
      <w:r w:rsidR="00F0727B" w:rsidRPr="0011727A">
        <w:t>1973</w:t>
      </w:r>
      <w:r w:rsidR="0062784D" w:rsidRPr="0011727A">
        <w:t>)</w:t>
      </w:r>
      <w:r w:rsidR="00F0727B" w:rsidRPr="0011727A">
        <w:t>]</w:t>
      </w:r>
      <w:r w:rsidR="009608DE" w:rsidRPr="0011727A">
        <w:t>;</w:t>
      </w:r>
    </w:p>
    <w:p w14:paraId="7724E850" w14:textId="0D8CCCCD" w:rsidR="00F0727B" w:rsidRPr="0011727A" w:rsidRDefault="00497230" w:rsidP="00E6018A">
      <w:pPr>
        <w:widowControl w:val="0"/>
        <w:spacing w:line="480" w:lineRule="auto"/>
      </w:pPr>
      <w:r w:rsidRPr="0011727A">
        <w:lastRenderedPageBreak/>
        <w:tab/>
      </w:r>
      <w:r w:rsidR="00F0727B" w:rsidRPr="0011727A">
        <w:t xml:space="preserve">(3) [Uniform Putative and Unknown Fathers Act </w:t>
      </w:r>
      <w:r w:rsidR="0062784D" w:rsidRPr="0011727A">
        <w:t>(</w:t>
      </w:r>
      <w:r w:rsidR="00F0727B" w:rsidRPr="0011727A">
        <w:t>1988</w:t>
      </w:r>
      <w:r w:rsidR="0062784D" w:rsidRPr="0011727A">
        <w:t>)</w:t>
      </w:r>
      <w:r w:rsidR="00F0727B" w:rsidRPr="0011727A">
        <w:t>]</w:t>
      </w:r>
      <w:r w:rsidR="009608DE" w:rsidRPr="0011727A">
        <w:t>;</w:t>
      </w:r>
    </w:p>
    <w:p w14:paraId="5DF12E09" w14:textId="6D998493" w:rsidR="007D167B" w:rsidRPr="0011727A" w:rsidRDefault="00497230" w:rsidP="00E6018A">
      <w:pPr>
        <w:widowControl w:val="0"/>
        <w:spacing w:line="480" w:lineRule="auto"/>
        <w:rPr>
          <w:strike/>
        </w:rPr>
      </w:pPr>
      <w:r w:rsidRPr="0011727A">
        <w:tab/>
      </w:r>
      <w:r w:rsidR="00F0727B" w:rsidRPr="0011727A">
        <w:t xml:space="preserve">(4) [Uniform Status of Children of Assisted Conception Act </w:t>
      </w:r>
      <w:r w:rsidR="0062784D" w:rsidRPr="0011727A">
        <w:t>(</w:t>
      </w:r>
      <w:r w:rsidR="00F0727B" w:rsidRPr="0011727A">
        <w:t>1988</w:t>
      </w:r>
      <w:r w:rsidR="0062784D" w:rsidRPr="0011727A">
        <w:t>)</w:t>
      </w:r>
      <w:r w:rsidR="00F0727B" w:rsidRPr="0011727A">
        <w:t>]</w:t>
      </w:r>
      <w:r w:rsidR="009608DE" w:rsidRPr="0011727A">
        <w:t>;</w:t>
      </w:r>
    </w:p>
    <w:p w14:paraId="087FFB8B" w14:textId="357FECC5" w:rsidR="00813FF5" w:rsidRPr="0011727A" w:rsidRDefault="00813FF5" w:rsidP="00E6018A">
      <w:pPr>
        <w:widowControl w:val="0"/>
        <w:spacing w:line="480" w:lineRule="auto"/>
      </w:pPr>
      <w:r w:rsidRPr="0011727A">
        <w:tab/>
        <w:t xml:space="preserve">(5) [Uniform Parentage Act </w:t>
      </w:r>
      <w:r w:rsidR="0062784D" w:rsidRPr="0011727A">
        <w:t>(</w:t>
      </w:r>
      <w:r w:rsidRPr="0011727A">
        <w:t>2002</w:t>
      </w:r>
      <w:r w:rsidR="0062784D" w:rsidRPr="0011727A">
        <w:t>)</w:t>
      </w:r>
      <w:r w:rsidRPr="0011727A">
        <w:t>]</w:t>
      </w:r>
      <w:r w:rsidR="009608DE" w:rsidRPr="0011727A">
        <w:t>; and</w:t>
      </w:r>
    </w:p>
    <w:p w14:paraId="0ADB8DF4" w14:textId="54FE295E" w:rsidR="008567AD" w:rsidRPr="0011727A" w:rsidRDefault="00497230" w:rsidP="00E6018A">
      <w:pPr>
        <w:widowControl w:val="0"/>
        <w:spacing w:line="480" w:lineRule="auto"/>
      </w:pPr>
      <w:r w:rsidRPr="0011727A">
        <w:tab/>
      </w:r>
      <w:r w:rsidR="00813FF5" w:rsidRPr="0011727A">
        <w:t>(6</w:t>
      </w:r>
      <w:bookmarkStart w:id="3546" w:name="_Toc444787312"/>
      <w:r w:rsidR="008567AD" w:rsidRPr="0011727A">
        <w:t>) [other inconsistent statutes]</w:t>
      </w:r>
      <w:r w:rsidR="009608DE" w:rsidRPr="0011727A">
        <w:t>.</w:t>
      </w:r>
    </w:p>
    <w:p w14:paraId="7A80B913" w14:textId="387C759D" w:rsidR="00A62BED" w:rsidRPr="0011727A" w:rsidRDefault="00773B55" w:rsidP="005A14CC">
      <w:pPr>
        <w:widowControl w:val="0"/>
      </w:pPr>
      <w:r w:rsidRPr="0011727A">
        <w:rPr>
          <w:rStyle w:val="Heading2Char"/>
        </w:rPr>
        <w:tab/>
      </w:r>
      <w:bookmarkStart w:id="3547" w:name="_Toc479757667"/>
      <w:bookmarkStart w:id="3548" w:name="_Toc488146813"/>
      <w:bookmarkStart w:id="3549" w:name="_Toc493666688"/>
      <w:r w:rsidR="00813FF5" w:rsidRPr="0011727A">
        <w:rPr>
          <w:rStyle w:val="Heading2Char"/>
        </w:rPr>
        <w:t>SECTION 100</w:t>
      </w:r>
      <w:r w:rsidR="0056409D" w:rsidRPr="0011727A">
        <w:rPr>
          <w:rStyle w:val="Heading2Char"/>
        </w:rPr>
        <w:t>6</w:t>
      </w:r>
      <w:r w:rsidR="00813FF5" w:rsidRPr="0011727A">
        <w:rPr>
          <w:rStyle w:val="Heading2Char"/>
        </w:rPr>
        <w:t xml:space="preserve">.  </w:t>
      </w:r>
      <w:r w:rsidR="007619BB" w:rsidRPr="0011727A">
        <w:rPr>
          <w:rStyle w:val="Heading2Char"/>
        </w:rPr>
        <w:t>EFFECTIVE DATE</w:t>
      </w:r>
      <w:r w:rsidR="00813FF5" w:rsidRPr="0011727A">
        <w:rPr>
          <w:rStyle w:val="Heading2Char"/>
        </w:rPr>
        <w:t>.</w:t>
      </w:r>
      <w:bookmarkEnd w:id="3546"/>
      <w:bookmarkEnd w:id="3547"/>
      <w:bookmarkEnd w:id="3548"/>
      <w:bookmarkEnd w:id="3549"/>
      <w:r w:rsidR="00813FF5" w:rsidRPr="0011727A">
        <w:t xml:space="preserve">  </w:t>
      </w:r>
      <w:r w:rsidR="00813FF5" w:rsidRPr="0011727A">
        <w:rPr>
          <w:b/>
        </w:rPr>
        <w:fldChar w:fldCharType="begin"/>
      </w:r>
      <w:r w:rsidR="00813FF5" w:rsidRPr="0011727A">
        <w:rPr>
          <w:b/>
        </w:rPr>
        <w:instrText xml:space="preserve"> TC \l2 "SECTION </w:instrText>
      </w:r>
      <w:r w:rsidR="00792C24" w:rsidRPr="0011727A">
        <w:rPr>
          <w:b/>
        </w:rPr>
        <w:instrText>1006</w:instrText>
      </w:r>
      <w:r w:rsidR="00813FF5" w:rsidRPr="0011727A">
        <w:rPr>
          <w:b/>
        </w:rPr>
        <w:instrText xml:space="preserve">. </w:instrText>
      </w:r>
      <w:r w:rsidR="00792C24" w:rsidRPr="0011727A">
        <w:rPr>
          <w:b/>
        </w:rPr>
        <w:instrText>EFFECTIVE DATE</w:instrText>
      </w:r>
      <w:r w:rsidR="00813FF5" w:rsidRPr="0011727A">
        <w:rPr>
          <w:b/>
        </w:rPr>
        <w:instrText xml:space="preserve">. </w:instrText>
      </w:r>
      <w:r w:rsidR="00813FF5" w:rsidRPr="0011727A">
        <w:rPr>
          <w:b/>
        </w:rPr>
        <w:fldChar w:fldCharType="end"/>
      </w:r>
      <w:r w:rsidR="00813FF5" w:rsidRPr="0011727A">
        <w:t xml:space="preserve">This [act] takes effect </w:t>
      </w:r>
      <w:r w:rsidR="0062784D" w:rsidRPr="0011727A">
        <w:t>…</w:t>
      </w:r>
      <w:r w:rsidR="00074044" w:rsidRPr="0011727A">
        <w:t xml:space="preserve">. </w:t>
      </w:r>
    </w:p>
    <w:sectPr w:rsidR="00A62BED" w:rsidRPr="0011727A" w:rsidSect="00C528E1">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C6DCB" w14:textId="77777777" w:rsidR="00632C00" w:rsidRDefault="00632C00" w:rsidP="00BB5D9E">
      <w:r>
        <w:separator/>
      </w:r>
    </w:p>
  </w:endnote>
  <w:endnote w:type="continuationSeparator" w:id="0">
    <w:p w14:paraId="2922D40D" w14:textId="77777777" w:rsidR="00632C00" w:rsidRDefault="00632C00" w:rsidP="00BB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59810"/>
      <w:docPartObj>
        <w:docPartGallery w:val="Page Numbers (Bottom of Page)"/>
        <w:docPartUnique/>
      </w:docPartObj>
    </w:sdtPr>
    <w:sdtEndPr>
      <w:rPr>
        <w:noProof/>
      </w:rPr>
    </w:sdtEndPr>
    <w:sdtContent>
      <w:p w14:paraId="6CD49E5E" w14:textId="0F4F49F2" w:rsidR="001D6A8F" w:rsidRDefault="001D6A8F">
        <w:pPr>
          <w:pStyle w:val="Footer"/>
          <w:jc w:val="center"/>
        </w:pPr>
        <w:r>
          <w:fldChar w:fldCharType="begin"/>
        </w:r>
        <w:r>
          <w:instrText xml:space="preserve"> PAGE   \* MERGEFORMAT </w:instrText>
        </w:r>
        <w:r>
          <w:fldChar w:fldCharType="separate"/>
        </w:r>
        <w:r w:rsidR="00A42E02">
          <w:rPr>
            <w:noProof/>
          </w:rPr>
          <w:t>1</w:t>
        </w:r>
        <w:r>
          <w:rPr>
            <w:noProof/>
          </w:rPr>
          <w:fldChar w:fldCharType="end"/>
        </w:r>
      </w:p>
    </w:sdtContent>
  </w:sdt>
  <w:p w14:paraId="033C74EA" w14:textId="77777777" w:rsidR="001D6A8F" w:rsidRDefault="001D6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0A3A" w14:textId="77777777" w:rsidR="00632C00" w:rsidRDefault="00632C00" w:rsidP="00BB5D9E">
      <w:r>
        <w:separator/>
      </w:r>
    </w:p>
  </w:footnote>
  <w:footnote w:type="continuationSeparator" w:id="0">
    <w:p w14:paraId="13604532" w14:textId="77777777" w:rsidR="00632C00" w:rsidRDefault="00632C00" w:rsidP="00BB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5CD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4E02CBB"/>
    <w:multiLevelType w:val="hybridMultilevel"/>
    <w:tmpl w:val="B3EAB63A"/>
    <w:lvl w:ilvl="0" w:tplc="64AA6E8A">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4A2784"/>
    <w:multiLevelType w:val="hybridMultilevel"/>
    <w:tmpl w:val="23A844CC"/>
    <w:lvl w:ilvl="0" w:tplc="C8365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20995"/>
    <w:multiLevelType w:val="hybridMultilevel"/>
    <w:tmpl w:val="7F2C4CB2"/>
    <w:lvl w:ilvl="0" w:tplc="17C8D9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095D6A"/>
    <w:multiLevelType w:val="hybridMultilevel"/>
    <w:tmpl w:val="60BA238C"/>
    <w:lvl w:ilvl="0" w:tplc="17B60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4452A"/>
    <w:multiLevelType w:val="hybridMultilevel"/>
    <w:tmpl w:val="51E635B0"/>
    <w:lvl w:ilvl="0" w:tplc="D15EBF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93A"/>
    <w:multiLevelType w:val="multilevel"/>
    <w:tmpl w:val="4C8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12768"/>
    <w:multiLevelType w:val="hybridMultilevel"/>
    <w:tmpl w:val="03682CF0"/>
    <w:lvl w:ilvl="0" w:tplc="FAAA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84AA7"/>
    <w:multiLevelType w:val="hybridMultilevel"/>
    <w:tmpl w:val="6576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D3FDE"/>
    <w:multiLevelType w:val="hybridMultilevel"/>
    <w:tmpl w:val="D5082246"/>
    <w:lvl w:ilvl="0" w:tplc="486A9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7E36"/>
    <w:multiLevelType w:val="hybridMultilevel"/>
    <w:tmpl w:val="1B025AAA"/>
    <w:lvl w:ilvl="0" w:tplc="CD0E4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0014E"/>
    <w:multiLevelType w:val="hybridMultilevel"/>
    <w:tmpl w:val="0254BF46"/>
    <w:lvl w:ilvl="0" w:tplc="F2D4774C">
      <w:start w:val="1"/>
      <w:numFmt w:val="lowerLetter"/>
      <w:lvlText w:val="(%1)"/>
      <w:lvlJc w:val="left"/>
      <w:pPr>
        <w:ind w:left="5670" w:hanging="42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281DCF"/>
    <w:multiLevelType w:val="hybridMultilevel"/>
    <w:tmpl w:val="9614E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C1FAB"/>
    <w:multiLevelType w:val="hybridMultilevel"/>
    <w:tmpl w:val="6D083356"/>
    <w:lvl w:ilvl="0" w:tplc="C9FA05F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405E57"/>
    <w:multiLevelType w:val="hybridMultilevel"/>
    <w:tmpl w:val="7DD60AAE"/>
    <w:lvl w:ilvl="0" w:tplc="F2BA59FC">
      <w:start w:val="1"/>
      <w:numFmt w:val="decimal"/>
      <w:lvlText w:val="(%1)"/>
      <w:lvlJc w:val="left"/>
      <w:pPr>
        <w:ind w:left="1780" w:hanging="10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635393"/>
    <w:multiLevelType w:val="hybridMultilevel"/>
    <w:tmpl w:val="DDE6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72650"/>
    <w:multiLevelType w:val="hybridMultilevel"/>
    <w:tmpl w:val="1EAE5C52"/>
    <w:lvl w:ilvl="0" w:tplc="7BC816E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D1539B"/>
    <w:multiLevelType w:val="hybridMultilevel"/>
    <w:tmpl w:val="FC16854A"/>
    <w:lvl w:ilvl="0" w:tplc="58424CFE">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C53E2"/>
    <w:multiLevelType w:val="hybridMultilevel"/>
    <w:tmpl w:val="AC1C3590"/>
    <w:lvl w:ilvl="0" w:tplc="E5E4F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F01613"/>
    <w:multiLevelType w:val="hybridMultilevel"/>
    <w:tmpl w:val="04826B20"/>
    <w:lvl w:ilvl="0" w:tplc="1D406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51E79"/>
    <w:multiLevelType w:val="hybridMultilevel"/>
    <w:tmpl w:val="DD0CB2E0"/>
    <w:lvl w:ilvl="0" w:tplc="5FEE9B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44AED"/>
    <w:multiLevelType w:val="hybridMultilevel"/>
    <w:tmpl w:val="5DDE86A2"/>
    <w:lvl w:ilvl="0" w:tplc="214CD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73069E"/>
    <w:multiLevelType w:val="hybridMultilevel"/>
    <w:tmpl w:val="42F29290"/>
    <w:lvl w:ilvl="0" w:tplc="B9E2B6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D83B20"/>
    <w:multiLevelType w:val="hybridMultilevel"/>
    <w:tmpl w:val="F934097C"/>
    <w:lvl w:ilvl="0" w:tplc="5E5A287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921802"/>
    <w:multiLevelType w:val="hybridMultilevel"/>
    <w:tmpl w:val="953CA870"/>
    <w:lvl w:ilvl="0" w:tplc="12DCE6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A5D69"/>
    <w:multiLevelType w:val="hybridMultilevel"/>
    <w:tmpl w:val="173245A0"/>
    <w:lvl w:ilvl="0" w:tplc="2BE69B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7A386E"/>
    <w:multiLevelType w:val="hybridMultilevel"/>
    <w:tmpl w:val="CA20C084"/>
    <w:lvl w:ilvl="0" w:tplc="ED30EF44">
      <w:start w:val="1"/>
      <w:numFmt w:val="decimal"/>
      <w:lvlText w:val="(%1)"/>
      <w:lvlJc w:val="left"/>
      <w:pPr>
        <w:ind w:left="1780" w:hanging="10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4"/>
  </w:num>
  <w:num w:numId="3">
    <w:abstractNumId w:val="21"/>
  </w:num>
  <w:num w:numId="4">
    <w:abstractNumId w:val="0"/>
  </w:num>
  <w:num w:numId="5">
    <w:abstractNumId w:val="16"/>
  </w:num>
  <w:num w:numId="6">
    <w:abstractNumId w:val="13"/>
  </w:num>
  <w:num w:numId="7">
    <w:abstractNumId w:val="9"/>
  </w:num>
  <w:num w:numId="8">
    <w:abstractNumId w:val="5"/>
  </w:num>
  <w:num w:numId="9">
    <w:abstractNumId w:val="8"/>
  </w:num>
  <w:num w:numId="10">
    <w:abstractNumId w:val="19"/>
  </w:num>
  <w:num w:numId="11">
    <w:abstractNumId w:val="24"/>
  </w:num>
  <w:num w:numId="12">
    <w:abstractNumId w:val="15"/>
  </w:num>
  <w:num w:numId="13">
    <w:abstractNumId w:val="22"/>
  </w:num>
  <w:num w:numId="14">
    <w:abstractNumId w:val="18"/>
  </w:num>
  <w:num w:numId="15">
    <w:abstractNumId w:val="27"/>
  </w:num>
  <w:num w:numId="16">
    <w:abstractNumId w:val="12"/>
  </w:num>
  <w:num w:numId="17">
    <w:abstractNumId w:val="4"/>
  </w:num>
  <w:num w:numId="18">
    <w:abstractNumId w:val="11"/>
  </w:num>
  <w:num w:numId="19">
    <w:abstractNumId w:val="6"/>
  </w:num>
  <w:num w:numId="20">
    <w:abstractNumId w:val="20"/>
  </w:num>
  <w:num w:numId="21">
    <w:abstractNumId w:val="3"/>
  </w:num>
  <w:num w:numId="22">
    <w:abstractNumId w:val="23"/>
  </w:num>
  <w:num w:numId="23">
    <w:abstractNumId w:val="17"/>
  </w:num>
  <w:num w:numId="24">
    <w:abstractNumId w:val="2"/>
  </w:num>
  <w:num w:numId="25">
    <w:abstractNumId w:val="10"/>
  </w:num>
  <w:num w:numId="26">
    <w:abstractNumId w:val="25"/>
  </w:num>
  <w:num w:numId="27">
    <w:abstractNumId w:val="7"/>
  </w:num>
  <w:num w:numId="28">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6D"/>
    <w:rsid w:val="0000036F"/>
    <w:rsid w:val="000075BD"/>
    <w:rsid w:val="00007D4F"/>
    <w:rsid w:val="000107A7"/>
    <w:rsid w:val="0001150A"/>
    <w:rsid w:val="0001248C"/>
    <w:rsid w:val="0001368A"/>
    <w:rsid w:val="000145F9"/>
    <w:rsid w:val="00015BB8"/>
    <w:rsid w:val="00016B36"/>
    <w:rsid w:val="00017700"/>
    <w:rsid w:val="0002365E"/>
    <w:rsid w:val="00025213"/>
    <w:rsid w:val="00030460"/>
    <w:rsid w:val="00030C3F"/>
    <w:rsid w:val="000311D2"/>
    <w:rsid w:val="0003184E"/>
    <w:rsid w:val="00032575"/>
    <w:rsid w:val="00032BFD"/>
    <w:rsid w:val="00033436"/>
    <w:rsid w:val="0003383D"/>
    <w:rsid w:val="00033AF5"/>
    <w:rsid w:val="000349FF"/>
    <w:rsid w:val="00035545"/>
    <w:rsid w:val="0003678C"/>
    <w:rsid w:val="00036C04"/>
    <w:rsid w:val="00037908"/>
    <w:rsid w:val="00040776"/>
    <w:rsid w:val="0004093A"/>
    <w:rsid w:val="000411A6"/>
    <w:rsid w:val="00043BF2"/>
    <w:rsid w:val="0004469C"/>
    <w:rsid w:val="000465EB"/>
    <w:rsid w:val="00046A8D"/>
    <w:rsid w:val="00046BE7"/>
    <w:rsid w:val="00047184"/>
    <w:rsid w:val="0004765B"/>
    <w:rsid w:val="000503E4"/>
    <w:rsid w:val="00050C83"/>
    <w:rsid w:val="00052579"/>
    <w:rsid w:val="000525AD"/>
    <w:rsid w:val="00054C18"/>
    <w:rsid w:val="00057A71"/>
    <w:rsid w:val="00057F91"/>
    <w:rsid w:val="00061A88"/>
    <w:rsid w:val="00062E43"/>
    <w:rsid w:val="0006444D"/>
    <w:rsid w:val="00064FD4"/>
    <w:rsid w:val="0006523A"/>
    <w:rsid w:val="00066A2E"/>
    <w:rsid w:val="000710BA"/>
    <w:rsid w:val="00071A07"/>
    <w:rsid w:val="00073004"/>
    <w:rsid w:val="0007360D"/>
    <w:rsid w:val="00074044"/>
    <w:rsid w:val="000742DF"/>
    <w:rsid w:val="00075E49"/>
    <w:rsid w:val="0007660E"/>
    <w:rsid w:val="000777D8"/>
    <w:rsid w:val="00080C4A"/>
    <w:rsid w:val="00082B83"/>
    <w:rsid w:val="00083378"/>
    <w:rsid w:val="00083F8F"/>
    <w:rsid w:val="00086188"/>
    <w:rsid w:val="000864CB"/>
    <w:rsid w:val="00086947"/>
    <w:rsid w:val="00087189"/>
    <w:rsid w:val="00090CA9"/>
    <w:rsid w:val="000917F6"/>
    <w:rsid w:val="000935A1"/>
    <w:rsid w:val="00093F9E"/>
    <w:rsid w:val="00094669"/>
    <w:rsid w:val="0009581A"/>
    <w:rsid w:val="00095952"/>
    <w:rsid w:val="000A0DB0"/>
    <w:rsid w:val="000A3147"/>
    <w:rsid w:val="000A44EC"/>
    <w:rsid w:val="000A5352"/>
    <w:rsid w:val="000A6BEF"/>
    <w:rsid w:val="000A6E36"/>
    <w:rsid w:val="000A7A8F"/>
    <w:rsid w:val="000B0042"/>
    <w:rsid w:val="000B13A0"/>
    <w:rsid w:val="000B2543"/>
    <w:rsid w:val="000B2BC4"/>
    <w:rsid w:val="000B32B3"/>
    <w:rsid w:val="000B4CFB"/>
    <w:rsid w:val="000B6B13"/>
    <w:rsid w:val="000C0F4F"/>
    <w:rsid w:val="000C14B0"/>
    <w:rsid w:val="000C162E"/>
    <w:rsid w:val="000C32B4"/>
    <w:rsid w:val="000C4910"/>
    <w:rsid w:val="000C4AE0"/>
    <w:rsid w:val="000C547E"/>
    <w:rsid w:val="000C55EB"/>
    <w:rsid w:val="000C76DB"/>
    <w:rsid w:val="000D29B6"/>
    <w:rsid w:val="000D3563"/>
    <w:rsid w:val="000D4738"/>
    <w:rsid w:val="000D7214"/>
    <w:rsid w:val="000E097E"/>
    <w:rsid w:val="000E0ECD"/>
    <w:rsid w:val="000E1557"/>
    <w:rsid w:val="000E1DC7"/>
    <w:rsid w:val="000E29C0"/>
    <w:rsid w:val="000E3350"/>
    <w:rsid w:val="000E3651"/>
    <w:rsid w:val="000E4A0C"/>
    <w:rsid w:val="000E4D78"/>
    <w:rsid w:val="000E5E58"/>
    <w:rsid w:val="000E7616"/>
    <w:rsid w:val="000F0AFB"/>
    <w:rsid w:val="000F1B0F"/>
    <w:rsid w:val="000F384D"/>
    <w:rsid w:val="000F676A"/>
    <w:rsid w:val="00101791"/>
    <w:rsid w:val="0010451C"/>
    <w:rsid w:val="0010558C"/>
    <w:rsid w:val="001065DE"/>
    <w:rsid w:val="00110564"/>
    <w:rsid w:val="00111A69"/>
    <w:rsid w:val="001133B9"/>
    <w:rsid w:val="00115715"/>
    <w:rsid w:val="0011727A"/>
    <w:rsid w:val="001216BD"/>
    <w:rsid w:val="00121F03"/>
    <w:rsid w:val="0012455F"/>
    <w:rsid w:val="001267EC"/>
    <w:rsid w:val="00126F12"/>
    <w:rsid w:val="00130543"/>
    <w:rsid w:val="001305E9"/>
    <w:rsid w:val="00130B44"/>
    <w:rsid w:val="00130F46"/>
    <w:rsid w:val="00131DEA"/>
    <w:rsid w:val="00132720"/>
    <w:rsid w:val="001339E3"/>
    <w:rsid w:val="0013508B"/>
    <w:rsid w:val="00135459"/>
    <w:rsid w:val="00135809"/>
    <w:rsid w:val="001363CC"/>
    <w:rsid w:val="00137481"/>
    <w:rsid w:val="00140EEC"/>
    <w:rsid w:val="00141A76"/>
    <w:rsid w:val="00141B7D"/>
    <w:rsid w:val="00142479"/>
    <w:rsid w:val="00144018"/>
    <w:rsid w:val="00144306"/>
    <w:rsid w:val="00146564"/>
    <w:rsid w:val="00147360"/>
    <w:rsid w:val="001516F9"/>
    <w:rsid w:val="001526EA"/>
    <w:rsid w:val="0015323E"/>
    <w:rsid w:val="00153814"/>
    <w:rsid w:val="00153FBC"/>
    <w:rsid w:val="00154168"/>
    <w:rsid w:val="00160DA3"/>
    <w:rsid w:val="00164894"/>
    <w:rsid w:val="00165A62"/>
    <w:rsid w:val="00171BDF"/>
    <w:rsid w:val="00171DF6"/>
    <w:rsid w:val="001732C3"/>
    <w:rsid w:val="00174A07"/>
    <w:rsid w:val="00174AA3"/>
    <w:rsid w:val="00176900"/>
    <w:rsid w:val="00177682"/>
    <w:rsid w:val="00177B9E"/>
    <w:rsid w:val="00181D96"/>
    <w:rsid w:val="0018274C"/>
    <w:rsid w:val="001827DB"/>
    <w:rsid w:val="00182A51"/>
    <w:rsid w:val="00182F31"/>
    <w:rsid w:val="00183E4B"/>
    <w:rsid w:val="00184839"/>
    <w:rsid w:val="00184B38"/>
    <w:rsid w:val="001852E0"/>
    <w:rsid w:val="00187F47"/>
    <w:rsid w:val="00191D26"/>
    <w:rsid w:val="001920EA"/>
    <w:rsid w:val="001A17EF"/>
    <w:rsid w:val="001A219F"/>
    <w:rsid w:val="001A28AF"/>
    <w:rsid w:val="001A339F"/>
    <w:rsid w:val="001A6130"/>
    <w:rsid w:val="001A7920"/>
    <w:rsid w:val="001B01CA"/>
    <w:rsid w:val="001B0485"/>
    <w:rsid w:val="001B0B22"/>
    <w:rsid w:val="001B0FD8"/>
    <w:rsid w:val="001B141D"/>
    <w:rsid w:val="001B35C1"/>
    <w:rsid w:val="001B3D38"/>
    <w:rsid w:val="001C0863"/>
    <w:rsid w:val="001C5056"/>
    <w:rsid w:val="001C77FB"/>
    <w:rsid w:val="001C78F2"/>
    <w:rsid w:val="001C7FBD"/>
    <w:rsid w:val="001D10AE"/>
    <w:rsid w:val="001D2C82"/>
    <w:rsid w:val="001D35E2"/>
    <w:rsid w:val="001D574E"/>
    <w:rsid w:val="001D6286"/>
    <w:rsid w:val="001D67B9"/>
    <w:rsid w:val="001D6A8F"/>
    <w:rsid w:val="001D6E36"/>
    <w:rsid w:val="001E0775"/>
    <w:rsid w:val="001E1F1D"/>
    <w:rsid w:val="001E2400"/>
    <w:rsid w:val="001E360F"/>
    <w:rsid w:val="001E3C9D"/>
    <w:rsid w:val="001E5904"/>
    <w:rsid w:val="001E64A2"/>
    <w:rsid w:val="001E6F6A"/>
    <w:rsid w:val="001F1148"/>
    <w:rsid w:val="001F1226"/>
    <w:rsid w:val="001F1859"/>
    <w:rsid w:val="001F2F3F"/>
    <w:rsid w:val="001F2F8F"/>
    <w:rsid w:val="001F35DD"/>
    <w:rsid w:val="001F5327"/>
    <w:rsid w:val="001F55C1"/>
    <w:rsid w:val="001F5908"/>
    <w:rsid w:val="001F75A2"/>
    <w:rsid w:val="001F7C20"/>
    <w:rsid w:val="0020120D"/>
    <w:rsid w:val="00201434"/>
    <w:rsid w:val="002027F1"/>
    <w:rsid w:val="00203EE5"/>
    <w:rsid w:val="0020715F"/>
    <w:rsid w:val="00207681"/>
    <w:rsid w:val="00207B69"/>
    <w:rsid w:val="00207E34"/>
    <w:rsid w:val="002100C7"/>
    <w:rsid w:val="00211745"/>
    <w:rsid w:val="00212C68"/>
    <w:rsid w:val="002137D0"/>
    <w:rsid w:val="0021382E"/>
    <w:rsid w:val="002156E1"/>
    <w:rsid w:val="00217D3E"/>
    <w:rsid w:val="00217EDC"/>
    <w:rsid w:val="002210E0"/>
    <w:rsid w:val="002214E9"/>
    <w:rsid w:val="002221A6"/>
    <w:rsid w:val="00222470"/>
    <w:rsid w:val="00223330"/>
    <w:rsid w:val="00223AFE"/>
    <w:rsid w:val="00224B11"/>
    <w:rsid w:val="0023317C"/>
    <w:rsid w:val="00233A84"/>
    <w:rsid w:val="00235E9E"/>
    <w:rsid w:val="00236AE8"/>
    <w:rsid w:val="00237D9B"/>
    <w:rsid w:val="00242114"/>
    <w:rsid w:val="002423CC"/>
    <w:rsid w:val="00242C7F"/>
    <w:rsid w:val="0024399C"/>
    <w:rsid w:val="00243DC7"/>
    <w:rsid w:val="0024509D"/>
    <w:rsid w:val="00245F8D"/>
    <w:rsid w:val="0024771F"/>
    <w:rsid w:val="0024774D"/>
    <w:rsid w:val="00250A8E"/>
    <w:rsid w:val="0025145F"/>
    <w:rsid w:val="0025345C"/>
    <w:rsid w:val="00253461"/>
    <w:rsid w:val="002545AD"/>
    <w:rsid w:val="002548B8"/>
    <w:rsid w:val="002555FC"/>
    <w:rsid w:val="002563DC"/>
    <w:rsid w:val="00256EA0"/>
    <w:rsid w:val="00260307"/>
    <w:rsid w:val="00261CE4"/>
    <w:rsid w:val="00262A0D"/>
    <w:rsid w:val="00264704"/>
    <w:rsid w:val="00267527"/>
    <w:rsid w:val="0026778A"/>
    <w:rsid w:val="00267DC8"/>
    <w:rsid w:val="00270AC3"/>
    <w:rsid w:val="0027259C"/>
    <w:rsid w:val="0027266C"/>
    <w:rsid w:val="00273D92"/>
    <w:rsid w:val="0027429F"/>
    <w:rsid w:val="00275DA4"/>
    <w:rsid w:val="00275F89"/>
    <w:rsid w:val="002777B9"/>
    <w:rsid w:val="002813D3"/>
    <w:rsid w:val="00282811"/>
    <w:rsid w:val="00283EEA"/>
    <w:rsid w:val="00284356"/>
    <w:rsid w:val="00284451"/>
    <w:rsid w:val="00287342"/>
    <w:rsid w:val="00287FEC"/>
    <w:rsid w:val="002907D1"/>
    <w:rsid w:val="00290AD1"/>
    <w:rsid w:val="00290FCF"/>
    <w:rsid w:val="00291225"/>
    <w:rsid w:val="00291C96"/>
    <w:rsid w:val="0029279E"/>
    <w:rsid w:val="00292F9C"/>
    <w:rsid w:val="00293485"/>
    <w:rsid w:val="00294319"/>
    <w:rsid w:val="00294A60"/>
    <w:rsid w:val="002967EA"/>
    <w:rsid w:val="00297FAF"/>
    <w:rsid w:val="002A0977"/>
    <w:rsid w:val="002A1D60"/>
    <w:rsid w:val="002A2017"/>
    <w:rsid w:val="002A2A3B"/>
    <w:rsid w:val="002A34DC"/>
    <w:rsid w:val="002A431E"/>
    <w:rsid w:val="002A4C6A"/>
    <w:rsid w:val="002A5A7B"/>
    <w:rsid w:val="002A7087"/>
    <w:rsid w:val="002A7A51"/>
    <w:rsid w:val="002B18D0"/>
    <w:rsid w:val="002B1C1C"/>
    <w:rsid w:val="002B2B30"/>
    <w:rsid w:val="002B417B"/>
    <w:rsid w:val="002B459D"/>
    <w:rsid w:val="002B46C6"/>
    <w:rsid w:val="002B4F84"/>
    <w:rsid w:val="002B6023"/>
    <w:rsid w:val="002B6255"/>
    <w:rsid w:val="002C028B"/>
    <w:rsid w:val="002C3F46"/>
    <w:rsid w:val="002C502A"/>
    <w:rsid w:val="002C5716"/>
    <w:rsid w:val="002C6B40"/>
    <w:rsid w:val="002C6D36"/>
    <w:rsid w:val="002D0DB8"/>
    <w:rsid w:val="002D2262"/>
    <w:rsid w:val="002D2FF1"/>
    <w:rsid w:val="002D6918"/>
    <w:rsid w:val="002D7E33"/>
    <w:rsid w:val="002E4AEE"/>
    <w:rsid w:val="002E52D2"/>
    <w:rsid w:val="002E5713"/>
    <w:rsid w:val="002E7AE9"/>
    <w:rsid w:val="002F200A"/>
    <w:rsid w:val="002F2459"/>
    <w:rsid w:val="002F28DF"/>
    <w:rsid w:val="002F32A5"/>
    <w:rsid w:val="002F37A5"/>
    <w:rsid w:val="002F5552"/>
    <w:rsid w:val="002F5E5D"/>
    <w:rsid w:val="002F632C"/>
    <w:rsid w:val="002F775B"/>
    <w:rsid w:val="002F7EB4"/>
    <w:rsid w:val="00301899"/>
    <w:rsid w:val="00301C23"/>
    <w:rsid w:val="00303555"/>
    <w:rsid w:val="00303682"/>
    <w:rsid w:val="00303C16"/>
    <w:rsid w:val="00304E89"/>
    <w:rsid w:val="00306316"/>
    <w:rsid w:val="00307466"/>
    <w:rsid w:val="003100D7"/>
    <w:rsid w:val="00312DE7"/>
    <w:rsid w:val="00312EFC"/>
    <w:rsid w:val="00312F66"/>
    <w:rsid w:val="003142F6"/>
    <w:rsid w:val="00314832"/>
    <w:rsid w:val="00314A13"/>
    <w:rsid w:val="00315E47"/>
    <w:rsid w:val="00317433"/>
    <w:rsid w:val="003175C1"/>
    <w:rsid w:val="00320660"/>
    <w:rsid w:val="003214DC"/>
    <w:rsid w:val="00321B08"/>
    <w:rsid w:val="00322770"/>
    <w:rsid w:val="0032314F"/>
    <w:rsid w:val="0032545C"/>
    <w:rsid w:val="00327575"/>
    <w:rsid w:val="00330A28"/>
    <w:rsid w:val="0033280B"/>
    <w:rsid w:val="00332815"/>
    <w:rsid w:val="00333C5B"/>
    <w:rsid w:val="0033534E"/>
    <w:rsid w:val="0033569C"/>
    <w:rsid w:val="00336B02"/>
    <w:rsid w:val="00336EA8"/>
    <w:rsid w:val="00340F3E"/>
    <w:rsid w:val="00342AE5"/>
    <w:rsid w:val="003440F9"/>
    <w:rsid w:val="00344B47"/>
    <w:rsid w:val="00344B6B"/>
    <w:rsid w:val="00346610"/>
    <w:rsid w:val="00346AEE"/>
    <w:rsid w:val="00347A73"/>
    <w:rsid w:val="00350096"/>
    <w:rsid w:val="0035041F"/>
    <w:rsid w:val="003508AC"/>
    <w:rsid w:val="003514D1"/>
    <w:rsid w:val="00352293"/>
    <w:rsid w:val="00352CCB"/>
    <w:rsid w:val="00354F3B"/>
    <w:rsid w:val="00357D03"/>
    <w:rsid w:val="003601DF"/>
    <w:rsid w:val="003606B5"/>
    <w:rsid w:val="00361AD1"/>
    <w:rsid w:val="00361C29"/>
    <w:rsid w:val="003626D0"/>
    <w:rsid w:val="003634C4"/>
    <w:rsid w:val="00363923"/>
    <w:rsid w:val="0036443A"/>
    <w:rsid w:val="00364498"/>
    <w:rsid w:val="00366769"/>
    <w:rsid w:val="003675ED"/>
    <w:rsid w:val="003706E8"/>
    <w:rsid w:val="003735BB"/>
    <w:rsid w:val="00373E42"/>
    <w:rsid w:val="00376129"/>
    <w:rsid w:val="003770FC"/>
    <w:rsid w:val="003803CA"/>
    <w:rsid w:val="00380DC4"/>
    <w:rsid w:val="00381C7F"/>
    <w:rsid w:val="00382489"/>
    <w:rsid w:val="0038298B"/>
    <w:rsid w:val="00383937"/>
    <w:rsid w:val="00385086"/>
    <w:rsid w:val="0038516A"/>
    <w:rsid w:val="003907B2"/>
    <w:rsid w:val="00392844"/>
    <w:rsid w:val="0039324D"/>
    <w:rsid w:val="00394CB6"/>
    <w:rsid w:val="00394F23"/>
    <w:rsid w:val="00396780"/>
    <w:rsid w:val="00396813"/>
    <w:rsid w:val="003A066A"/>
    <w:rsid w:val="003A2545"/>
    <w:rsid w:val="003A3648"/>
    <w:rsid w:val="003A4127"/>
    <w:rsid w:val="003A59A0"/>
    <w:rsid w:val="003A6BD1"/>
    <w:rsid w:val="003A79A7"/>
    <w:rsid w:val="003B0999"/>
    <w:rsid w:val="003B1DA3"/>
    <w:rsid w:val="003B2BB9"/>
    <w:rsid w:val="003B3123"/>
    <w:rsid w:val="003B5E8C"/>
    <w:rsid w:val="003B6FD0"/>
    <w:rsid w:val="003B74EE"/>
    <w:rsid w:val="003C3802"/>
    <w:rsid w:val="003C3886"/>
    <w:rsid w:val="003C556F"/>
    <w:rsid w:val="003C6128"/>
    <w:rsid w:val="003C65A3"/>
    <w:rsid w:val="003C7DA0"/>
    <w:rsid w:val="003D016B"/>
    <w:rsid w:val="003D2238"/>
    <w:rsid w:val="003D3E3B"/>
    <w:rsid w:val="003E69F9"/>
    <w:rsid w:val="003E7F10"/>
    <w:rsid w:val="003F1C60"/>
    <w:rsid w:val="003F1C83"/>
    <w:rsid w:val="003F3277"/>
    <w:rsid w:val="003F6161"/>
    <w:rsid w:val="003F7569"/>
    <w:rsid w:val="003F7C63"/>
    <w:rsid w:val="0040059E"/>
    <w:rsid w:val="004005E1"/>
    <w:rsid w:val="00400EC1"/>
    <w:rsid w:val="0040212B"/>
    <w:rsid w:val="00404B30"/>
    <w:rsid w:val="00405B0E"/>
    <w:rsid w:val="0041009D"/>
    <w:rsid w:val="004108A3"/>
    <w:rsid w:val="00410D11"/>
    <w:rsid w:val="00414BAB"/>
    <w:rsid w:val="00415490"/>
    <w:rsid w:val="004156BA"/>
    <w:rsid w:val="0041655B"/>
    <w:rsid w:val="0042167A"/>
    <w:rsid w:val="00422BC4"/>
    <w:rsid w:val="004237C3"/>
    <w:rsid w:val="0042471E"/>
    <w:rsid w:val="00424BBD"/>
    <w:rsid w:val="00425FE8"/>
    <w:rsid w:val="00432E05"/>
    <w:rsid w:val="004338FE"/>
    <w:rsid w:val="00435E86"/>
    <w:rsid w:val="0043729D"/>
    <w:rsid w:val="00437747"/>
    <w:rsid w:val="0044007B"/>
    <w:rsid w:val="00441A47"/>
    <w:rsid w:val="0044210F"/>
    <w:rsid w:val="00443312"/>
    <w:rsid w:val="00445B01"/>
    <w:rsid w:val="004471A0"/>
    <w:rsid w:val="004471A5"/>
    <w:rsid w:val="00447EE1"/>
    <w:rsid w:val="00451CCF"/>
    <w:rsid w:val="00453546"/>
    <w:rsid w:val="0045562C"/>
    <w:rsid w:val="00456C9A"/>
    <w:rsid w:val="004572F2"/>
    <w:rsid w:val="004578E8"/>
    <w:rsid w:val="00460617"/>
    <w:rsid w:val="00460C11"/>
    <w:rsid w:val="0046115D"/>
    <w:rsid w:val="00462D70"/>
    <w:rsid w:val="00464506"/>
    <w:rsid w:val="0046651F"/>
    <w:rsid w:val="004673D3"/>
    <w:rsid w:val="004702DE"/>
    <w:rsid w:val="00472830"/>
    <w:rsid w:val="004733E9"/>
    <w:rsid w:val="00473DB2"/>
    <w:rsid w:val="004744FE"/>
    <w:rsid w:val="00477157"/>
    <w:rsid w:val="004776C0"/>
    <w:rsid w:val="00477BE5"/>
    <w:rsid w:val="00480BB1"/>
    <w:rsid w:val="00480C11"/>
    <w:rsid w:val="00481992"/>
    <w:rsid w:val="00483ACE"/>
    <w:rsid w:val="00484280"/>
    <w:rsid w:val="00487BF8"/>
    <w:rsid w:val="004936E6"/>
    <w:rsid w:val="00493D7B"/>
    <w:rsid w:val="00495B74"/>
    <w:rsid w:val="00496C3C"/>
    <w:rsid w:val="00496ECD"/>
    <w:rsid w:val="00497230"/>
    <w:rsid w:val="00497A3A"/>
    <w:rsid w:val="00497A43"/>
    <w:rsid w:val="004A0C4E"/>
    <w:rsid w:val="004A1F0C"/>
    <w:rsid w:val="004A2B25"/>
    <w:rsid w:val="004A2F82"/>
    <w:rsid w:val="004A3477"/>
    <w:rsid w:val="004A4326"/>
    <w:rsid w:val="004A4D0E"/>
    <w:rsid w:val="004A6512"/>
    <w:rsid w:val="004B0310"/>
    <w:rsid w:val="004B3A57"/>
    <w:rsid w:val="004B4A0C"/>
    <w:rsid w:val="004B5CFF"/>
    <w:rsid w:val="004B65CF"/>
    <w:rsid w:val="004C107A"/>
    <w:rsid w:val="004C1247"/>
    <w:rsid w:val="004C198A"/>
    <w:rsid w:val="004C3E82"/>
    <w:rsid w:val="004C5DCF"/>
    <w:rsid w:val="004C5F39"/>
    <w:rsid w:val="004C6FA9"/>
    <w:rsid w:val="004C761F"/>
    <w:rsid w:val="004D0959"/>
    <w:rsid w:val="004D1478"/>
    <w:rsid w:val="004D19AC"/>
    <w:rsid w:val="004D1E21"/>
    <w:rsid w:val="004D456E"/>
    <w:rsid w:val="004D50A1"/>
    <w:rsid w:val="004D5998"/>
    <w:rsid w:val="004D5D33"/>
    <w:rsid w:val="004D6FC4"/>
    <w:rsid w:val="004D75D8"/>
    <w:rsid w:val="004E1F76"/>
    <w:rsid w:val="004E2767"/>
    <w:rsid w:val="004E3F3B"/>
    <w:rsid w:val="004E59B1"/>
    <w:rsid w:val="004E676D"/>
    <w:rsid w:val="004E78AE"/>
    <w:rsid w:val="004E7A58"/>
    <w:rsid w:val="004E7EDB"/>
    <w:rsid w:val="004F1F49"/>
    <w:rsid w:val="004F3050"/>
    <w:rsid w:val="004F41EC"/>
    <w:rsid w:val="004F6C75"/>
    <w:rsid w:val="004F6E51"/>
    <w:rsid w:val="004F7DCE"/>
    <w:rsid w:val="004F7F65"/>
    <w:rsid w:val="00500101"/>
    <w:rsid w:val="005014AC"/>
    <w:rsid w:val="00502377"/>
    <w:rsid w:val="005025ED"/>
    <w:rsid w:val="0050277B"/>
    <w:rsid w:val="0050340F"/>
    <w:rsid w:val="00505137"/>
    <w:rsid w:val="005147C1"/>
    <w:rsid w:val="005154F0"/>
    <w:rsid w:val="0051720F"/>
    <w:rsid w:val="00517934"/>
    <w:rsid w:val="00522921"/>
    <w:rsid w:val="00523423"/>
    <w:rsid w:val="00525FEA"/>
    <w:rsid w:val="005265C3"/>
    <w:rsid w:val="00526B0F"/>
    <w:rsid w:val="00527264"/>
    <w:rsid w:val="005274A7"/>
    <w:rsid w:val="0052765F"/>
    <w:rsid w:val="0053772C"/>
    <w:rsid w:val="0054138C"/>
    <w:rsid w:val="005425F9"/>
    <w:rsid w:val="005428EE"/>
    <w:rsid w:val="00542FBE"/>
    <w:rsid w:val="0054584B"/>
    <w:rsid w:val="00546A1A"/>
    <w:rsid w:val="00546ACD"/>
    <w:rsid w:val="00552813"/>
    <w:rsid w:val="00552A12"/>
    <w:rsid w:val="00553604"/>
    <w:rsid w:val="00553C6A"/>
    <w:rsid w:val="00553F7F"/>
    <w:rsid w:val="0055416C"/>
    <w:rsid w:val="00556C7F"/>
    <w:rsid w:val="005578C4"/>
    <w:rsid w:val="00560F4D"/>
    <w:rsid w:val="0056110F"/>
    <w:rsid w:val="00562A65"/>
    <w:rsid w:val="005635D0"/>
    <w:rsid w:val="00563A9F"/>
    <w:rsid w:val="00563FC6"/>
    <w:rsid w:val="0056409D"/>
    <w:rsid w:val="00564175"/>
    <w:rsid w:val="005660BB"/>
    <w:rsid w:val="0056641B"/>
    <w:rsid w:val="0056714D"/>
    <w:rsid w:val="00567AD4"/>
    <w:rsid w:val="0057393C"/>
    <w:rsid w:val="00574DA7"/>
    <w:rsid w:val="005761EF"/>
    <w:rsid w:val="00576996"/>
    <w:rsid w:val="00580415"/>
    <w:rsid w:val="00580916"/>
    <w:rsid w:val="00580B0D"/>
    <w:rsid w:val="0058251B"/>
    <w:rsid w:val="00582913"/>
    <w:rsid w:val="0058545B"/>
    <w:rsid w:val="00585D90"/>
    <w:rsid w:val="00587E6B"/>
    <w:rsid w:val="00590B2E"/>
    <w:rsid w:val="00590E59"/>
    <w:rsid w:val="00591640"/>
    <w:rsid w:val="00591D20"/>
    <w:rsid w:val="00594A1B"/>
    <w:rsid w:val="00595A3C"/>
    <w:rsid w:val="00595B1D"/>
    <w:rsid w:val="005971CD"/>
    <w:rsid w:val="005973B9"/>
    <w:rsid w:val="00597878"/>
    <w:rsid w:val="005A14CC"/>
    <w:rsid w:val="005A1B13"/>
    <w:rsid w:val="005A24E2"/>
    <w:rsid w:val="005A357F"/>
    <w:rsid w:val="005A3D7F"/>
    <w:rsid w:val="005A4C21"/>
    <w:rsid w:val="005A673B"/>
    <w:rsid w:val="005B01A8"/>
    <w:rsid w:val="005B0966"/>
    <w:rsid w:val="005B0E03"/>
    <w:rsid w:val="005B1A67"/>
    <w:rsid w:val="005B2A0A"/>
    <w:rsid w:val="005B30D5"/>
    <w:rsid w:val="005B4810"/>
    <w:rsid w:val="005B64AB"/>
    <w:rsid w:val="005C14F9"/>
    <w:rsid w:val="005C2836"/>
    <w:rsid w:val="005C40A0"/>
    <w:rsid w:val="005C4B3E"/>
    <w:rsid w:val="005C5DD3"/>
    <w:rsid w:val="005C643D"/>
    <w:rsid w:val="005C6F2C"/>
    <w:rsid w:val="005C7780"/>
    <w:rsid w:val="005C795F"/>
    <w:rsid w:val="005D0A83"/>
    <w:rsid w:val="005D1391"/>
    <w:rsid w:val="005D21A8"/>
    <w:rsid w:val="005D2D70"/>
    <w:rsid w:val="005D33F3"/>
    <w:rsid w:val="005D61CF"/>
    <w:rsid w:val="005D77C2"/>
    <w:rsid w:val="005E1B1F"/>
    <w:rsid w:val="005E2211"/>
    <w:rsid w:val="005E2490"/>
    <w:rsid w:val="005E26E8"/>
    <w:rsid w:val="005E334D"/>
    <w:rsid w:val="005E37B8"/>
    <w:rsid w:val="005E5102"/>
    <w:rsid w:val="005E53A7"/>
    <w:rsid w:val="005E62E6"/>
    <w:rsid w:val="005E7440"/>
    <w:rsid w:val="005E7B8F"/>
    <w:rsid w:val="005E7CB7"/>
    <w:rsid w:val="005F1D71"/>
    <w:rsid w:val="005F26FF"/>
    <w:rsid w:val="005F31B3"/>
    <w:rsid w:val="005F693A"/>
    <w:rsid w:val="005F712B"/>
    <w:rsid w:val="00603804"/>
    <w:rsid w:val="0060634D"/>
    <w:rsid w:val="0060637E"/>
    <w:rsid w:val="00607C58"/>
    <w:rsid w:val="00610BCF"/>
    <w:rsid w:val="006138CA"/>
    <w:rsid w:val="006143CF"/>
    <w:rsid w:val="00615638"/>
    <w:rsid w:val="0061680B"/>
    <w:rsid w:val="00617652"/>
    <w:rsid w:val="00617E32"/>
    <w:rsid w:val="006204C3"/>
    <w:rsid w:val="00620519"/>
    <w:rsid w:val="00621471"/>
    <w:rsid w:val="00622044"/>
    <w:rsid w:val="00623C06"/>
    <w:rsid w:val="006242B1"/>
    <w:rsid w:val="0062784D"/>
    <w:rsid w:val="00631622"/>
    <w:rsid w:val="00631F10"/>
    <w:rsid w:val="0063233B"/>
    <w:rsid w:val="00632AA8"/>
    <w:rsid w:val="00632C00"/>
    <w:rsid w:val="00632D1F"/>
    <w:rsid w:val="006344F3"/>
    <w:rsid w:val="006369A9"/>
    <w:rsid w:val="00637434"/>
    <w:rsid w:val="00641165"/>
    <w:rsid w:val="006411B6"/>
    <w:rsid w:val="006413E8"/>
    <w:rsid w:val="00641F4F"/>
    <w:rsid w:val="006468E8"/>
    <w:rsid w:val="0064749E"/>
    <w:rsid w:val="00647673"/>
    <w:rsid w:val="00650411"/>
    <w:rsid w:val="00651156"/>
    <w:rsid w:val="00652958"/>
    <w:rsid w:val="00652B20"/>
    <w:rsid w:val="00652E48"/>
    <w:rsid w:val="0065470A"/>
    <w:rsid w:val="00655AB3"/>
    <w:rsid w:val="00657545"/>
    <w:rsid w:val="0066001D"/>
    <w:rsid w:val="0066212B"/>
    <w:rsid w:val="006625C8"/>
    <w:rsid w:val="00664E7B"/>
    <w:rsid w:val="006655B4"/>
    <w:rsid w:val="00665BEE"/>
    <w:rsid w:val="0066638E"/>
    <w:rsid w:val="00667C56"/>
    <w:rsid w:val="00670C6D"/>
    <w:rsid w:val="00672DF4"/>
    <w:rsid w:val="0067324B"/>
    <w:rsid w:val="00673599"/>
    <w:rsid w:val="006737B1"/>
    <w:rsid w:val="00673EC0"/>
    <w:rsid w:val="006765F3"/>
    <w:rsid w:val="0067794A"/>
    <w:rsid w:val="0068018C"/>
    <w:rsid w:val="00681996"/>
    <w:rsid w:val="006831BF"/>
    <w:rsid w:val="00683DEF"/>
    <w:rsid w:val="00684134"/>
    <w:rsid w:val="006842F1"/>
    <w:rsid w:val="00690E78"/>
    <w:rsid w:val="006920A7"/>
    <w:rsid w:val="00692906"/>
    <w:rsid w:val="00695961"/>
    <w:rsid w:val="006964A1"/>
    <w:rsid w:val="006979A3"/>
    <w:rsid w:val="006A5E45"/>
    <w:rsid w:val="006A60D9"/>
    <w:rsid w:val="006A6B30"/>
    <w:rsid w:val="006A7CDF"/>
    <w:rsid w:val="006A7FF1"/>
    <w:rsid w:val="006B02E9"/>
    <w:rsid w:val="006B0BD7"/>
    <w:rsid w:val="006B281F"/>
    <w:rsid w:val="006B2A55"/>
    <w:rsid w:val="006B3CA7"/>
    <w:rsid w:val="006B47D8"/>
    <w:rsid w:val="006B4AAA"/>
    <w:rsid w:val="006B521A"/>
    <w:rsid w:val="006B60B9"/>
    <w:rsid w:val="006B6C24"/>
    <w:rsid w:val="006B6CDE"/>
    <w:rsid w:val="006B705A"/>
    <w:rsid w:val="006B7170"/>
    <w:rsid w:val="006C0F34"/>
    <w:rsid w:val="006C16C0"/>
    <w:rsid w:val="006C2185"/>
    <w:rsid w:val="006C4EC2"/>
    <w:rsid w:val="006C677F"/>
    <w:rsid w:val="006C6E06"/>
    <w:rsid w:val="006D0E56"/>
    <w:rsid w:val="006D1E1C"/>
    <w:rsid w:val="006D6002"/>
    <w:rsid w:val="006D7315"/>
    <w:rsid w:val="006E09F5"/>
    <w:rsid w:val="006E0F84"/>
    <w:rsid w:val="006E7D0D"/>
    <w:rsid w:val="006F26A7"/>
    <w:rsid w:val="006F2FBA"/>
    <w:rsid w:val="006F3F77"/>
    <w:rsid w:val="006F5C0D"/>
    <w:rsid w:val="006F7B12"/>
    <w:rsid w:val="007004E7"/>
    <w:rsid w:val="007016C0"/>
    <w:rsid w:val="007023B1"/>
    <w:rsid w:val="00702B6E"/>
    <w:rsid w:val="0070341B"/>
    <w:rsid w:val="00703603"/>
    <w:rsid w:val="007050C2"/>
    <w:rsid w:val="0071003F"/>
    <w:rsid w:val="007103C5"/>
    <w:rsid w:val="0071240E"/>
    <w:rsid w:val="007126E4"/>
    <w:rsid w:val="0071310D"/>
    <w:rsid w:val="00715403"/>
    <w:rsid w:val="0071639D"/>
    <w:rsid w:val="00716510"/>
    <w:rsid w:val="00716AFB"/>
    <w:rsid w:val="00717D88"/>
    <w:rsid w:val="007200A3"/>
    <w:rsid w:val="00721AD4"/>
    <w:rsid w:val="00721E32"/>
    <w:rsid w:val="0072240B"/>
    <w:rsid w:val="00722818"/>
    <w:rsid w:val="00724279"/>
    <w:rsid w:val="00724EF8"/>
    <w:rsid w:val="00725374"/>
    <w:rsid w:val="0072572F"/>
    <w:rsid w:val="00725FEB"/>
    <w:rsid w:val="00726A5C"/>
    <w:rsid w:val="00727300"/>
    <w:rsid w:val="00727979"/>
    <w:rsid w:val="007307F7"/>
    <w:rsid w:val="00731A4B"/>
    <w:rsid w:val="00732425"/>
    <w:rsid w:val="0073298A"/>
    <w:rsid w:val="007342C4"/>
    <w:rsid w:val="00737762"/>
    <w:rsid w:val="00737FFD"/>
    <w:rsid w:val="00740A30"/>
    <w:rsid w:val="0074224E"/>
    <w:rsid w:val="007435A5"/>
    <w:rsid w:val="00743A2C"/>
    <w:rsid w:val="00745CCE"/>
    <w:rsid w:val="0074655A"/>
    <w:rsid w:val="007469A8"/>
    <w:rsid w:val="007516C5"/>
    <w:rsid w:val="00752C66"/>
    <w:rsid w:val="00753317"/>
    <w:rsid w:val="00753944"/>
    <w:rsid w:val="00756082"/>
    <w:rsid w:val="007568FF"/>
    <w:rsid w:val="00757171"/>
    <w:rsid w:val="00757E5D"/>
    <w:rsid w:val="007610B9"/>
    <w:rsid w:val="007619BB"/>
    <w:rsid w:val="00762E2A"/>
    <w:rsid w:val="00762E5A"/>
    <w:rsid w:val="00763A3C"/>
    <w:rsid w:val="00763C97"/>
    <w:rsid w:val="00764A17"/>
    <w:rsid w:val="00765F6F"/>
    <w:rsid w:val="00766166"/>
    <w:rsid w:val="00766A0B"/>
    <w:rsid w:val="00766FE3"/>
    <w:rsid w:val="00767760"/>
    <w:rsid w:val="00770080"/>
    <w:rsid w:val="00771411"/>
    <w:rsid w:val="00773200"/>
    <w:rsid w:val="00773B55"/>
    <w:rsid w:val="00774731"/>
    <w:rsid w:val="00774A0F"/>
    <w:rsid w:val="00774F59"/>
    <w:rsid w:val="00775ECF"/>
    <w:rsid w:val="00775F75"/>
    <w:rsid w:val="00775FBF"/>
    <w:rsid w:val="00776099"/>
    <w:rsid w:val="00776B9F"/>
    <w:rsid w:val="00780807"/>
    <w:rsid w:val="00781731"/>
    <w:rsid w:val="00782F8B"/>
    <w:rsid w:val="00785280"/>
    <w:rsid w:val="00787E1B"/>
    <w:rsid w:val="007900F8"/>
    <w:rsid w:val="00791163"/>
    <w:rsid w:val="007929E5"/>
    <w:rsid w:val="00792B83"/>
    <w:rsid w:val="00792C24"/>
    <w:rsid w:val="007951F8"/>
    <w:rsid w:val="0079552C"/>
    <w:rsid w:val="0079674F"/>
    <w:rsid w:val="0079732C"/>
    <w:rsid w:val="007977BA"/>
    <w:rsid w:val="007A0228"/>
    <w:rsid w:val="007A1DDC"/>
    <w:rsid w:val="007A2294"/>
    <w:rsid w:val="007A2EB7"/>
    <w:rsid w:val="007A2FEC"/>
    <w:rsid w:val="007A3246"/>
    <w:rsid w:val="007A3844"/>
    <w:rsid w:val="007A41AC"/>
    <w:rsid w:val="007A45B2"/>
    <w:rsid w:val="007A4F3D"/>
    <w:rsid w:val="007A52D0"/>
    <w:rsid w:val="007A5E31"/>
    <w:rsid w:val="007A633C"/>
    <w:rsid w:val="007A6FCF"/>
    <w:rsid w:val="007A7E7B"/>
    <w:rsid w:val="007B0163"/>
    <w:rsid w:val="007B11FB"/>
    <w:rsid w:val="007B1274"/>
    <w:rsid w:val="007B2816"/>
    <w:rsid w:val="007B297A"/>
    <w:rsid w:val="007C00DA"/>
    <w:rsid w:val="007C0A9D"/>
    <w:rsid w:val="007C0CDE"/>
    <w:rsid w:val="007C2982"/>
    <w:rsid w:val="007C2FB8"/>
    <w:rsid w:val="007C3D26"/>
    <w:rsid w:val="007C4E63"/>
    <w:rsid w:val="007C675A"/>
    <w:rsid w:val="007C684B"/>
    <w:rsid w:val="007C792C"/>
    <w:rsid w:val="007D167B"/>
    <w:rsid w:val="007D1EBA"/>
    <w:rsid w:val="007D20C3"/>
    <w:rsid w:val="007D2A40"/>
    <w:rsid w:val="007D34C4"/>
    <w:rsid w:val="007D49B1"/>
    <w:rsid w:val="007D5EEC"/>
    <w:rsid w:val="007D637F"/>
    <w:rsid w:val="007D721C"/>
    <w:rsid w:val="007D7E1F"/>
    <w:rsid w:val="007E0537"/>
    <w:rsid w:val="007E0B0B"/>
    <w:rsid w:val="007E0C61"/>
    <w:rsid w:val="007E151D"/>
    <w:rsid w:val="007E2478"/>
    <w:rsid w:val="007E69A2"/>
    <w:rsid w:val="007E7224"/>
    <w:rsid w:val="007E7348"/>
    <w:rsid w:val="007F2382"/>
    <w:rsid w:val="007F311F"/>
    <w:rsid w:val="007F47D9"/>
    <w:rsid w:val="007F50FB"/>
    <w:rsid w:val="007F5C00"/>
    <w:rsid w:val="008001CA"/>
    <w:rsid w:val="00800F9C"/>
    <w:rsid w:val="00802312"/>
    <w:rsid w:val="008049E9"/>
    <w:rsid w:val="00804C75"/>
    <w:rsid w:val="00804C7D"/>
    <w:rsid w:val="00807E15"/>
    <w:rsid w:val="00810809"/>
    <w:rsid w:val="0081082E"/>
    <w:rsid w:val="008109CB"/>
    <w:rsid w:val="00810C6C"/>
    <w:rsid w:val="0081155C"/>
    <w:rsid w:val="00813FF5"/>
    <w:rsid w:val="008153EE"/>
    <w:rsid w:val="008205CC"/>
    <w:rsid w:val="00821E37"/>
    <w:rsid w:val="00821F3B"/>
    <w:rsid w:val="00822980"/>
    <w:rsid w:val="00822F90"/>
    <w:rsid w:val="00823F44"/>
    <w:rsid w:val="00830E36"/>
    <w:rsid w:val="00831656"/>
    <w:rsid w:val="008336D4"/>
    <w:rsid w:val="00834D73"/>
    <w:rsid w:val="00835DBF"/>
    <w:rsid w:val="0083669C"/>
    <w:rsid w:val="008373C5"/>
    <w:rsid w:val="00840811"/>
    <w:rsid w:val="008425C2"/>
    <w:rsid w:val="00842B1B"/>
    <w:rsid w:val="00843EBE"/>
    <w:rsid w:val="00843FA1"/>
    <w:rsid w:val="00844FDE"/>
    <w:rsid w:val="008504DD"/>
    <w:rsid w:val="00850D74"/>
    <w:rsid w:val="008526E4"/>
    <w:rsid w:val="00853AA5"/>
    <w:rsid w:val="00854042"/>
    <w:rsid w:val="008567AD"/>
    <w:rsid w:val="00857B5B"/>
    <w:rsid w:val="00860701"/>
    <w:rsid w:val="00860A26"/>
    <w:rsid w:val="0086135B"/>
    <w:rsid w:val="008614C1"/>
    <w:rsid w:val="00861C7D"/>
    <w:rsid w:val="008625BD"/>
    <w:rsid w:val="0086363B"/>
    <w:rsid w:val="008636C2"/>
    <w:rsid w:val="0086391D"/>
    <w:rsid w:val="008645FC"/>
    <w:rsid w:val="00864983"/>
    <w:rsid w:val="00864E1A"/>
    <w:rsid w:val="00865D5D"/>
    <w:rsid w:val="00866DC1"/>
    <w:rsid w:val="00867B37"/>
    <w:rsid w:val="00870B41"/>
    <w:rsid w:val="008730C9"/>
    <w:rsid w:val="008741A7"/>
    <w:rsid w:val="00875745"/>
    <w:rsid w:val="0087721E"/>
    <w:rsid w:val="00880DD4"/>
    <w:rsid w:val="00882010"/>
    <w:rsid w:val="00885247"/>
    <w:rsid w:val="0088692E"/>
    <w:rsid w:val="0088731E"/>
    <w:rsid w:val="00887878"/>
    <w:rsid w:val="008905E1"/>
    <w:rsid w:val="008909D5"/>
    <w:rsid w:val="00890CD3"/>
    <w:rsid w:val="00890CFA"/>
    <w:rsid w:val="00891A59"/>
    <w:rsid w:val="008920F6"/>
    <w:rsid w:val="00895B6B"/>
    <w:rsid w:val="008975D5"/>
    <w:rsid w:val="008A1256"/>
    <w:rsid w:val="008A6D86"/>
    <w:rsid w:val="008A6EA4"/>
    <w:rsid w:val="008A7018"/>
    <w:rsid w:val="008A7B0E"/>
    <w:rsid w:val="008B01C2"/>
    <w:rsid w:val="008B034E"/>
    <w:rsid w:val="008B04D9"/>
    <w:rsid w:val="008B17BF"/>
    <w:rsid w:val="008B1EDA"/>
    <w:rsid w:val="008B250C"/>
    <w:rsid w:val="008B2FD7"/>
    <w:rsid w:val="008B4B9E"/>
    <w:rsid w:val="008B6156"/>
    <w:rsid w:val="008B6F32"/>
    <w:rsid w:val="008C0387"/>
    <w:rsid w:val="008C0839"/>
    <w:rsid w:val="008C1066"/>
    <w:rsid w:val="008C336D"/>
    <w:rsid w:val="008C4FDB"/>
    <w:rsid w:val="008C54D0"/>
    <w:rsid w:val="008C5977"/>
    <w:rsid w:val="008C5F5A"/>
    <w:rsid w:val="008C656F"/>
    <w:rsid w:val="008C7247"/>
    <w:rsid w:val="008C7C51"/>
    <w:rsid w:val="008D0025"/>
    <w:rsid w:val="008D09A3"/>
    <w:rsid w:val="008D165F"/>
    <w:rsid w:val="008D398D"/>
    <w:rsid w:val="008D42F4"/>
    <w:rsid w:val="008D4DF4"/>
    <w:rsid w:val="008D51F2"/>
    <w:rsid w:val="008D67B6"/>
    <w:rsid w:val="008D6BB2"/>
    <w:rsid w:val="008D7627"/>
    <w:rsid w:val="008D7804"/>
    <w:rsid w:val="008E0DFA"/>
    <w:rsid w:val="008E1A96"/>
    <w:rsid w:val="008E352C"/>
    <w:rsid w:val="008E3AB5"/>
    <w:rsid w:val="008E5439"/>
    <w:rsid w:val="008E59EB"/>
    <w:rsid w:val="008E6396"/>
    <w:rsid w:val="008F0491"/>
    <w:rsid w:val="008F0D9E"/>
    <w:rsid w:val="008F11E6"/>
    <w:rsid w:val="008F284A"/>
    <w:rsid w:val="008F3C2C"/>
    <w:rsid w:val="008F435C"/>
    <w:rsid w:val="008F4AF9"/>
    <w:rsid w:val="008F4C25"/>
    <w:rsid w:val="008F71E0"/>
    <w:rsid w:val="008F78DD"/>
    <w:rsid w:val="0090171C"/>
    <w:rsid w:val="00901C9E"/>
    <w:rsid w:val="0090218B"/>
    <w:rsid w:val="00902526"/>
    <w:rsid w:val="00902D3F"/>
    <w:rsid w:val="00904ABB"/>
    <w:rsid w:val="009055BE"/>
    <w:rsid w:val="00906341"/>
    <w:rsid w:val="00907342"/>
    <w:rsid w:val="009073B2"/>
    <w:rsid w:val="00911656"/>
    <w:rsid w:val="0091172C"/>
    <w:rsid w:val="009117DD"/>
    <w:rsid w:val="0091243F"/>
    <w:rsid w:val="00913E08"/>
    <w:rsid w:val="009161BF"/>
    <w:rsid w:val="00916284"/>
    <w:rsid w:val="00917908"/>
    <w:rsid w:val="00917B9C"/>
    <w:rsid w:val="00917D00"/>
    <w:rsid w:val="00924089"/>
    <w:rsid w:val="00925662"/>
    <w:rsid w:val="0092642E"/>
    <w:rsid w:val="009268CA"/>
    <w:rsid w:val="0093044A"/>
    <w:rsid w:val="009309CC"/>
    <w:rsid w:val="00930A6B"/>
    <w:rsid w:val="00931144"/>
    <w:rsid w:val="0093127B"/>
    <w:rsid w:val="009330DD"/>
    <w:rsid w:val="0093632A"/>
    <w:rsid w:val="00941954"/>
    <w:rsid w:val="00941E0D"/>
    <w:rsid w:val="00942270"/>
    <w:rsid w:val="00943C7F"/>
    <w:rsid w:val="009441D9"/>
    <w:rsid w:val="009458DA"/>
    <w:rsid w:val="009473B9"/>
    <w:rsid w:val="00947AF8"/>
    <w:rsid w:val="00950034"/>
    <w:rsid w:val="00951834"/>
    <w:rsid w:val="00951F23"/>
    <w:rsid w:val="00957FC8"/>
    <w:rsid w:val="009606EA"/>
    <w:rsid w:val="00960873"/>
    <w:rsid w:val="009608DE"/>
    <w:rsid w:val="00960CE5"/>
    <w:rsid w:val="00963392"/>
    <w:rsid w:val="00964445"/>
    <w:rsid w:val="00964572"/>
    <w:rsid w:val="00964621"/>
    <w:rsid w:val="00964C18"/>
    <w:rsid w:val="00965A14"/>
    <w:rsid w:val="009665EC"/>
    <w:rsid w:val="00966CC6"/>
    <w:rsid w:val="00971C05"/>
    <w:rsid w:val="009722F8"/>
    <w:rsid w:val="009727D9"/>
    <w:rsid w:val="0097391D"/>
    <w:rsid w:val="00976992"/>
    <w:rsid w:val="00977127"/>
    <w:rsid w:val="009803BC"/>
    <w:rsid w:val="00983BDA"/>
    <w:rsid w:val="00984305"/>
    <w:rsid w:val="00984FDC"/>
    <w:rsid w:val="009856DD"/>
    <w:rsid w:val="00986204"/>
    <w:rsid w:val="00986316"/>
    <w:rsid w:val="009875B7"/>
    <w:rsid w:val="009918C5"/>
    <w:rsid w:val="00993811"/>
    <w:rsid w:val="0099609D"/>
    <w:rsid w:val="00996B4B"/>
    <w:rsid w:val="00997830"/>
    <w:rsid w:val="009A1ED7"/>
    <w:rsid w:val="009A24F5"/>
    <w:rsid w:val="009A2994"/>
    <w:rsid w:val="009A2A3C"/>
    <w:rsid w:val="009A2BB9"/>
    <w:rsid w:val="009A3628"/>
    <w:rsid w:val="009A4AC1"/>
    <w:rsid w:val="009A6502"/>
    <w:rsid w:val="009B031F"/>
    <w:rsid w:val="009B1710"/>
    <w:rsid w:val="009B1B3A"/>
    <w:rsid w:val="009B56C8"/>
    <w:rsid w:val="009B5F06"/>
    <w:rsid w:val="009B6997"/>
    <w:rsid w:val="009B7BDE"/>
    <w:rsid w:val="009C33D2"/>
    <w:rsid w:val="009C4285"/>
    <w:rsid w:val="009C5CC4"/>
    <w:rsid w:val="009C6AB7"/>
    <w:rsid w:val="009C721E"/>
    <w:rsid w:val="009D0C01"/>
    <w:rsid w:val="009D19AB"/>
    <w:rsid w:val="009D1B36"/>
    <w:rsid w:val="009D24AD"/>
    <w:rsid w:val="009D25D9"/>
    <w:rsid w:val="009D27F3"/>
    <w:rsid w:val="009D3C5D"/>
    <w:rsid w:val="009D3E98"/>
    <w:rsid w:val="009D476E"/>
    <w:rsid w:val="009D69AD"/>
    <w:rsid w:val="009D795C"/>
    <w:rsid w:val="009D7C25"/>
    <w:rsid w:val="009E2DEF"/>
    <w:rsid w:val="009E45BD"/>
    <w:rsid w:val="009E4F54"/>
    <w:rsid w:val="009E55F8"/>
    <w:rsid w:val="009E69A2"/>
    <w:rsid w:val="009E6B05"/>
    <w:rsid w:val="009E777B"/>
    <w:rsid w:val="009F0646"/>
    <w:rsid w:val="009F1DDA"/>
    <w:rsid w:val="00A02408"/>
    <w:rsid w:val="00A03935"/>
    <w:rsid w:val="00A04C54"/>
    <w:rsid w:val="00A07AF3"/>
    <w:rsid w:val="00A07D60"/>
    <w:rsid w:val="00A07FAC"/>
    <w:rsid w:val="00A12451"/>
    <w:rsid w:val="00A1374C"/>
    <w:rsid w:val="00A13C8B"/>
    <w:rsid w:val="00A14AB6"/>
    <w:rsid w:val="00A1539B"/>
    <w:rsid w:val="00A16558"/>
    <w:rsid w:val="00A171A5"/>
    <w:rsid w:val="00A17537"/>
    <w:rsid w:val="00A2075C"/>
    <w:rsid w:val="00A21D7F"/>
    <w:rsid w:val="00A23D00"/>
    <w:rsid w:val="00A24D3D"/>
    <w:rsid w:val="00A25106"/>
    <w:rsid w:val="00A25327"/>
    <w:rsid w:val="00A279C7"/>
    <w:rsid w:val="00A27BD0"/>
    <w:rsid w:val="00A3053D"/>
    <w:rsid w:val="00A33C90"/>
    <w:rsid w:val="00A35FE9"/>
    <w:rsid w:val="00A4032E"/>
    <w:rsid w:val="00A42762"/>
    <w:rsid w:val="00A42D31"/>
    <w:rsid w:val="00A42E02"/>
    <w:rsid w:val="00A43357"/>
    <w:rsid w:val="00A43934"/>
    <w:rsid w:val="00A4500D"/>
    <w:rsid w:val="00A4539B"/>
    <w:rsid w:val="00A45D3B"/>
    <w:rsid w:val="00A52036"/>
    <w:rsid w:val="00A52177"/>
    <w:rsid w:val="00A53A21"/>
    <w:rsid w:val="00A55576"/>
    <w:rsid w:val="00A56070"/>
    <w:rsid w:val="00A60ACF"/>
    <w:rsid w:val="00A628D3"/>
    <w:rsid w:val="00A62BED"/>
    <w:rsid w:val="00A62D99"/>
    <w:rsid w:val="00A67266"/>
    <w:rsid w:val="00A67F68"/>
    <w:rsid w:val="00A72643"/>
    <w:rsid w:val="00A7269C"/>
    <w:rsid w:val="00A727A6"/>
    <w:rsid w:val="00A73C99"/>
    <w:rsid w:val="00A80008"/>
    <w:rsid w:val="00A80CFA"/>
    <w:rsid w:val="00A80D0E"/>
    <w:rsid w:val="00A82927"/>
    <w:rsid w:val="00A83048"/>
    <w:rsid w:val="00A83A40"/>
    <w:rsid w:val="00A8501A"/>
    <w:rsid w:val="00A864FF"/>
    <w:rsid w:val="00A86854"/>
    <w:rsid w:val="00A86A16"/>
    <w:rsid w:val="00A86C01"/>
    <w:rsid w:val="00A904D5"/>
    <w:rsid w:val="00A90E51"/>
    <w:rsid w:val="00A91DFA"/>
    <w:rsid w:val="00A91E57"/>
    <w:rsid w:val="00A9360D"/>
    <w:rsid w:val="00A93BAE"/>
    <w:rsid w:val="00A9440F"/>
    <w:rsid w:val="00A95BE9"/>
    <w:rsid w:val="00A96244"/>
    <w:rsid w:val="00A96877"/>
    <w:rsid w:val="00A96CE0"/>
    <w:rsid w:val="00AA03D8"/>
    <w:rsid w:val="00AA1CE9"/>
    <w:rsid w:val="00AA22DA"/>
    <w:rsid w:val="00AA4D8C"/>
    <w:rsid w:val="00AB09D7"/>
    <w:rsid w:val="00AB2F8B"/>
    <w:rsid w:val="00AB4F6F"/>
    <w:rsid w:val="00AB5644"/>
    <w:rsid w:val="00AB5FC0"/>
    <w:rsid w:val="00AB6DCF"/>
    <w:rsid w:val="00AB7053"/>
    <w:rsid w:val="00AB7C8A"/>
    <w:rsid w:val="00AB7CD2"/>
    <w:rsid w:val="00AC0EAE"/>
    <w:rsid w:val="00AC19C0"/>
    <w:rsid w:val="00AC4E90"/>
    <w:rsid w:val="00AC7E85"/>
    <w:rsid w:val="00AD0F59"/>
    <w:rsid w:val="00AD1013"/>
    <w:rsid w:val="00AD200B"/>
    <w:rsid w:val="00AD3C8A"/>
    <w:rsid w:val="00AD4761"/>
    <w:rsid w:val="00AD55D3"/>
    <w:rsid w:val="00AD6295"/>
    <w:rsid w:val="00AD79A0"/>
    <w:rsid w:val="00AE14F0"/>
    <w:rsid w:val="00AE1AE0"/>
    <w:rsid w:val="00AE488A"/>
    <w:rsid w:val="00AE4D32"/>
    <w:rsid w:val="00AE51E7"/>
    <w:rsid w:val="00AE556C"/>
    <w:rsid w:val="00AE56F0"/>
    <w:rsid w:val="00AE62CF"/>
    <w:rsid w:val="00AE777A"/>
    <w:rsid w:val="00AE77E1"/>
    <w:rsid w:val="00AE7B28"/>
    <w:rsid w:val="00AF1DF4"/>
    <w:rsid w:val="00AF2791"/>
    <w:rsid w:val="00AF55A4"/>
    <w:rsid w:val="00AF5BDB"/>
    <w:rsid w:val="00AF5DE7"/>
    <w:rsid w:val="00B0337D"/>
    <w:rsid w:val="00B036C9"/>
    <w:rsid w:val="00B03D64"/>
    <w:rsid w:val="00B0460B"/>
    <w:rsid w:val="00B05377"/>
    <w:rsid w:val="00B0718B"/>
    <w:rsid w:val="00B1006C"/>
    <w:rsid w:val="00B10B3B"/>
    <w:rsid w:val="00B11F8A"/>
    <w:rsid w:val="00B12858"/>
    <w:rsid w:val="00B1290A"/>
    <w:rsid w:val="00B14494"/>
    <w:rsid w:val="00B14F36"/>
    <w:rsid w:val="00B1671E"/>
    <w:rsid w:val="00B1696F"/>
    <w:rsid w:val="00B175DB"/>
    <w:rsid w:val="00B224FE"/>
    <w:rsid w:val="00B22ABF"/>
    <w:rsid w:val="00B240DC"/>
    <w:rsid w:val="00B241C5"/>
    <w:rsid w:val="00B248A1"/>
    <w:rsid w:val="00B25521"/>
    <w:rsid w:val="00B2585F"/>
    <w:rsid w:val="00B25A99"/>
    <w:rsid w:val="00B278EB"/>
    <w:rsid w:val="00B31E94"/>
    <w:rsid w:val="00B41388"/>
    <w:rsid w:val="00B423E1"/>
    <w:rsid w:val="00B42456"/>
    <w:rsid w:val="00B45595"/>
    <w:rsid w:val="00B4659C"/>
    <w:rsid w:val="00B525CB"/>
    <w:rsid w:val="00B55DE0"/>
    <w:rsid w:val="00B578B9"/>
    <w:rsid w:val="00B578D1"/>
    <w:rsid w:val="00B60B0A"/>
    <w:rsid w:val="00B60EB0"/>
    <w:rsid w:val="00B60ED5"/>
    <w:rsid w:val="00B61BC0"/>
    <w:rsid w:val="00B61D2D"/>
    <w:rsid w:val="00B63C26"/>
    <w:rsid w:val="00B64698"/>
    <w:rsid w:val="00B64EB7"/>
    <w:rsid w:val="00B661AB"/>
    <w:rsid w:val="00B709EA"/>
    <w:rsid w:val="00B7316A"/>
    <w:rsid w:val="00B73542"/>
    <w:rsid w:val="00B742A9"/>
    <w:rsid w:val="00B749F8"/>
    <w:rsid w:val="00B75171"/>
    <w:rsid w:val="00B752EA"/>
    <w:rsid w:val="00B754E1"/>
    <w:rsid w:val="00B770F9"/>
    <w:rsid w:val="00B8186D"/>
    <w:rsid w:val="00B823F7"/>
    <w:rsid w:val="00B8498F"/>
    <w:rsid w:val="00B86107"/>
    <w:rsid w:val="00B96165"/>
    <w:rsid w:val="00B9743A"/>
    <w:rsid w:val="00BA2A70"/>
    <w:rsid w:val="00BA34B6"/>
    <w:rsid w:val="00BA4968"/>
    <w:rsid w:val="00BA4A5A"/>
    <w:rsid w:val="00BA626F"/>
    <w:rsid w:val="00BA68CE"/>
    <w:rsid w:val="00BA73B0"/>
    <w:rsid w:val="00BB17E7"/>
    <w:rsid w:val="00BB45E1"/>
    <w:rsid w:val="00BB4666"/>
    <w:rsid w:val="00BB4F94"/>
    <w:rsid w:val="00BB5D9E"/>
    <w:rsid w:val="00BB7221"/>
    <w:rsid w:val="00BB7F73"/>
    <w:rsid w:val="00BC1A5C"/>
    <w:rsid w:val="00BC1A95"/>
    <w:rsid w:val="00BC2403"/>
    <w:rsid w:val="00BC3FF6"/>
    <w:rsid w:val="00BC458E"/>
    <w:rsid w:val="00BC4A21"/>
    <w:rsid w:val="00BC4DDE"/>
    <w:rsid w:val="00BC53E9"/>
    <w:rsid w:val="00BC59C9"/>
    <w:rsid w:val="00BC6245"/>
    <w:rsid w:val="00BC63EE"/>
    <w:rsid w:val="00BC7CA9"/>
    <w:rsid w:val="00BD0EB3"/>
    <w:rsid w:val="00BD1E98"/>
    <w:rsid w:val="00BD2230"/>
    <w:rsid w:val="00BD2C03"/>
    <w:rsid w:val="00BD3334"/>
    <w:rsid w:val="00BE0418"/>
    <w:rsid w:val="00BE470F"/>
    <w:rsid w:val="00BE49C5"/>
    <w:rsid w:val="00BE5631"/>
    <w:rsid w:val="00BE5FA4"/>
    <w:rsid w:val="00BE6251"/>
    <w:rsid w:val="00BF0DDE"/>
    <w:rsid w:val="00BF2063"/>
    <w:rsid w:val="00BF35C9"/>
    <w:rsid w:val="00BF3B45"/>
    <w:rsid w:val="00C01681"/>
    <w:rsid w:val="00C0462F"/>
    <w:rsid w:val="00C05BDA"/>
    <w:rsid w:val="00C10B4B"/>
    <w:rsid w:val="00C11366"/>
    <w:rsid w:val="00C13C62"/>
    <w:rsid w:val="00C16231"/>
    <w:rsid w:val="00C16569"/>
    <w:rsid w:val="00C16C93"/>
    <w:rsid w:val="00C171A1"/>
    <w:rsid w:val="00C17381"/>
    <w:rsid w:val="00C20DC4"/>
    <w:rsid w:val="00C22D32"/>
    <w:rsid w:val="00C25435"/>
    <w:rsid w:val="00C254F3"/>
    <w:rsid w:val="00C25BF6"/>
    <w:rsid w:val="00C25E08"/>
    <w:rsid w:val="00C27DBF"/>
    <w:rsid w:val="00C3034F"/>
    <w:rsid w:val="00C311AC"/>
    <w:rsid w:val="00C330A3"/>
    <w:rsid w:val="00C33C82"/>
    <w:rsid w:val="00C33ED1"/>
    <w:rsid w:val="00C34033"/>
    <w:rsid w:val="00C41310"/>
    <w:rsid w:val="00C419F6"/>
    <w:rsid w:val="00C41B8F"/>
    <w:rsid w:val="00C41FBF"/>
    <w:rsid w:val="00C47A6D"/>
    <w:rsid w:val="00C50051"/>
    <w:rsid w:val="00C51BD7"/>
    <w:rsid w:val="00C528E1"/>
    <w:rsid w:val="00C54455"/>
    <w:rsid w:val="00C56C27"/>
    <w:rsid w:val="00C57E09"/>
    <w:rsid w:val="00C61857"/>
    <w:rsid w:val="00C61E06"/>
    <w:rsid w:val="00C61E44"/>
    <w:rsid w:val="00C6203E"/>
    <w:rsid w:val="00C62385"/>
    <w:rsid w:val="00C64788"/>
    <w:rsid w:val="00C65287"/>
    <w:rsid w:val="00C65297"/>
    <w:rsid w:val="00C65611"/>
    <w:rsid w:val="00C65B82"/>
    <w:rsid w:val="00C6706D"/>
    <w:rsid w:val="00C70840"/>
    <w:rsid w:val="00C70C83"/>
    <w:rsid w:val="00C7128C"/>
    <w:rsid w:val="00C71605"/>
    <w:rsid w:val="00C71FFC"/>
    <w:rsid w:val="00C731C7"/>
    <w:rsid w:val="00C7374A"/>
    <w:rsid w:val="00C741BB"/>
    <w:rsid w:val="00C76448"/>
    <w:rsid w:val="00C764C2"/>
    <w:rsid w:val="00C76C6A"/>
    <w:rsid w:val="00C7714C"/>
    <w:rsid w:val="00C8011D"/>
    <w:rsid w:val="00C805BB"/>
    <w:rsid w:val="00C83884"/>
    <w:rsid w:val="00C85BD5"/>
    <w:rsid w:val="00C86354"/>
    <w:rsid w:val="00C91D21"/>
    <w:rsid w:val="00C92830"/>
    <w:rsid w:val="00C93C79"/>
    <w:rsid w:val="00C9670C"/>
    <w:rsid w:val="00C96A11"/>
    <w:rsid w:val="00C97BE7"/>
    <w:rsid w:val="00C97E69"/>
    <w:rsid w:val="00CA07FA"/>
    <w:rsid w:val="00CA28B2"/>
    <w:rsid w:val="00CA2FBC"/>
    <w:rsid w:val="00CA376A"/>
    <w:rsid w:val="00CA791E"/>
    <w:rsid w:val="00CB0E48"/>
    <w:rsid w:val="00CB0FA0"/>
    <w:rsid w:val="00CB149E"/>
    <w:rsid w:val="00CB154A"/>
    <w:rsid w:val="00CB206B"/>
    <w:rsid w:val="00CB2DA0"/>
    <w:rsid w:val="00CB3D9A"/>
    <w:rsid w:val="00CB48EF"/>
    <w:rsid w:val="00CB54D8"/>
    <w:rsid w:val="00CB6DD9"/>
    <w:rsid w:val="00CC0842"/>
    <w:rsid w:val="00CC0DF5"/>
    <w:rsid w:val="00CC258B"/>
    <w:rsid w:val="00CC2650"/>
    <w:rsid w:val="00CC55BA"/>
    <w:rsid w:val="00CC6ED8"/>
    <w:rsid w:val="00CC7A31"/>
    <w:rsid w:val="00CC7DFE"/>
    <w:rsid w:val="00CD08EE"/>
    <w:rsid w:val="00CD0CD2"/>
    <w:rsid w:val="00CD0E2B"/>
    <w:rsid w:val="00CD1294"/>
    <w:rsid w:val="00CD22A0"/>
    <w:rsid w:val="00CD39FE"/>
    <w:rsid w:val="00CD4E3D"/>
    <w:rsid w:val="00CD74C2"/>
    <w:rsid w:val="00CD7B26"/>
    <w:rsid w:val="00CE00CA"/>
    <w:rsid w:val="00CE0219"/>
    <w:rsid w:val="00CE11DE"/>
    <w:rsid w:val="00CE26D5"/>
    <w:rsid w:val="00CE29D1"/>
    <w:rsid w:val="00CE4124"/>
    <w:rsid w:val="00CE4AE8"/>
    <w:rsid w:val="00CE5585"/>
    <w:rsid w:val="00CE6A6A"/>
    <w:rsid w:val="00CF0658"/>
    <w:rsid w:val="00CF14FA"/>
    <w:rsid w:val="00CF1C02"/>
    <w:rsid w:val="00CF2A44"/>
    <w:rsid w:val="00CF5DCE"/>
    <w:rsid w:val="00D015C0"/>
    <w:rsid w:val="00D03C08"/>
    <w:rsid w:val="00D03F12"/>
    <w:rsid w:val="00D070B0"/>
    <w:rsid w:val="00D10FF2"/>
    <w:rsid w:val="00D14362"/>
    <w:rsid w:val="00D153E8"/>
    <w:rsid w:val="00D15704"/>
    <w:rsid w:val="00D1732C"/>
    <w:rsid w:val="00D2038A"/>
    <w:rsid w:val="00D23612"/>
    <w:rsid w:val="00D24C5E"/>
    <w:rsid w:val="00D26A7A"/>
    <w:rsid w:val="00D27D9E"/>
    <w:rsid w:val="00D3017A"/>
    <w:rsid w:val="00D30DC6"/>
    <w:rsid w:val="00D313E1"/>
    <w:rsid w:val="00D31F15"/>
    <w:rsid w:val="00D32F33"/>
    <w:rsid w:val="00D3346E"/>
    <w:rsid w:val="00D34685"/>
    <w:rsid w:val="00D349AF"/>
    <w:rsid w:val="00D34A50"/>
    <w:rsid w:val="00D34DA7"/>
    <w:rsid w:val="00D40591"/>
    <w:rsid w:val="00D4090D"/>
    <w:rsid w:val="00D42D10"/>
    <w:rsid w:val="00D42E10"/>
    <w:rsid w:val="00D44FF0"/>
    <w:rsid w:val="00D45F23"/>
    <w:rsid w:val="00D50C05"/>
    <w:rsid w:val="00D51331"/>
    <w:rsid w:val="00D534A6"/>
    <w:rsid w:val="00D5587A"/>
    <w:rsid w:val="00D55C7E"/>
    <w:rsid w:val="00D55CDE"/>
    <w:rsid w:val="00D55DB6"/>
    <w:rsid w:val="00D614EF"/>
    <w:rsid w:val="00D6384C"/>
    <w:rsid w:val="00D6418F"/>
    <w:rsid w:val="00D64E5A"/>
    <w:rsid w:val="00D66480"/>
    <w:rsid w:val="00D66BD9"/>
    <w:rsid w:val="00D677CE"/>
    <w:rsid w:val="00D70396"/>
    <w:rsid w:val="00D71080"/>
    <w:rsid w:val="00D717AF"/>
    <w:rsid w:val="00D72C0F"/>
    <w:rsid w:val="00D74329"/>
    <w:rsid w:val="00D75623"/>
    <w:rsid w:val="00D764CC"/>
    <w:rsid w:val="00D770EA"/>
    <w:rsid w:val="00D770F1"/>
    <w:rsid w:val="00D8130A"/>
    <w:rsid w:val="00D81574"/>
    <w:rsid w:val="00D816D0"/>
    <w:rsid w:val="00D81D97"/>
    <w:rsid w:val="00D821E8"/>
    <w:rsid w:val="00D831A9"/>
    <w:rsid w:val="00D83950"/>
    <w:rsid w:val="00D839B7"/>
    <w:rsid w:val="00D83BAD"/>
    <w:rsid w:val="00D844A2"/>
    <w:rsid w:val="00D846CF"/>
    <w:rsid w:val="00D86401"/>
    <w:rsid w:val="00D867EC"/>
    <w:rsid w:val="00D87160"/>
    <w:rsid w:val="00D871AB"/>
    <w:rsid w:val="00D872D8"/>
    <w:rsid w:val="00D87D3B"/>
    <w:rsid w:val="00D87F27"/>
    <w:rsid w:val="00D912EE"/>
    <w:rsid w:val="00D91B20"/>
    <w:rsid w:val="00D91DD9"/>
    <w:rsid w:val="00D92634"/>
    <w:rsid w:val="00D9443E"/>
    <w:rsid w:val="00D959C9"/>
    <w:rsid w:val="00D96135"/>
    <w:rsid w:val="00D97056"/>
    <w:rsid w:val="00D97434"/>
    <w:rsid w:val="00D97549"/>
    <w:rsid w:val="00D97FF5"/>
    <w:rsid w:val="00DA0883"/>
    <w:rsid w:val="00DA13E8"/>
    <w:rsid w:val="00DA1B8E"/>
    <w:rsid w:val="00DA23D2"/>
    <w:rsid w:val="00DA3340"/>
    <w:rsid w:val="00DA3E4E"/>
    <w:rsid w:val="00DA472C"/>
    <w:rsid w:val="00DA5557"/>
    <w:rsid w:val="00DA704C"/>
    <w:rsid w:val="00DB1662"/>
    <w:rsid w:val="00DB1776"/>
    <w:rsid w:val="00DB44C3"/>
    <w:rsid w:val="00DB4E63"/>
    <w:rsid w:val="00DB5628"/>
    <w:rsid w:val="00DB6C92"/>
    <w:rsid w:val="00DB7070"/>
    <w:rsid w:val="00DB717D"/>
    <w:rsid w:val="00DC1200"/>
    <w:rsid w:val="00DC14AF"/>
    <w:rsid w:val="00DC3885"/>
    <w:rsid w:val="00DC455D"/>
    <w:rsid w:val="00DC49CC"/>
    <w:rsid w:val="00DC4D90"/>
    <w:rsid w:val="00DC5251"/>
    <w:rsid w:val="00DC5F56"/>
    <w:rsid w:val="00DC66EA"/>
    <w:rsid w:val="00DC6712"/>
    <w:rsid w:val="00DC6ABE"/>
    <w:rsid w:val="00DD0540"/>
    <w:rsid w:val="00DD086C"/>
    <w:rsid w:val="00DD099E"/>
    <w:rsid w:val="00DD2958"/>
    <w:rsid w:val="00DD3759"/>
    <w:rsid w:val="00DD3AA7"/>
    <w:rsid w:val="00DD3ABE"/>
    <w:rsid w:val="00DD5825"/>
    <w:rsid w:val="00DD69D3"/>
    <w:rsid w:val="00DD7895"/>
    <w:rsid w:val="00DE173F"/>
    <w:rsid w:val="00DE2C5F"/>
    <w:rsid w:val="00DE5006"/>
    <w:rsid w:val="00DE500D"/>
    <w:rsid w:val="00DE6BCA"/>
    <w:rsid w:val="00DE7755"/>
    <w:rsid w:val="00DF0839"/>
    <w:rsid w:val="00DF0B7F"/>
    <w:rsid w:val="00DF1A9B"/>
    <w:rsid w:val="00DF5FE7"/>
    <w:rsid w:val="00DF6764"/>
    <w:rsid w:val="00DF6B30"/>
    <w:rsid w:val="00E034E1"/>
    <w:rsid w:val="00E03942"/>
    <w:rsid w:val="00E03EED"/>
    <w:rsid w:val="00E042FC"/>
    <w:rsid w:val="00E044B9"/>
    <w:rsid w:val="00E0498B"/>
    <w:rsid w:val="00E062DD"/>
    <w:rsid w:val="00E1184B"/>
    <w:rsid w:val="00E1187B"/>
    <w:rsid w:val="00E13829"/>
    <w:rsid w:val="00E17CA6"/>
    <w:rsid w:val="00E21A82"/>
    <w:rsid w:val="00E2267A"/>
    <w:rsid w:val="00E25327"/>
    <w:rsid w:val="00E3025F"/>
    <w:rsid w:val="00E3308C"/>
    <w:rsid w:val="00E3455B"/>
    <w:rsid w:val="00E35CA8"/>
    <w:rsid w:val="00E36F44"/>
    <w:rsid w:val="00E36F8D"/>
    <w:rsid w:val="00E37EF3"/>
    <w:rsid w:val="00E41ED7"/>
    <w:rsid w:val="00E4390B"/>
    <w:rsid w:val="00E43B22"/>
    <w:rsid w:val="00E443E9"/>
    <w:rsid w:val="00E44D8B"/>
    <w:rsid w:val="00E45017"/>
    <w:rsid w:val="00E45EA1"/>
    <w:rsid w:val="00E4701F"/>
    <w:rsid w:val="00E47415"/>
    <w:rsid w:val="00E50AE9"/>
    <w:rsid w:val="00E51043"/>
    <w:rsid w:val="00E52AD8"/>
    <w:rsid w:val="00E52BC8"/>
    <w:rsid w:val="00E53B18"/>
    <w:rsid w:val="00E54403"/>
    <w:rsid w:val="00E54B33"/>
    <w:rsid w:val="00E54E66"/>
    <w:rsid w:val="00E55097"/>
    <w:rsid w:val="00E6018A"/>
    <w:rsid w:val="00E6094F"/>
    <w:rsid w:val="00E60BD4"/>
    <w:rsid w:val="00E617FD"/>
    <w:rsid w:val="00E624A9"/>
    <w:rsid w:val="00E626F6"/>
    <w:rsid w:val="00E63358"/>
    <w:rsid w:val="00E6413C"/>
    <w:rsid w:val="00E65018"/>
    <w:rsid w:val="00E65531"/>
    <w:rsid w:val="00E705A4"/>
    <w:rsid w:val="00E71059"/>
    <w:rsid w:val="00E7169B"/>
    <w:rsid w:val="00E723A5"/>
    <w:rsid w:val="00E72761"/>
    <w:rsid w:val="00E7634F"/>
    <w:rsid w:val="00E803CD"/>
    <w:rsid w:val="00E82788"/>
    <w:rsid w:val="00E831A0"/>
    <w:rsid w:val="00E83805"/>
    <w:rsid w:val="00E8521E"/>
    <w:rsid w:val="00E86A36"/>
    <w:rsid w:val="00E9066C"/>
    <w:rsid w:val="00E90CDA"/>
    <w:rsid w:val="00E92F9D"/>
    <w:rsid w:val="00E93908"/>
    <w:rsid w:val="00E93A59"/>
    <w:rsid w:val="00E94B77"/>
    <w:rsid w:val="00E94B79"/>
    <w:rsid w:val="00E95CBD"/>
    <w:rsid w:val="00E97612"/>
    <w:rsid w:val="00EA03F0"/>
    <w:rsid w:val="00EA149B"/>
    <w:rsid w:val="00EA280A"/>
    <w:rsid w:val="00EA2A41"/>
    <w:rsid w:val="00EA2F33"/>
    <w:rsid w:val="00EA5453"/>
    <w:rsid w:val="00EA5CA9"/>
    <w:rsid w:val="00EA751F"/>
    <w:rsid w:val="00EB0340"/>
    <w:rsid w:val="00EB100D"/>
    <w:rsid w:val="00EB18F9"/>
    <w:rsid w:val="00EB2D21"/>
    <w:rsid w:val="00EB38A8"/>
    <w:rsid w:val="00EB39E3"/>
    <w:rsid w:val="00EB5041"/>
    <w:rsid w:val="00EB5062"/>
    <w:rsid w:val="00EB7625"/>
    <w:rsid w:val="00EB7CAB"/>
    <w:rsid w:val="00EC2CFF"/>
    <w:rsid w:val="00EC37EA"/>
    <w:rsid w:val="00EC64EA"/>
    <w:rsid w:val="00EC6A17"/>
    <w:rsid w:val="00ED0632"/>
    <w:rsid w:val="00ED1121"/>
    <w:rsid w:val="00ED1CA0"/>
    <w:rsid w:val="00ED1D81"/>
    <w:rsid w:val="00ED2573"/>
    <w:rsid w:val="00ED31A5"/>
    <w:rsid w:val="00ED4EEB"/>
    <w:rsid w:val="00ED5710"/>
    <w:rsid w:val="00ED6A1A"/>
    <w:rsid w:val="00ED78AE"/>
    <w:rsid w:val="00EE0FAD"/>
    <w:rsid w:val="00EE1345"/>
    <w:rsid w:val="00EE1374"/>
    <w:rsid w:val="00EE19EA"/>
    <w:rsid w:val="00EE2C67"/>
    <w:rsid w:val="00EE2E4F"/>
    <w:rsid w:val="00EE2EE8"/>
    <w:rsid w:val="00EE4022"/>
    <w:rsid w:val="00EE42B1"/>
    <w:rsid w:val="00EE52A1"/>
    <w:rsid w:val="00EE5FA6"/>
    <w:rsid w:val="00EE6C6E"/>
    <w:rsid w:val="00EE7D74"/>
    <w:rsid w:val="00EF1019"/>
    <w:rsid w:val="00EF1EE3"/>
    <w:rsid w:val="00EF6398"/>
    <w:rsid w:val="00F00144"/>
    <w:rsid w:val="00F0140D"/>
    <w:rsid w:val="00F01A56"/>
    <w:rsid w:val="00F01EF1"/>
    <w:rsid w:val="00F01FD3"/>
    <w:rsid w:val="00F032C7"/>
    <w:rsid w:val="00F042ED"/>
    <w:rsid w:val="00F0727B"/>
    <w:rsid w:val="00F07EC2"/>
    <w:rsid w:val="00F10A16"/>
    <w:rsid w:val="00F1466F"/>
    <w:rsid w:val="00F1643C"/>
    <w:rsid w:val="00F20555"/>
    <w:rsid w:val="00F21380"/>
    <w:rsid w:val="00F2158C"/>
    <w:rsid w:val="00F21D20"/>
    <w:rsid w:val="00F21EFC"/>
    <w:rsid w:val="00F23EF1"/>
    <w:rsid w:val="00F24862"/>
    <w:rsid w:val="00F249CC"/>
    <w:rsid w:val="00F25BB7"/>
    <w:rsid w:val="00F26476"/>
    <w:rsid w:val="00F27D71"/>
    <w:rsid w:val="00F30F5A"/>
    <w:rsid w:val="00F31E1A"/>
    <w:rsid w:val="00F325FA"/>
    <w:rsid w:val="00F341ED"/>
    <w:rsid w:val="00F34BCA"/>
    <w:rsid w:val="00F34CA9"/>
    <w:rsid w:val="00F3504D"/>
    <w:rsid w:val="00F36ED2"/>
    <w:rsid w:val="00F37B6F"/>
    <w:rsid w:val="00F41B25"/>
    <w:rsid w:val="00F43A7B"/>
    <w:rsid w:val="00F440AC"/>
    <w:rsid w:val="00F44274"/>
    <w:rsid w:val="00F44A52"/>
    <w:rsid w:val="00F45098"/>
    <w:rsid w:val="00F46393"/>
    <w:rsid w:val="00F463C0"/>
    <w:rsid w:val="00F46638"/>
    <w:rsid w:val="00F50DAE"/>
    <w:rsid w:val="00F5192E"/>
    <w:rsid w:val="00F51B05"/>
    <w:rsid w:val="00F5201D"/>
    <w:rsid w:val="00F527FE"/>
    <w:rsid w:val="00F52CFE"/>
    <w:rsid w:val="00F53FB7"/>
    <w:rsid w:val="00F55222"/>
    <w:rsid w:val="00F55942"/>
    <w:rsid w:val="00F56B4F"/>
    <w:rsid w:val="00F61D0C"/>
    <w:rsid w:val="00F623CF"/>
    <w:rsid w:val="00F63B2D"/>
    <w:rsid w:val="00F647C0"/>
    <w:rsid w:val="00F6546E"/>
    <w:rsid w:val="00F6612D"/>
    <w:rsid w:val="00F67827"/>
    <w:rsid w:val="00F71A74"/>
    <w:rsid w:val="00F71C47"/>
    <w:rsid w:val="00F73014"/>
    <w:rsid w:val="00F77DF5"/>
    <w:rsid w:val="00F801A2"/>
    <w:rsid w:val="00F83A5E"/>
    <w:rsid w:val="00F83EB6"/>
    <w:rsid w:val="00F86573"/>
    <w:rsid w:val="00F86D08"/>
    <w:rsid w:val="00F87A0A"/>
    <w:rsid w:val="00F905E9"/>
    <w:rsid w:val="00F96582"/>
    <w:rsid w:val="00F9709A"/>
    <w:rsid w:val="00FA04D0"/>
    <w:rsid w:val="00FA098A"/>
    <w:rsid w:val="00FA2220"/>
    <w:rsid w:val="00FA2707"/>
    <w:rsid w:val="00FA2D59"/>
    <w:rsid w:val="00FA394C"/>
    <w:rsid w:val="00FA3FCB"/>
    <w:rsid w:val="00FA4688"/>
    <w:rsid w:val="00FA684D"/>
    <w:rsid w:val="00FA688D"/>
    <w:rsid w:val="00FB29EB"/>
    <w:rsid w:val="00FB34B1"/>
    <w:rsid w:val="00FB5C6A"/>
    <w:rsid w:val="00FB6DD8"/>
    <w:rsid w:val="00FC183F"/>
    <w:rsid w:val="00FC1F80"/>
    <w:rsid w:val="00FC2F98"/>
    <w:rsid w:val="00FC3B57"/>
    <w:rsid w:val="00FC3EBB"/>
    <w:rsid w:val="00FC6152"/>
    <w:rsid w:val="00FC64DB"/>
    <w:rsid w:val="00FC70AD"/>
    <w:rsid w:val="00FC7DA9"/>
    <w:rsid w:val="00FD5663"/>
    <w:rsid w:val="00FD7ACD"/>
    <w:rsid w:val="00FE1278"/>
    <w:rsid w:val="00FE17B2"/>
    <w:rsid w:val="00FE1EBA"/>
    <w:rsid w:val="00FE2519"/>
    <w:rsid w:val="00FE2E56"/>
    <w:rsid w:val="00FE3B1E"/>
    <w:rsid w:val="00FE3CCE"/>
    <w:rsid w:val="00FE40A6"/>
    <w:rsid w:val="00FE442A"/>
    <w:rsid w:val="00FE5A91"/>
    <w:rsid w:val="00FE635E"/>
    <w:rsid w:val="00FF087E"/>
    <w:rsid w:val="00FF324B"/>
    <w:rsid w:val="00FF3929"/>
    <w:rsid w:val="00FF43DA"/>
    <w:rsid w:val="00FF4E38"/>
    <w:rsid w:val="00FF6603"/>
    <w:rsid w:val="00FF7738"/>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22B56"/>
  <w15:docId w15:val="{50F65F53-F91C-4476-B91C-B83210B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106"/>
    <w:pPr>
      <w:keepNext/>
      <w:keepLines/>
      <w:widowControl w:val="0"/>
      <w:spacing w:line="480" w:lineRule="auto"/>
      <w:jc w:val="center"/>
      <w:outlineLvl w:val="0"/>
    </w:pPr>
    <w:rPr>
      <w:b/>
    </w:rPr>
  </w:style>
  <w:style w:type="paragraph" w:styleId="Heading2">
    <w:name w:val="heading 2"/>
    <w:basedOn w:val="Normal"/>
    <w:next w:val="Normal"/>
    <w:link w:val="Heading2Char"/>
    <w:uiPriority w:val="9"/>
    <w:qFormat/>
    <w:rsid w:val="00C65B82"/>
    <w:pPr>
      <w:keepNext/>
      <w:keepLines/>
      <w:widowControl w:val="0"/>
      <w:spacing w:line="480" w:lineRule="auto"/>
      <w:outlineLvl w:val="1"/>
    </w:pPr>
    <w:rPr>
      <w:b/>
      <w:bCs/>
      <w:iCs/>
      <w:szCs w:val="28"/>
    </w:rPr>
  </w:style>
  <w:style w:type="paragraph" w:styleId="Heading3">
    <w:name w:val="heading 3"/>
    <w:basedOn w:val="Normal"/>
    <w:next w:val="Normal"/>
    <w:link w:val="Heading3Char"/>
    <w:uiPriority w:val="9"/>
    <w:semiHidden/>
    <w:unhideWhenUsed/>
    <w:qFormat/>
    <w:rsid w:val="00E345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65531"/>
    <w:rPr>
      <w:sz w:val="16"/>
      <w:szCs w:val="16"/>
    </w:rPr>
  </w:style>
  <w:style w:type="character" w:customStyle="1" w:styleId="EquationCa">
    <w:name w:val="_Equation Ca"/>
    <w:basedOn w:val="DefaultParagraphFont"/>
  </w:style>
  <w:style w:type="character" w:customStyle="1" w:styleId="Caption1">
    <w:name w:val="Caption1"/>
    <w:basedOn w:val="DefaultParagraphFont"/>
  </w:style>
  <w:style w:type="character" w:customStyle="1" w:styleId="TOAHeading1">
    <w:name w:val="TOA Heading1"/>
    <w:basedOn w:val="DefaultParagraphFont"/>
  </w:style>
  <w:style w:type="character" w:customStyle="1" w:styleId="Index21">
    <w:name w:val="Index 21"/>
    <w:basedOn w:val="DefaultParagraphFont"/>
  </w:style>
  <w:style w:type="character" w:customStyle="1" w:styleId="Index11">
    <w:name w:val="Index 11"/>
    <w:basedOn w:val="DefaultParagraphFont"/>
  </w:style>
  <w:style w:type="character" w:customStyle="1" w:styleId="TOC91">
    <w:name w:val="TOC 91"/>
    <w:basedOn w:val="DefaultParagraphFont"/>
  </w:style>
  <w:style w:type="character" w:customStyle="1" w:styleId="TOC81">
    <w:name w:val="TOC 81"/>
    <w:basedOn w:val="DefaultParagraphFont"/>
  </w:style>
  <w:style w:type="character" w:customStyle="1" w:styleId="TOC71">
    <w:name w:val="TOC 71"/>
    <w:basedOn w:val="DefaultParagraphFont"/>
  </w:style>
  <w:style w:type="character" w:customStyle="1" w:styleId="TOC61">
    <w:name w:val="TOC 61"/>
    <w:basedOn w:val="DefaultParagraphFont"/>
  </w:style>
  <w:style w:type="character" w:customStyle="1" w:styleId="TOC51">
    <w:name w:val="TOC 51"/>
    <w:basedOn w:val="DefaultParagraphFont"/>
  </w:style>
  <w:style w:type="character" w:customStyle="1" w:styleId="TOC41">
    <w:name w:val="TOC 41"/>
    <w:basedOn w:val="DefaultParagraphFont"/>
  </w:style>
  <w:style w:type="character" w:customStyle="1" w:styleId="TOC31">
    <w:name w:val="TOC 31"/>
    <w:basedOn w:val="DefaultParagraphFont"/>
  </w:style>
  <w:style w:type="character" w:customStyle="1" w:styleId="TOC21">
    <w:name w:val="TOC 21"/>
    <w:basedOn w:val="DefaultParagraphFont"/>
  </w:style>
  <w:style w:type="character" w:customStyle="1" w:styleId="TOC11">
    <w:name w:val="TOC 11"/>
    <w:basedOn w:val="DefaultParagraphFont"/>
  </w:style>
  <w:style w:type="character" w:customStyle="1" w:styleId="footnoteref">
    <w:name w:val="footnote ref"/>
    <w:rPr>
      <w:vertAlign w:val="superscript"/>
    </w:rPr>
  </w:style>
  <w:style w:type="character" w:customStyle="1" w:styleId="footnotetex">
    <w:name w:val="footnote tex"/>
    <w:basedOn w:val="DefaultParagraphFont"/>
  </w:style>
  <w:style w:type="character" w:customStyle="1" w:styleId="endnoterefe">
    <w:name w:val="endnote refe"/>
    <w:rPr>
      <w:vertAlign w:val="superscript"/>
    </w:rPr>
  </w:style>
  <w:style w:type="character" w:customStyle="1" w:styleId="EndnoteText1">
    <w:name w:val="Endnote Text1"/>
    <w:basedOn w:val="DefaultParagraphFont"/>
  </w:style>
  <w:style w:type="character" w:customStyle="1" w:styleId="DefaultPara">
    <w:name w:val="Default Para"/>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Title">
    <w:name w:val="WP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22"/>
    </w:rPr>
  </w:style>
  <w:style w:type="paragraph" w:styleId="CommentText">
    <w:name w:val="annotation text"/>
    <w:basedOn w:val="Normal"/>
    <w:link w:val="CommentTextChar"/>
    <w:uiPriority w:val="99"/>
    <w:unhideWhenUsed/>
    <w:rsid w:val="00E65531"/>
    <w:rPr>
      <w:sz w:val="20"/>
    </w:rPr>
  </w:style>
  <w:style w:type="character" w:customStyle="1" w:styleId="CommentTextChar">
    <w:name w:val="Comment Text Char"/>
    <w:link w:val="CommentText"/>
    <w:uiPriority w:val="99"/>
    <w:rsid w:val="00E65531"/>
    <w:rPr>
      <w:lang w:val="en-US" w:eastAsia="en-US"/>
    </w:rPr>
  </w:style>
  <w:style w:type="paragraph" w:styleId="CommentSubject">
    <w:name w:val="annotation subject"/>
    <w:basedOn w:val="CommentText"/>
    <w:next w:val="CommentText"/>
    <w:link w:val="CommentSubjectChar"/>
    <w:uiPriority w:val="99"/>
    <w:semiHidden/>
    <w:unhideWhenUsed/>
    <w:rsid w:val="00E65531"/>
    <w:rPr>
      <w:b/>
      <w:bCs/>
    </w:rPr>
  </w:style>
  <w:style w:type="character" w:customStyle="1" w:styleId="CommentSubjectChar">
    <w:name w:val="Comment Subject Char"/>
    <w:link w:val="CommentSubject"/>
    <w:uiPriority w:val="99"/>
    <w:semiHidden/>
    <w:rsid w:val="00E65531"/>
    <w:rPr>
      <w:b/>
      <w:bCs/>
      <w:lang w:val="en-US" w:eastAsia="en-US"/>
    </w:rPr>
  </w:style>
  <w:style w:type="paragraph" w:styleId="BalloonText">
    <w:name w:val="Balloon Text"/>
    <w:basedOn w:val="Normal"/>
    <w:link w:val="BalloonTextChar"/>
    <w:uiPriority w:val="99"/>
    <w:semiHidden/>
    <w:unhideWhenUsed/>
    <w:rsid w:val="00E65531"/>
    <w:rPr>
      <w:rFonts w:ascii="Segoe UI" w:hAnsi="Segoe UI" w:cs="Segoe UI"/>
      <w:sz w:val="18"/>
      <w:szCs w:val="18"/>
    </w:rPr>
  </w:style>
  <w:style w:type="character" w:customStyle="1" w:styleId="BalloonTextChar">
    <w:name w:val="Balloon Text Char"/>
    <w:link w:val="BalloonText"/>
    <w:uiPriority w:val="99"/>
    <w:semiHidden/>
    <w:rsid w:val="00E65531"/>
    <w:rPr>
      <w:rFonts w:ascii="Segoe UI" w:hAnsi="Segoe UI" w:cs="Segoe UI"/>
      <w:sz w:val="18"/>
      <w:szCs w:val="18"/>
      <w:lang w:val="en-US" w:eastAsia="en-US"/>
    </w:rPr>
  </w:style>
  <w:style w:type="character" w:customStyle="1" w:styleId="Heading1Char">
    <w:name w:val="Heading 1 Char"/>
    <w:link w:val="Heading1"/>
    <w:uiPriority w:val="9"/>
    <w:rsid w:val="00A25106"/>
    <w:rPr>
      <w:b/>
      <w:sz w:val="24"/>
    </w:rPr>
  </w:style>
  <w:style w:type="paragraph" w:customStyle="1" w:styleId="text-bold">
    <w:name w:val="text-bold"/>
    <w:basedOn w:val="Normal"/>
    <w:rsid w:val="00FC64DB"/>
    <w:pPr>
      <w:spacing w:before="100" w:beforeAutospacing="1" w:after="100" w:afterAutospacing="1"/>
    </w:pPr>
    <w:rPr>
      <w:lang w:val="en-CA" w:eastAsia="zh-CN"/>
    </w:rPr>
  </w:style>
  <w:style w:type="character" w:customStyle="1" w:styleId="text-lg-bold">
    <w:name w:val="text-lg-bold"/>
    <w:rsid w:val="00FC64DB"/>
  </w:style>
  <w:style w:type="character" w:customStyle="1" w:styleId="text">
    <w:name w:val="text"/>
    <w:rsid w:val="00FC64DB"/>
  </w:style>
  <w:style w:type="paragraph" w:customStyle="1" w:styleId="paragraph">
    <w:name w:val="paragraph"/>
    <w:basedOn w:val="Normal"/>
    <w:rsid w:val="00FC64DB"/>
    <w:pPr>
      <w:spacing w:before="100" w:beforeAutospacing="1" w:after="100" w:afterAutospacing="1"/>
    </w:pPr>
    <w:rPr>
      <w:lang w:val="en-CA" w:eastAsia="zh-CN"/>
    </w:rPr>
  </w:style>
  <w:style w:type="paragraph" w:customStyle="1" w:styleId="indpara">
    <w:name w:val="indpara"/>
    <w:basedOn w:val="Normal"/>
    <w:rsid w:val="00FC64DB"/>
    <w:pPr>
      <w:spacing w:before="100" w:beforeAutospacing="1" w:after="100" w:afterAutospacing="1"/>
    </w:pPr>
    <w:rPr>
      <w:lang w:val="en-CA" w:eastAsia="zh-CN"/>
    </w:rPr>
  </w:style>
  <w:style w:type="paragraph" w:customStyle="1" w:styleId="MediumList1-Accent41">
    <w:name w:val="Medium List 1 - Accent 41"/>
    <w:hidden/>
    <w:uiPriority w:val="71"/>
    <w:rsid w:val="007C675A"/>
  </w:style>
  <w:style w:type="paragraph" w:styleId="NormalWeb">
    <w:name w:val="Normal (Web)"/>
    <w:basedOn w:val="Normal"/>
    <w:uiPriority w:val="99"/>
    <w:unhideWhenUsed/>
    <w:rsid w:val="00AA1CE9"/>
    <w:pPr>
      <w:spacing w:before="100" w:beforeAutospacing="1" w:after="100" w:afterAutospacing="1"/>
    </w:pPr>
    <w:rPr>
      <w:rFonts w:ascii="Times" w:hAnsi="Times"/>
      <w:sz w:val="20"/>
    </w:rPr>
  </w:style>
  <w:style w:type="character" w:styleId="Hyperlink">
    <w:name w:val="Hyperlink"/>
    <w:uiPriority w:val="99"/>
    <w:unhideWhenUsed/>
    <w:rsid w:val="00E54B33"/>
    <w:rPr>
      <w:color w:val="0000FF"/>
      <w:u w:val="single"/>
    </w:rPr>
  </w:style>
  <w:style w:type="paragraph" w:styleId="Header">
    <w:name w:val="header"/>
    <w:basedOn w:val="Normal"/>
    <w:link w:val="HeaderChar"/>
    <w:uiPriority w:val="99"/>
    <w:unhideWhenUsed/>
    <w:rsid w:val="00BB5D9E"/>
    <w:pPr>
      <w:tabs>
        <w:tab w:val="center" w:pos="4680"/>
        <w:tab w:val="right" w:pos="9360"/>
      </w:tabs>
    </w:pPr>
  </w:style>
  <w:style w:type="character" w:customStyle="1" w:styleId="HeaderChar">
    <w:name w:val="Header Char"/>
    <w:link w:val="Header"/>
    <w:uiPriority w:val="99"/>
    <w:rsid w:val="00BB5D9E"/>
    <w:rPr>
      <w:sz w:val="24"/>
    </w:rPr>
  </w:style>
  <w:style w:type="paragraph" w:styleId="Footer">
    <w:name w:val="footer"/>
    <w:basedOn w:val="Normal"/>
    <w:link w:val="FooterChar"/>
    <w:uiPriority w:val="99"/>
    <w:unhideWhenUsed/>
    <w:rsid w:val="00BB5D9E"/>
    <w:pPr>
      <w:tabs>
        <w:tab w:val="center" w:pos="4680"/>
        <w:tab w:val="right" w:pos="9360"/>
      </w:tabs>
    </w:pPr>
  </w:style>
  <w:style w:type="character" w:customStyle="1" w:styleId="FooterChar">
    <w:name w:val="Footer Char"/>
    <w:link w:val="Footer"/>
    <w:uiPriority w:val="99"/>
    <w:rsid w:val="00BB5D9E"/>
    <w:rPr>
      <w:sz w:val="24"/>
    </w:rPr>
  </w:style>
  <w:style w:type="character" w:styleId="LineNumber">
    <w:name w:val="line number"/>
    <w:uiPriority w:val="99"/>
    <w:semiHidden/>
    <w:unhideWhenUsed/>
    <w:rsid w:val="00BB5D9E"/>
  </w:style>
  <w:style w:type="paragraph" w:styleId="TOC1">
    <w:name w:val="toc 1"/>
    <w:basedOn w:val="Normal"/>
    <w:next w:val="Normal"/>
    <w:autoRedefine/>
    <w:uiPriority w:val="39"/>
    <w:unhideWhenUsed/>
    <w:rsid w:val="004B3A57"/>
    <w:pPr>
      <w:tabs>
        <w:tab w:val="right" w:leader="dot" w:pos="9350"/>
      </w:tabs>
      <w:jc w:val="center"/>
    </w:pPr>
    <w:rPr>
      <w:b/>
      <w:noProof/>
    </w:rPr>
  </w:style>
  <w:style w:type="character" w:customStyle="1" w:styleId="Heading2Char">
    <w:name w:val="Heading 2 Char"/>
    <w:link w:val="Heading2"/>
    <w:uiPriority w:val="9"/>
    <w:rsid w:val="00C65B82"/>
    <w:rPr>
      <w:rFonts w:eastAsia="Times New Roman" w:cs="Times New Roman"/>
      <w:b/>
      <w:bCs/>
      <w:iCs/>
      <w:sz w:val="24"/>
      <w:szCs w:val="28"/>
    </w:rPr>
  </w:style>
  <w:style w:type="paragraph" w:styleId="TOC2">
    <w:name w:val="toc 2"/>
    <w:basedOn w:val="Normal"/>
    <w:next w:val="Normal"/>
    <w:autoRedefine/>
    <w:uiPriority w:val="39"/>
    <w:unhideWhenUsed/>
    <w:rsid w:val="001E1F1D"/>
    <w:pPr>
      <w:tabs>
        <w:tab w:val="right" w:leader="dot" w:pos="9350"/>
      </w:tabs>
      <w:ind w:left="720" w:hanging="720"/>
    </w:pPr>
  </w:style>
  <w:style w:type="paragraph" w:styleId="TOC3">
    <w:name w:val="toc 3"/>
    <w:basedOn w:val="Normal"/>
    <w:next w:val="Normal"/>
    <w:autoRedefine/>
    <w:uiPriority w:val="39"/>
    <w:unhideWhenUsed/>
    <w:rsid w:val="00FE2E56"/>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FE2E5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FE2E5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FE2E5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FE2E5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FE2E5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FE2E56"/>
    <w:pPr>
      <w:spacing w:after="100" w:line="259" w:lineRule="auto"/>
      <w:ind w:left="1760"/>
    </w:pPr>
    <w:rPr>
      <w:rFonts w:ascii="Calibri" w:hAnsi="Calibri"/>
      <w:sz w:val="22"/>
      <w:szCs w:val="22"/>
    </w:rPr>
  </w:style>
  <w:style w:type="paragraph" w:customStyle="1" w:styleId="DarkList-Accent31">
    <w:name w:val="Dark List - Accent 31"/>
    <w:hidden/>
    <w:uiPriority w:val="71"/>
    <w:rsid w:val="0001150A"/>
  </w:style>
  <w:style w:type="paragraph" w:customStyle="1" w:styleId="Default">
    <w:name w:val="Default"/>
    <w:rsid w:val="007103C5"/>
    <w:pPr>
      <w:autoSpaceDE w:val="0"/>
      <w:autoSpaceDN w:val="0"/>
      <w:adjustRightInd w:val="0"/>
    </w:pPr>
    <w:rPr>
      <w:rFonts w:eastAsia="Calibri"/>
      <w:color w:val="000000"/>
    </w:rPr>
  </w:style>
  <w:style w:type="paragraph" w:styleId="DocumentMap">
    <w:name w:val="Document Map"/>
    <w:basedOn w:val="Normal"/>
    <w:link w:val="DocumentMapChar"/>
    <w:uiPriority w:val="99"/>
    <w:semiHidden/>
    <w:unhideWhenUsed/>
    <w:rsid w:val="00D313E1"/>
    <w:rPr>
      <w:rFonts w:ascii="Lucida Grande" w:hAnsi="Lucida Grande" w:cs="Lucida Grande"/>
    </w:rPr>
  </w:style>
  <w:style w:type="character" w:customStyle="1" w:styleId="DocumentMapChar">
    <w:name w:val="Document Map Char"/>
    <w:link w:val="DocumentMap"/>
    <w:uiPriority w:val="99"/>
    <w:semiHidden/>
    <w:rsid w:val="00D313E1"/>
    <w:rPr>
      <w:rFonts w:ascii="Lucida Grande" w:hAnsi="Lucida Grande" w:cs="Lucida Grande"/>
      <w:sz w:val="24"/>
      <w:szCs w:val="24"/>
    </w:rPr>
  </w:style>
  <w:style w:type="table" w:styleId="TableGrid">
    <w:name w:val="Table Grid"/>
    <w:basedOn w:val="TableNormal"/>
    <w:uiPriority w:val="59"/>
    <w:rsid w:val="0081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3770FC"/>
  </w:style>
  <w:style w:type="character" w:customStyle="1" w:styleId="costarpage">
    <w:name w:val="co_starpage"/>
    <w:basedOn w:val="DefaultParagraphFont"/>
    <w:rsid w:val="003770FC"/>
  </w:style>
  <w:style w:type="paragraph" w:styleId="FootnoteText">
    <w:name w:val="footnote text"/>
    <w:basedOn w:val="Normal"/>
    <w:link w:val="FootnoteTextChar"/>
    <w:uiPriority w:val="99"/>
    <w:semiHidden/>
    <w:unhideWhenUsed/>
    <w:rsid w:val="00C22D32"/>
    <w:rPr>
      <w:rFonts w:eastAsiaTheme="minorHAnsi"/>
      <w:sz w:val="20"/>
    </w:rPr>
  </w:style>
  <w:style w:type="character" w:customStyle="1" w:styleId="FootnoteTextChar">
    <w:name w:val="Footnote Text Char"/>
    <w:basedOn w:val="DefaultParagraphFont"/>
    <w:link w:val="FootnoteText"/>
    <w:uiPriority w:val="99"/>
    <w:semiHidden/>
    <w:rsid w:val="00C22D32"/>
    <w:rPr>
      <w:rFonts w:eastAsiaTheme="minorHAnsi"/>
    </w:rPr>
  </w:style>
  <w:style w:type="paragraph" w:styleId="ListParagraph">
    <w:name w:val="List Paragraph"/>
    <w:basedOn w:val="Normal"/>
    <w:uiPriority w:val="34"/>
    <w:qFormat/>
    <w:rsid w:val="00C22D32"/>
    <w:pPr>
      <w:ind w:left="720"/>
      <w:contextualSpacing/>
    </w:pPr>
    <w:rPr>
      <w:rFonts w:eastAsiaTheme="minorHAnsi"/>
    </w:rPr>
  </w:style>
  <w:style w:type="character" w:styleId="FootnoteReference">
    <w:name w:val="footnote reference"/>
    <w:basedOn w:val="DefaultParagraphFont"/>
    <w:uiPriority w:val="99"/>
    <w:semiHidden/>
    <w:unhideWhenUsed/>
    <w:rsid w:val="00C22D32"/>
    <w:rPr>
      <w:vertAlign w:val="superscript"/>
    </w:rPr>
  </w:style>
  <w:style w:type="paragraph" w:styleId="Revision">
    <w:name w:val="Revision"/>
    <w:hidden/>
    <w:uiPriority w:val="71"/>
    <w:rsid w:val="00CE4AE8"/>
  </w:style>
  <w:style w:type="paragraph" w:styleId="Subtitle">
    <w:name w:val="Subtitle"/>
    <w:basedOn w:val="Normal"/>
    <w:next w:val="Normal"/>
    <w:link w:val="SubtitleChar"/>
    <w:uiPriority w:val="11"/>
    <w:qFormat/>
    <w:rsid w:val="002F28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28DF"/>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20"/>
    <w:qFormat/>
    <w:rsid w:val="00C41310"/>
    <w:rPr>
      <w:i/>
      <w:iCs/>
    </w:rPr>
  </w:style>
  <w:style w:type="character" w:customStyle="1" w:styleId="Heading3Char">
    <w:name w:val="Heading 3 Char"/>
    <w:basedOn w:val="DefaultParagraphFont"/>
    <w:link w:val="Heading3"/>
    <w:uiPriority w:val="9"/>
    <w:semiHidden/>
    <w:rsid w:val="00E3455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45098"/>
    <w:rPr>
      <w:color w:val="800080" w:themeColor="followedHyperlink"/>
      <w:u w:val="single"/>
    </w:rPr>
  </w:style>
  <w:style w:type="paragraph" w:styleId="BodyText">
    <w:name w:val="Body Text"/>
    <w:basedOn w:val="Normal"/>
    <w:link w:val="BodyTextChar"/>
    <w:uiPriority w:val="1"/>
    <w:qFormat/>
    <w:rsid w:val="00976992"/>
    <w:pPr>
      <w:widowControl w:val="0"/>
      <w:spacing w:after="120" w:line="480" w:lineRule="auto"/>
      <w:ind w:firstLine="720"/>
    </w:pPr>
    <w:rPr>
      <w:rFonts w:eastAsiaTheme="minorHAnsi" w:cstheme="minorBidi"/>
    </w:rPr>
  </w:style>
  <w:style w:type="character" w:customStyle="1" w:styleId="BodyTextChar">
    <w:name w:val="Body Text Char"/>
    <w:basedOn w:val="DefaultParagraphFont"/>
    <w:link w:val="BodyText"/>
    <w:uiPriority w:val="1"/>
    <w:rsid w:val="00976992"/>
    <w:rPr>
      <w:rFonts w:eastAsiaTheme="minorHAnsi" w:cstheme="minorBidi"/>
    </w:rPr>
  </w:style>
  <w:style w:type="paragraph" w:customStyle="1" w:styleId="Level1">
    <w:name w:val="Level 1"/>
    <w:uiPriority w:val="99"/>
    <w:rsid w:val="00976992"/>
    <w:pPr>
      <w:autoSpaceDE w:val="0"/>
      <w:autoSpaceDN w:val="0"/>
      <w:adjustRightInd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5322">
      <w:bodyDiv w:val="1"/>
      <w:marLeft w:val="0"/>
      <w:marRight w:val="0"/>
      <w:marTop w:val="0"/>
      <w:marBottom w:val="0"/>
      <w:divBdr>
        <w:top w:val="none" w:sz="0" w:space="0" w:color="auto"/>
        <w:left w:val="none" w:sz="0" w:space="0" w:color="auto"/>
        <w:bottom w:val="none" w:sz="0" w:space="0" w:color="auto"/>
        <w:right w:val="none" w:sz="0" w:space="0" w:color="auto"/>
      </w:divBdr>
    </w:div>
    <w:div w:id="119812923">
      <w:bodyDiv w:val="1"/>
      <w:marLeft w:val="0"/>
      <w:marRight w:val="0"/>
      <w:marTop w:val="0"/>
      <w:marBottom w:val="0"/>
      <w:divBdr>
        <w:top w:val="none" w:sz="0" w:space="0" w:color="auto"/>
        <w:left w:val="none" w:sz="0" w:space="0" w:color="auto"/>
        <w:bottom w:val="none" w:sz="0" w:space="0" w:color="auto"/>
        <w:right w:val="none" w:sz="0" w:space="0" w:color="auto"/>
      </w:divBdr>
    </w:div>
    <w:div w:id="144902826">
      <w:bodyDiv w:val="1"/>
      <w:marLeft w:val="0"/>
      <w:marRight w:val="0"/>
      <w:marTop w:val="0"/>
      <w:marBottom w:val="0"/>
      <w:divBdr>
        <w:top w:val="none" w:sz="0" w:space="0" w:color="auto"/>
        <w:left w:val="none" w:sz="0" w:space="0" w:color="auto"/>
        <w:bottom w:val="none" w:sz="0" w:space="0" w:color="auto"/>
        <w:right w:val="none" w:sz="0" w:space="0" w:color="auto"/>
      </w:divBdr>
    </w:div>
    <w:div w:id="150490544">
      <w:bodyDiv w:val="1"/>
      <w:marLeft w:val="0"/>
      <w:marRight w:val="0"/>
      <w:marTop w:val="0"/>
      <w:marBottom w:val="0"/>
      <w:divBdr>
        <w:top w:val="none" w:sz="0" w:space="0" w:color="auto"/>
        <w:left w:val="none" w:sz="0" w:space="0" w:color="auto"/>
        <w:bottom w:val="none" w:sz="0" w:space="0" w:color="auto"/>
        <w:right w:val="none" w:sz="0" w:space="0" w:color="auto"/>
      </w:divBdr>
      <w:divsChild>
        <w:div w:id="687634704">
          <w:marLeft w:val="0"/>
          <w:marRight w:val="0"/>
          <w:marTop w:val="0"/>
          <w:marBottom w:val="0"/>
          <w:divBdr>
            <w:top w:val="none" w:sz="0" w:space="0" w:color="auto"/>
            <w:left w:val="none" w:sz="0" w:space="0" w:color="auto"/>
            <w:bottom w:val="none" w:sz="0" w:space="0" w:color="auto"/>
            <w:right w:val="none" w:sz="0" w:space="0" w:color="auto"/>
          </w:divBdr>
          <w:divsChild>
            <w:div w:id="239679930">
              <w:marLeft w:val="0"/>
              <w:marRight w:val="0"/>
              <w:marTop w:val="0"/>
              <w:marBottom w:val="0"/>
              <w:divBdr>
                <w:top w:val="none" w:sz="0" w:space="0" w:color="auto"/>
                <w:left w:val="none" w:sz="0" w:space="0" w:color="auto"/>
                <w:bottom w:val="none" w:sz="0" w:space="0" w:color="auto"/>
                <w:right w:val="none" w:sz="0" w:space="0" w:color="auto"/>
              </w:divBdr>
              <w:divsChild>
                <w:div w:id="1860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8600">
      <w:bodyDiv w:val="1"/>
      <w:marLeft w:val="0"/>
      <w:marRight w:val="0"/>
      <w:marTop w:val="0"/>
      <w:marBottom w:val="0"/>
      <w:divBdr>
        <w:top w:val="none" w:sz="0" w:space="0" w:color="auto"/>
        <w:left w:val="none" w:sz="0" w:space="0" w:color="auto"/>
        <w:bottom w:val="none" w:sz="0" w:space="0" w:color="auto"/>
        <w:right w:val="none" w:sz="0" w:space="0" w:color="auto"/>
      </w:divBdr>
      <w:divsChild>
        <w:div w:id="743139579">
          <w:marLeft w:val="0"/>
          <w:marRight w:val="0"/>
          <w:marTop w:val="0"/>
          <w:marBottom w:val="0"/>
          <w:divBdr>
            <w:top w:val="none" w:sz="0" w:space="0" w:color="auto"/>
            <w:left w:val="none" w:sz="0" w:space="0" w:color="auto"/>
            <w:bottom w:val="none" w:sz="0" w:space="0" w:color="auto"/>
            <w:right w:val="none" w:sz="0" w:space="0" w:color="auto"/>
          </w:divBdr>
          <w:divsChild>
            <w:div w:id="856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0499">
      <w:bodyDiv w:val="1"/>
      <w:marLeft w:val="0"/>
      <w:marRight w:val="0"/>
      <w:marTop w:val="0"/>
      <w:marBottom w:val="0"/>
      <w:divBdr>
        <w:top w:val="none" w:sz="0" w:space="0" w:color="auto"/>
        <w:left w:val="none" w:sz="0" w:space="0" w:color="auto"/>
        <w:bottom w:val="none" w:sz="0" w:space="0" w:color="auto"/>
        <w:right w:val="none" w:sz="0" w:space="0" w:color="auto"/>
      </w:divBdr>
      <w:divsChild>
        <w:div w:id="1982416601">
          <w:marLeft w:val="0"/>
          <w:marRight w:val="0"/>
          <w:marTop w:val="0"/>
          <w:marBottom w:val="0"/>
          <w:divBdr>
            <w:top w:val="none" w:sz="0" w:space="0" w:color="auto"/>
            <w:left w:val="none" w:sz="0" w:space="0" w:color="auto"/>
            <w:bottom w:val="none" w:sz="0" w:space="0" w:color="auto"/>
            <w:right w:val="none" w:sz="0" w:space="0" w:color="auto"/>
          </w:divBdr>
          <w:divsChild>
            <w:div w:id="176040863">
              <w:marLeft w:val="0"/>
              <w:marRight w:val="0"/>
              <w:marTop w:val="0"/>
              <w:marBottom w:val="0"/>
              <w:divBdr>
                <w:top w:val="none" w:sz="0" w:space="0" w:color="auto"/>
                <w:left w:val="none" w:sz="0" w:space="0" w:color="auto"/>
                <w:bottom w:val="none" w:sz="0" w:space="0" w:color="auto"/>
                <w:right w:val="none" w:sz="0" w:space="0" w:color="auto"/>
              </w:divBdr>
              <w:divsChild>
                <w:div w:id="906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7847">
          <w:marLeft w:val="0"/>
          <w:marRight w:val="0"/>
          <w:marTop w:val="0"/>
          <w:marBottom w:val="0"/>
          <w:divBdr>
            <w:top w:val="none" w:sz="0" w:space="0" w:color="auto"/>
            <w:left w:val="none" w:sz="0" w:space="0" w:color="auto"/>
            <w:bottom w:val="none" w:sz="0" w:space="0" w:color="auto"/>
            <w:right w:val="none" w:sz="0" w:space="0" w:color="auto"/>
          </w:divBdr>
          <w:divsChild>
            <w:div w:id="754588810">
              <w:marLeft w:val="0"/>
              <w:marRight w:val="0"/>
              <w:marTop w:val="0"/>
              <w:marBottom w:val="0"/>
              <w:divBdr>
                <w:top w:val="none" w:sz="0" w:space="0" w:color="auto"/>
                <w:left w:val="none" w:sz="0" w:space="0" w:color="auto"/>
                <w:bottom w:val="none" w:sz="0" w:space="0" w:color="auto"/>
                <w:right w:val="none" w:sz="0" w:space="0" w:color="auto"/>
              </w:divBdr>
              <w:divsChild>
                <w:div w:id="9674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94670">
      <w:bodyDiv w:val="1"/>
      <w:marLeft w:val="0"/>
      <w:marRight w:val="0"/>
      <w:marTop w:val="0"/>
      <w:marBottom w:val="0"/>
      <w:divBdr>
        <w:top w:val="none" w:sz="0" w:space="0" w:color="auto"/>
        <w:left w:val="none" w:sz="0" w:space="0" w:color="auto"/>
        <w:bottom w:val="none" w:sz="0" w:space="0" w:color="auto"/>
        <w:right w:val="none" w:sz="0" w:space="0" w:color="auto"/>
      </w:divBdr>
      <w:divsChild>
        <w:div w:id="1448433003">
          <w:marLeft w:val="0"/>
          <w:marRight w:val="0"/>
          <w:marTop w:val="0"/>
          <w:marBottom w:val="0"/>
          <w:divBdr>
            <w:top w:val="none" w:sz="0" w:space="0" w:color="auto"/>
            <w:left w:val="none" w:sz="0" w:space="0" w:color="auto"/>
            <w:bottom w:val="none" w:sz="0" w:space="0" w:color="auto"/>
            <w:right w:val="none" w:sz="0" w:space="0" w:color="auto"/>
          </w:divBdr>
        </w:div>
      </w:divsChild>
    </w:div>
    <w:div w:id="382485763">
      <w:bodyDiv w:val="1"/>
      <w:marLeft w:val="0"/>
      <w:marRight w:val="0"/>
      <w:marTop w:val="0"/>
      <w:marBottom w:val="0"/>
      <w:divBdr>
        <w:top w:val="none" w:sz="0" w:space="0" w:color="auto"/>
        <w:left w:val="none" w:sz="0" w:space="0" w:color="auto"/>
        <w:bottom w:val="none" w:sz="0" w:space="0" w:color="auto"/>
        <w:right w:val="none" w:sz="0" w:space="0" w:color="auto"/>
      </w:divBdr>
      <w:divsChild>
        <w:div w:id="1291399386">
          <w:marLeft w:val="0"/>
          <w:marRight w:val="0"/>
          <w:marTop w:val="0"/>
          <w:marBottom w:val="0"/>
          <w:divBdr>
            <w:top w:val="none" w:sz="0" w:space="0" w:color="auto"/>
            <w:left w:val="none" w:sz="0" w:space="0" w:color="auto"/>
            <w:bottom w:val="none" w:sz="0" w:space="0" w:color="auto"/>
            <w:right w:val="none" w:sz="0" w:space="0" w:color="auto"/>
          </w:divBdr>
        </w:div>
        <w:div w:id="703361103">
          <w:marLeft w:val="0"/>
          <w:marRight w:val="0"/>
          <w:marTop w:val="0"/>
          <w:marBottom w:val="0"/>
          <w:divBdr>
            <w:top w:val="none" w:sz="0" w:space="0" w:color="auto"/>
            <w:left w:val="none" w:sz="0" w:space="0" w:color="auto"/>
            <w:bottom w:val="none" w:sz="0" w:space="0" w:color="auto"/>
            <w:right w:val="none" w:sz="0" w:space="0" w:color="auto"/>
          </w:divBdr>
        </w:div>
        <w:div w:id="675422201">
          <w:marLeft w:val="0"/>
          <w:marRight w:val="0"/>
          <w:marTop w:val="0"/>
          <w:marBottom w:val="0"/>
          <w:divBdr>
            <w:top w:val="none" w:sz="0" w:space="0" w:color="auto"/>
            <w:left w:val="none" w:sz="0" w:space="0" w:color="auto"/>
            <w:bottom w:val="none" w:sz="0" w:space="0" w:color="auto"/>
            <w:right w:val="none" w:sz="0" w:space="0" w:color="auto"/>
          </w:divBdr>
        </w:div>
        <w:div w:id="527986693">
          <w:marLeft w:val="0"/>
          <w:marRight w:val="0"/>
          <w:marTop w:val="0"/>
          <w:marBottom w:val="0"/>
          <w:divBdr>
            <w:top w:val="none" w:sz="0" w:space="0" w:color="auto"/>
            <w:left w:val="none" w:sz="0" w:space="0" w:color="auto"/>
            <w:bottom w:val="none" w:sz="0" w:space="0" w:color="auto"/>
            <w:right w:val="none" w:sz="0" w:space="0" w:color="auto"/>
          </w:divBdr>
        </w:div>
        <w:div w:id="705567464">
          <w:marLeft w:val="0"/>
          <w:marRight w:val="0"/>
          <w:marTop w:val="0"/>
          <w:marBottom w:val="0"/>
          <w:divBdr>
            <w:top w:val="none" w:sz="0" w:space="0" w:color="auto"/>
            <w:left w:val="none" w:sz="0" w:space="0" w:color="auto"/>
            <w:bottom w:val="none" w:sz="0" w:space="0" w:color="auto"/>
            <w:right w:val="none" w:sz="0" w:space="0" w:color="auto"/>
          </w:divBdr>
        </w:div>
        <w:div w:id="1034380732">
          <w:marLeft w:val="0"/>
          <w:marRight w:val="0"/>
          <w:marTop w:val="0"/>
          <w:marBottom w:val="0"/>
          <w:divBdr>
            <w:top w:val="none" w:sz="0" w:space="0" w:color="auto"/>
            <w:left w:val="none" w:sz="0" w:space="0" w:color="auto"/>
            <w:bottom w:val="none" w:sz="0" w:space="0" w:color="auto"/>
            <w:right w:val="none" w:sz="0" w:space="0" w:color="auto"/>
          </w:divBdr>
        </w:div>
        <w:div w:id="249237677">
          <w:marLeft w:val="0"/>
          <w:marRight w:val="0"/>
          <w:marTop w:val="0"/>
          <w:marBottom w:val="0"/>
          <w:divBdr>
            <w:top w:val="none" w:sz="0" w:space="0" w:color="auto"/>
            <w:left w:val="none" w:sz="0" w:space="0" w:color="auto"/>
            <w:bottom w:val="none" w:sz="0" w:space="0" w:color="auto"/>
            <w:right w:val="none" w:sz="0" w:space="0" w:color="auto"/>
          </w:divBdr>
        </w:div>
        <w:div w:id="940532203">
          <w:marLeft w:val="0"/>
          <w:marRight w:val="0"/>
          <w:marTop w:val="0"/>
          <w:marBottom w:val="0"/>
          <w:divBdr>
            <w:top w:val="none" w:sz="0" w:space="0" w:color="auto"/>
            <w:left w:val="none" w:sz="0" w:space="0" w:color="auto"/>
            <w:bottom w:val="none" w:sz="0" w:space="0" w:color="auto"/>
            <w:right w:val="none" w:sz="0" w:space="0" w:color="auto"/>
          </w:divBdr>
        </w:div>
      </w:divsChild>
    </w:div>
    <w:div w:id="416444438">
      <w:bodyDiv w:val="1"/>
      <w:marLeft w:val="0"/>
      <w:marRight w:val="0"/>
      <w:marTop w:val="0"/>
      <w:marBottom w:val="0"/>
      <w:divBdr>
        <w:top w:val="none" w:sz="0" w:space="0" w:color="auto"/>
        <w:left w:val="none" w:sz="0" w:space="0" w:color="auto"/>
        <w:bottom w:val="none" w:sz="0" w:space="0" w:color="auto"/>
        <w:right w:val="none" w:sz="0" w:space="0" w:color="auto"/>
      </w:divBdr>
      <w:divsChild>
        <w:div w:id="273633296">
          <w:marLeft w:val="0"/>
          <w:marRight w:val="0"/>
          <w:marTop w:val="0"/>
          <w:marBottom w:val="0"/>
          <w:divBdr>
            <w:top w:val="none" w:sz="0" w:space="0" w:color="auto"/>
            <w:left w:val="single" w:sz="6" w:space="0" w:color="BBBBBB"/>
            <w:bottom w:val="single" w:sz="6" w:space="0" w:color="BBBBBB"/>
            <w:right w:val="single" w:sz="6" w:space="0" w:color="BBBBBB"/>
          </w:divBdr>
          <w:divsChild>
            <w:div w:id="1206985904">
              <w:marLeft w:val="0"/>
              <w:marRight w:val="0"/>
              <w:marTop w:val="0"/>
              <w:marBottom w:val="0"/>
              <w:divBdr>
                <w:top w:val="none" w:sz="0" w:space="0" w:color="auto"/>
                <w:left w:val="none" w:sz="0" w:space="0" w:color="auto"/>
                <w:bottom w:val="none" w:sz="0" w:space="0" w:color="auto"/>
                <w:right w:val="none" w:sz="0" w:space="0" w:color="auto"/>
              </w:divBdr>
              <w:divsChild>
                <w:div w:id="414940094">
                  <w:marLeft w:val="0"/>
                  <w:marRight w:val="0"/>
                  <w:marTop w:val="75"/>
                  <w:marBottom w:val="0"/>
                  <w:divBdr>
                    <w:top w:val="none" w:sz="0" w:space="0" w:color="auto"/>
                    <w:left w:val="none" w:sz="0" w:space="0" w:color="auto"/>
                    <w:bottom w:val="none" w:sz="0" w:space="0" w:color="auto"/>
                    <w:right w:val="none" w:sz="0" w:space="0" w:color="auto"/>
                  </w:divBdr>
                  <w:divsChild>
                    <w:div w:id="2038698556">
                      <w:marLeft w:val="0"/>
                      <w:marRight w:val="0"/>
                      <w:marTop w:val="0"/>
                      <w:marBottom w:val="0"/>
                      <w:divBdr>
                        <w:top w:val="none" w:sz="0" w:space="0" w:color="auto"/>
                        <w:left w:val="none" w:sz="0" w:space="0" w:color="auto"/>
                        <w:bottom w:val="none" w:sz="0" w:space="0" w:color="auto"/>
                        <w:right w:val="none" w:sz="0" w:space="0" w:color="auto"/>
                      </w:divBdr>
                      <w:divsChild>
                        <w:div w:id="605961447">
                          <w:marLeft w:val="0"/>
                          <w:marRight w:val="0"/>
                          <w:marTop w:val="0"/>
                          <w:marBottom w:val="0"/>
                          <w:divBdr>
                            <w:top w:val="none" w:sz="0" w:space="0" w:color="auto"/>
                            <w:left w:val="none" w:sz="0" w:space="0" w:color="auto"/>
                            <w:bottom w:val="none" w:sz="0" w:space="0" w:color="auto"/>
                            <w:right w:val="none" w:sz="0" w:space="0" w:color="auto"/>
                          </w:divBdr>
                          <w:divsChild>
                            <w:div w:id="827133620">
                              <w:marLeft w:val="0"/>
                              <w:marRight w:val="0"/>
                              <w:marTop w:val="0"/>
                              <w:marBottom w:val="0"/>
                              <w:divBdr>
                                <w:top w:val="none" w:sz="0" w:space="0" w:color="auto"/>
                                <w:left w:val="none" w:sz="0" w:space="0" w:color="auto"/>
                                <w:bottom w:val="none" w:sz="0" w:space="0" w:color="auto"/>
                                <w:right w:val="none" w:sz="0" w:space="0" w:color="auto"/>
                              </w:divBdr>
                              <w:divsChild>
                                <w:div w:id="209616039">
                                  <w:marLeft w:val="0"/>
                                  <w:marRight w:val="0"/>
                                  <w:marTop w:val="0"/>
                                  <w:marBottom w:val="0"/>
                                  <w:divBdr>
                                    <w:top w:val="none" w:sz="0" w:space="0" w:color="auto"/>
                                    <w:left w:val="none" w:sz="0" w:space="0" w:color="auto"/>
                                    <w:bottom w:val="none" w:sz="0" w:space="0" w:color="auto"/>
                                    <w:right w:val="none" w:sz="0" w:space="0" w:color="auto"/>
                                  </w:divBdr>
                                  <w:divsChild>
                                    <w:div w:id="708190654">
                                      <w:marLeft w:val="0"/>
                                      <w:marRight w:val="0"/>
                                      <w:marTop w:val="0"/>
                                      <w:marBottom w:val="0"/>
                                      <w:divBdr>
                                        <w:top w:val="none" w:sz="0" w:space="0" w:color="auto"/>
                                        <w:left w:val="none" w:sz="0" w:space="0" w:color="auto"/>
                                        <w:bottom w:val="none" w:sz="0" w:space="0" w:color="auto"/>
                                        <w:right w:val="none" w:sz="0" w:space="0" w:color="auto"/>
                                      </w:divBdr>
                                      <w:divsChild>
                                        <w:div w:id="48112623">
                                          <w:marLeft w:val="1200"/>
                                          <w:marRight w:val="1200"/>
                                          <w:marTop w:val="0"/>
                                          <w:marBottom w:val="0"/>
                                          <w:divBdr>
                                            <w:top w:val="none" w:sz="0" w:space="0" w:color="auto"/>
                                            <w:left w:val="none" w:sz="0" w:space="0" w:color="auto"/>
                                            <w:bottom w:val="none" w:sz="0" w:space="0" w:color="auto"/>
                                            <w:right w:val="none" w:sz="0" w:space="0" w:color="auto"/>
                                          </w:divBdr>
                                          <w:divsChild>
                                            <w:div w:id="1638995953">
                                              <w:marLeft w:val="0"/>
                                              <w:marRight w:val="0"/>
                                              <w:marTop w:val="0"/>
                                              <w:marBottom w:val="0"/>
                                              <w:divBdr>
                                                <w:top w:val="none" w:sz="0" w:space="0" w:color="auto"/>
                                                <w:left w:val="none" w:sz="0" w:space="0" w:color="auto"/>
                                                <w:bottom w:val="none" w:sz="0" w:space="0" w:color="auto"/>
                                                <w:right w:val="none" w:sz="0" w:space="0" w:color="auto"/>
                                              </w:divBdr>
                                              <w:divsChild>
                                                <w:div w:id="1332879692">
                                                  <w:marLeft w:val="0"/>
                                                  <w:marRight w:val="0"/>
                                                  <w:marTop w:val="0"/>
                                                  <w:marBottom w:val="0"/>
                                                  <w:divBdr>
                                                    <w:top w:val="none" w:sz="0" w:space="0" w:color="auto"/>
                                                    <w:left w:val="none" w:sz="0" w:space="0" w:color="auto"/>
                                                    <w:bottom w:val="none" w:sz="0" w:space="0" w:color="auto"/>
                                                    <w:right w:val="none" w:sz="0" w:space="0" w:color="auto"/>
                                                  </w:divBdr>
                                                  <w:divsChild>
                                                    <w:div w:id="1093665898">
                                                      <w:marLeft w:val="0"/>
                                                      <w:marRight w:val="0"/>
                                                      <w:marTop w:val="0"/>
                                                      <w:marBottom w:val="0"/>
                                                      <w:divBdr>
                                                        <w:top w:val="none" w:sz="0" w:space="0" w:color="auto"/>
                                                        <w:left w:val="none" w:sz="0" w:space="0" w:color="auto"/>
                                                        <w:bottom w:val="none" w:sz="0" w:space="0" w:color="auto"/>
                                                        <w:right w:val="none" w:sz="0" w:space="0" w:color="auto"/>
                                                      </w:divBdr>
                                                      <w:divsChild>
                                                        <w:div w:id="1515537838">
                                                          <w:marLeft w:val="0"/>
                                                          <w:marRight w:val="0"/>
                                                          <w:marTop w:val="0"/>
                                                          <w:marBottom w:val="0"/>
                                                          <w:divBdr>
                                                            <w:top w:val="none" w:sz="0" w:space="0" w:color="auto"/>
                                                            <w:left w:val="none" w:sz="0" w:space="0" w:color="auto"/>
                                                            <w:bottom w:val="none" w:sz="0" w:space="0" w:color="auto"/>
                                                            <w:right w:val="none" w:sz="0" w:space="0" w:color="auto"/>
                                                          </w:divBdr>
                                                          <w:divsChild>
                                                            <w:div w:id="97483653">
                                                              <w:marLeft w:val="0"/>
                                                              <w:marRight w:val="0"/>
                                                              <w:marTop w:val="0"/>
                                                              <w:marBottom w:val="0"/>
                                                              <w:divBdr>
                                                                <w:top w:val="none" w:sz="0" w:space="0" w:color="auto"/>
                                                                <w:left w:val="none" w:sz="0" w:space="0" w:color="auto"/>
                                                                <w:bottom w:val="none" w:sz="0" w:space="0" w:color="auto"/>
                                                                <w:right w:val="none" w:sz="0" w:space="0" w:color="auto"/>
                                                              </w:divBdr>
                                                              <w:divsChild>
                                                                <w:div w:id="656155133">
                                                                  <w:marLeft w:val="0"/>
                                                                  <w:marRight w:val="0"/>
                                                                  <w:marTop w:val="0"/>
                                                                  <w:marBottom w:val="0"/>
                                                                  <w:divBdr>
                                                                    <w:top w:val="none" w:sz="0" w:space="0" w:color="auto"/>
                                                                    <w:left w:val="none" w:sz="0" w:space="0" w:color="auto"/>
                                                                    <w:bottom w:val="none" w:sz="0" w:space="0" w:color="auto"/>
                                                                    <w:right w:val="none" w:sz="0" w:space="0" w:color="auto"/>
                                                                  </w:divBdr>
                                                                  <w:divsChild>
                                                                    <w:div w:id="20500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253">
                                                              <w:marLeft w:val="0"/>
                                                              <w:marRight w:val="0"/>
                                                              <w:marTop w:val="0"/>
                                                              <w:marBottom w:val="0"/>
                                                              <w:divBdr>
                                                                <w:top w:val="none" w:sz="0" w:space="0" w:color="auto"/>
                                                                <w:left w:val="none" w:sz="0" w:space="0" w:color="auto"/>
                                                                <w:bottom w:val="none" w:sz="0" w:space="0" w:color="auto"/>
                                                                <w:right w:val="none" w:sz="0" w:space="0" w:color="auto"/>
                                                              </w:divBdr>
                                                              <w:divsChild>
                                                                <w:div w:id="585186490">
                                                                  <w:marLeft w:val="0"/>
                                                                  <w:marRight w:val="0"/>
                                                                  <w:marTop w:val="0"/>
                                                                  <w:marBottom w:val="0"/>
                                                                  <w:divBdr>
                                                                    <w:top w:val="none" w:sz="0" w:space="0" w:color="auto"/>
                                                                    <w:left w:val="none" w:sz="0" w:space="0" w:color="auto"/>
                                                                    <w:bottom w:val="none" w:sz="0" w:space="0" w:color="auto"/>
                                                                    <w:right w:val="none" w:sz="0" w:space="0" w:color="auto"/>
                                                                  </w:divBdr>
                                                                  <w:divsChild>
                                                                    <w:div w:id="13368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6811">
                                                              <w:marLeft w:val="0"/>
                                                              <w:marRight w:val="0"/>
                                                              <w:marTop w:val="0"/>
                                                              <w:marBottom w:val="0"/>
                                                              <w:divBdr>
                                                                <w:top w:val="none" w:sz="0" w:space="0" w:color="auto"/>
                                                                <w:left w:val="none" w:sz="0" w:space="0" w:color="auto"/>
                                                                <w:bottom w:val="none" w:sz="0" w:space="0" w:color="auto"/>
                                                                <w:right w:val="none" w:sz="0" w:space="0" w:color="auto"/>
                                                              </w:divBdr>
                                                              <w:divsChild>
                                                                <w:div w:id="1571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532882">
      <w:bodyDiv w:val="1"/>
      <w:marLeft w:val="0"/>
      <w:marRight w:val="0"/>
      <w:marTop w:val="0"/>
      <w:marBottom w:val="0"/>
      <w:divBdr>
        <w:top w:val="none" w:sz="0" w:space="0" w:color="auto"/>
        <w:left w:val="none" w:sz="0" w:space="0" w:color="auto"/>
        <w:bottom w:val="none" w:sz="0" w:space="0" w:color="auto"/>
        <w:right w:val="none" w:sz="0" w:space="0" w:color="auto"/>
      </w:divBdr>
      <w:divsChild>
        <w:div w:id="280772159">
          <w:marLeft w:val="0"/>
          <w:marRight w:val="0"/>
          <w:marTop w:val="0"/>
          <w:marBottom w:val="0"/>
          <w:divBdr>
            <w:top w:val="none" w:sz="0" w:space="0" w:color="auto"/>
            <w:left w:val="single" w:sz="6" w:space="0" w:color="BBBBBB"/>
            <w:bottom w:val="single" w:sz="6" w:space="0" w:color="BBBBBB"/>
            <w:right w:val="single" w:sz="6" w:space="0" w:color="BBBBBB"/>
          </w:divBdr>
          <w:divsChild>
            <w:div w:id="388116360">
              <w:marLeft w:val="0"/>
              <w:marRight w:val="0"/>
              <w:marTop w:val="0"/>
              <w:marBottom w:val="0"/>
              <w:divBdr>
                <w:top w:val="none" w:sz="0" w:space="0" w:color="auto"/>
                <w:left w:val="none" w:sz="0" w:space="0" w:color="auto"/>
                <w:bottom w:val="none" w:sz="0" w:space="0" w:color="auto"/>
                <w:right w:val="none" w:sz="0" w:space="0" w:color="auto"/>
              </w:divBdr>
              <w:divsChild>
                <w:div w:id="1759904632">
                  <w:marLeft w:val="0"/>
                  <w:marRight w:val="0"/>
                  <w:marTop w:val="0"/>
                  <w:marBottom w:val="0"/>
                  <w:divBdr>
                    <w:top w:val="none" w:sz="0" w:space="0" w:color="auto"/>
                    <w:left w:val="none" w:sz="0" w:space="0" w:color="auto"/>
                    <w:bottom w:val="none" w:sz="0" w:space="0" w:color="auto"/>
                    <w:right w:val="none" w:sz="0" w:space="0" w:color="auto"/>
                  </w:divBdr>
                  <w:divsChild>
                    <w:div w:id="107555068">
                      <w:marLeft w:val="0"/>
                      <w:marRight w:val="0"/>
                      <w:marTop w:val="0"/>
                      <w:marBottom w:val="0"/>
                      <w:divBdr>
                        <w:top w:val="none" w:sz="0" w:space="0" w:color="auto"/>
                        <w:left w:val="none" w:sz="0" w:space="0" w:color="auto"/>
                        <w:bottom w:val="none" w:sz="0" w:space="0" w:color="auto"/>
                        <w:right w:val="none" w:sz="0" w:space="0" w:color="auto"/>
                      </w:divBdr>
                      <w:divsChild>
                        <w:div w:id="2020083319">
                          <w:marLeft w:val="0"/>
                          <w:marRight w:val="0"/>
                          <w:marTop w:val="0"/>
                          <w:marBottom w:val="0"/>
                          <w:divBdr>
                            <w:top w:val="none" w:sz="0" w:space="0" w:color="auto"/>
                            <w:left w:val="none" w:sz="0" w:space="0" w:color="auto"/>
                            <w:bottom w:val="none" w:sz="0" w:space="0" w:color="auto"/>
                            <w:right w:val="none" w:sz="0" w:space="0" w:color="auto"/>
                          </w:divBdr>
                          <w:divsChild>
                            <w:div w:id="1568304419">
                              <w:marLeft w:val="0"/>
                              <w:marRight w:val="0"/>
                              <w:marTop w:val="0"/>
                              <w:marBottom w:val="0"/>
                              <w:divBdr>
                                <w:top w:val="none" w:sz="0" w:space="0" w:color="auto"/>
                                <w:left w:val="none" w:sz="0" w:space="0" w:color="auto"/>
                                <w:bottom w:val="none" w:sz="0" w:space="0" w:color="auto"/>
                                <w:right w:val="none" w:sz="0" w:space="0" w:color="auto"/>
                              </w:divBdr>
                              <w:divsChild>
                                <w:div w:id="688798189">
                                  <w:marLeft w:val="0"/>
                                  <w:marRight w:val="0"/>
                                  <w:marTop w:val="0"/>
                                  <w:marBottom w:val="0"/>
                                  <w:divBdr>
                                    <w:top w:val="none" w:sz="0" w:space="0" w:color="auto"/>
                                    <w:left w:val="none" w:sz="0" w:space="0" w:color="auto"/>
                                    <w:bottom w:val="none" w:sz="0" w:space="0" w:color="auto"/>
                                    <w:right w:val="none" w:sz="0" w:space="0" w:color="auto"/>
                                  </w:divBdr>
                                  <w:divsChild>
                                    <w:div w:id="416633993">
                                      <w:marLeft w:val="0"/>
                                      <w:marRight w:val="0"/>
                                      <w:marTop w:val="0"/>
                                      <w:marBottom w:val="0"/>
                                      <w:divBdr>
                                        <w:top w:val="none" w:sz="0" w:space="0" w:color="auto"/>
                                        <w:left w:val="none" w:sz="0" w:space="0" w:color="auto"/>
                                        <w:bottom w:val="none" w:sz="0" w:space="0" w:color="auto"/>
                                        <w:right w:val="none" w:sz="0" w:space="0" w:color="auto"/>
                                      </w:divBdr>
                                      <w:divsChild>
                                        <w:div w:id="1517039036">
                                          <w:marLeft w:val="1200"/>
                                          <w:marRight w:val="1200"/>
                                          <w:marTop w:val="0"/>
                                          <w:marBottom w:val="0"/>
                                          <w:divBdr>
                                            <w:top w:val="none" w:sz="0" w:space="0" w:color="auto"/>
                                            <w:left w:val="none" w:sz="0" w:space="0" w:color="auto"/>
                                            <w:bottom w:val="none" w:sz="0" w:space="0" w:color="auto"/>
                                            <w:right w:val="none" w:sz="0" w:space="0" w:color="auto"/>
                                          </w:divBdr>
                                          <w:divsChild>
                                            <w:div w:id="1090420654">
                                              <w:marLeft w:val="0"/>
                                              <w:marRight w:val="0"/>
                                              <w:marTop w:val="0"/>
                                              <w:marBottom w:val="0"/>
                                              <w:divBdr>
                                                <w:top w:val="none" w:sz="0" w:space="0" w:color="auto"/>
                                                <w:left w:val="none" w:sz="0" w:space="0" w:color="auto"/>
                                                <w:bottom w:val="none" w:sz="0" w:space="0" w:color="auto"/>
                                                <w:right w:val="none" w:sz="0" w:space="0" w:color="auto"/>
                                              </w:divBdr>
                                              <w:divsChild>
                                                <w:div w:id="331836111">
                                                  <w:marLeft w:val="0"/>
                                                  <w:marRight w:val="0"/>
                                                  <w:marTop w:val="0"/>
                                                  <w:marBottom w:val="0"/>
                                                  <w:divBdr>
                                                    <w:top w:val="none" w:sz="0" w:space="0" w:color="auto"/>
                                                    <w:left w:val="none" w:sz="0" w:space="0" w:color="auto"/>
                                                    <w:bottom w:val="none" w:sz="0" w:space="0" w:color="auto"/>
                                                    <w:right w:val="none" w:sz="0" w:space="0" w:color="auto"/>
                                                  </w:divBdr>
                                                  <w:divsChild>
                                                    <w:div w:id="348917842">
                                                      <w:marLeft w:val="0"/>
                                                      <w:marRight w:val="0"/>
                                                      <w:marTop w:val="0"/>
                                                      <w:marBottom w:val="0"/>
                                                      <w:divBdr>
                                                        <w:top w:val="none" w:sz="0" w:space="0" w:color="auto"/>
                                                        <w:left w:val="none" w:sz="0" w:space="0" w:color="auto"/>
                                                        <w:bottom w:val="none" w:sz="0" w:space="0" w:color="auto"/>
                                                        <w:right w:val="none" w:sz="0" w:space="0" w:color="auto"/>
                                                      </w:divBdr>
                                                      <w:divsChild>
                                                        <w:div w:id="120999635">
                                                          <w:marLeft w:val="0"/>
                                                          <w:marRight w:val="0"/>
                                                          <w:marTop w:val="0"/>
                                                          <w:marBottom w:val="0"/>
                                                          <w:divBdr>
                                                            <w:top w:val="none" w:sz="0" w:space="0" w:color="auto"/>
                                                            <w:left w:val="none" w:sz="0" w:space="0" w:color="auto"/>
                                                            <w:bottom w:val="none" w:sz="0" w:space="0" w:color="auto"/>
                                                            <w:right w:val="none" w:sz="0" w:space="0" w:color="auto"/>
                                                          </w:divBdr>
                                                          <w:divsChild>
                                                            <w:div w:id="1381787617">
                                                              <w:marLeft w:val="0"/>
                                                              <w:marRight w:val="0"/>
                                                              <w:marTop w:val="0"/>
                                                              <w:marBottom w:val="0"/>
                                                              <w:divBdr>
                                                                <w:top w:val="none" w:sz="0" w:space="0" w:color="auto"/>
                                                                <w:left w:val="none" w:sz="0" w:space="0" w:color="auto"/>
                                                                <w:bottom w:val="none" w:sz="0" w:space="0" w:color="auto"/>
                                                                <w:right w:val="none" w:sz="0" w:space="0" w:color="auto"/>
                                                              </w:divBdr>
                                                              <w:divsChild>
                                                                <w:div w:id="1258514024">
                                                                  <w:marLeft w:val="0"/>
                                                                  <w:marRight w:val="0"/>
                                                                  <w:marTop w:val="0"/>
                                                                  <w:marBottom w:val="0"/>
                                                                  <w:divBdr>
                                                                    <w:top w:val="none" w:sz="0" w:space="0" w:color="auto"/>
                                                                    <w:left w:val="none" w:sz="0" w:space="0" w:color="auto"/>
                                                                    <w:bottom w:val="none" w:sz="0" w:space="0" w:color="auto"/>
                                                                    <w:right w:val="none" w:sz="0" w:space="0" w:color="auto"/>
                                                                  </w:divBdr>
                                                                </w:div>
                                                              </w:divsChild>
                                                            </w:div>
                                                            <w:div w:id="1412921906">
                                                              <w:marLeft w:val="0"/>
                                                              <w:marRight w:val="0"/>
                                                              <w:marTop w:val="0"/>
                                                              <w:marBottom w:val="0"/>
                                                              <w:divBdr>
                                                                <w:top w:val="none" w:sz="0" w:space="0" w:color="auto"/>
                                                                <w:left w:val="none" w:sz="0" w:space="0" w:color="auto"/>
                                                                <w:bottom w:val="none" w:sz="0" w:space="0" w:color="auto"/>
                                                                <w:right w:val="none" w:sz="0" w:space="0" w:color="auto"/>
                                                              </w:divBdr>
                                                              <w:divsChild>
                                                                <w:div w:id="1981223576">
                                                                  <w:marLeft w:val="0"/>
                                                                  <w:marRight w:val="0"/>
                                                                  <w:marTop w:val="0"/>
                                                                  <w:marBottom w:val="0"/>
                                                                  <w:divBdr>
                                                                    <w:top w:val="none" w:sz="0" w:space="0" w:color="auto"/>
                                                                    <w:left w:val="none" w:sz="0" w:space="0" w:color="auto"/>
                                                                    <w:bottom w:val="none" w:sz="0" w:space="0" w:color="auto"/>
                                                                    <w:right w:val="none" w:sz="0" w:space="0" w:color="auto"/>
                                                                  </w:divBdr>
                                                                  <w:divsChild>
                                                                    <w:div w:id="14581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835">
                                                              <w:marLeft w:val="0"/>
                                                              <w:marRight w:val="0"/>
                                                              <w:marTop w:val="0"/>
                                                              <w:marBottom w:val="0"/>
                                                              <w:divBdr>
                                                                <w:top w:val="none" w:sz="0" w:space="0" w:color="auto"/>
                                                                <w:left w:val="none" w:sz="0" w:space="0" w:color="auto"/>
                                                                <w:bottom w:val="none" w:sz="0" w:space="0" w:color="auto"/>
                                                                <w:right w:val="none" w:sz="0" w:space="0" w:color="auto"/>
                                                              </w:divBdr>
                                                              <w:divsChild>
                                                                <w:div w:id="689599786">
                                                                  <w:marLeft w:val="0"/>
                                                                  <w:marRight w:val="0"/>
                                                                  <w:marTop w:val="0"/>
                                                                  <w:marBottom w:val="0"/>
                                                                  <w:divBdr>
                                                                    <w:top w:val="none" w:sz="0" w:space="0" w:color="auto"/>
                                                                    <w:left w:val="none" w:sz="0" w:space="0" w:color="auto"/>
                                                                    <w:bottom w:val="none" w:sz="0" w:space="0" w:color="auto"/>
                                                                    <w:right w:val="none" w:sz="0" w:space="0" w:color="auto"/>
                                                                  </w:divBdr>
                                                                  <w:divsChild>
                                                                    <w:div w:id="975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6308298">
      <w:bodyDiv w:val="1"/>
      <w:marLeft w:val="0"/>
      <w:marRight w:val="0"/>
      <w:marTop w:val="0"/>
      <w:marBottom w:val="0"/>
      <w:divBdr>
        <w:top w:val="none" w:sz="0" w:space="0" w:color="auto"/>
        <w:left w:val="none" w:sz="0" w:space="0" w:color="auto"/>
        <w:bottom w:val="none" w:sz="0" w:space="0" w:color="auto"/>
        <w:right w:val="none" w:sz="0" w:space="0" w:color="auto"/>
      </w:divBdr>
      <w:divsChild>
        <w:div w:id="464395554">
          <w:marLeft w:val="0"/>
          <w:marRight w:val="0"/>
          <w:marTop w:val="0"/>
          <w:marBottom w:val="0"/>
          <w:divBdr>
            <w:top w:val="none" w:sz="0" w:space="0" w:color="auto"/>
            <w:left w:val="none" w:sz="0" w:space="0" w:color="auto"/>
            <w:bottom w:val="none" w:sz="0" w:space="0" w:color="auto"/>
            <w:right w:val="none" w:sz="0" w:space="0" w:color="auto"/>
          </w:divBdr>
          <w:divsChild>
            <w:div w:id="3202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8682">
      <w:bodyDiv w:val="1"/>
      <w:marLeft w:val="0"/>
      <w:marRight w:val="0"/>
      <w:marTop w:val="0"/>
      <w:marBottom w:val="0"/>
      <w:divBdr>
        <w:top w:val="none" w:sz="0" w:space="0" w:color="auto"/>
        <w:left w:val="none" w:sz="0" w:space="0" w:color="auto"/>
        <w:bottom w:val="none" w:sz="0" w:space="0" w:color="auto"/>
        <w:right w:val="none" w:sz="0" w:space="0" w:color="auto"/>
      </w:divBdr>
      <w:divsChild>
        <w:div w:id="889339372">
          <w:marLeft w:val="0"/>
          <w:marRight w:val="0"/>
          <w:marTop w:val="0"/>
          <w:marBottom w:val="0"/>
          <w:divBdr>
            <w:top w:val="none" w:sz="0" w:space="0" w:color="auto"/>
            <w:left w:val="none" w:sz="0" w:space="0" w:color="auto"/>
            <w:bottom w:val="none" w:sz="0" w:space="0" w:color="auto"/>
            <w:right w:val="none" w:sz="0" w:space="0" w:color="auto"/>
          </w:divBdr>
        </w:div>
      </w:divsChild>
    </w:div>
    <w:div w:id="591428682">
      <w:bodyDiv w:val="1"/>
      <w:marLeft w:val="0"/>
      <w:marRight w:val="0"/>
      <w:marTop w:val="0"/>
      <w:marBottom w:val="0"/>
      <w:divBdr>
        <w:top w:val="none" w:sz="0" w:space="0" w:color="auto"/>
        <w:left w:val="none" w:sz="0" w:space="0" w:color="auto"/>
        <w:bottom w:val="none" w:sz="0" w:space="0" w:color="auto"/>
        <w:right w:val="none" w:sz="0" w:space="0" w:color="auto"/>
      </w:divBdr>
      <w:divsChild>
        <w:div w:id="2084176133">
          <w:marLeft w:val="0"/>
          <w:marRight w:val="0"/>
          <w:marTop w:val="0"/>
          <w:marBottom w:val="0"/>
          <w:divBdr>
            <w:top w:val="none" w:sz="0" w:space="0" w:color="auto"/>
            <w:left w:val="none" w:sz="0" w:space="0" w:color="auto"/>
            <w:bottom w:val="none" w:sz="0" w:space="0" w:color="auto"/>
            <w:right w:val="none" w:sz="0" w:space="0" w:color="auto"/>
          </w:divBdr>
        </w:div>
      </w:divsChild>
    </w:div>
    <w:div w:id="735007737">
      <w:bodyDiv w:val="1"/>
      <w:marLeft w:val="0"/>
      <w:marRight w:val="0"/>
      <w:marTop w:val="0"/>
      <w:marBottom w:val="0"/>
      <w:divBdr>
        <w:top w:val="none" w:sz="0" w:space="0" w:color="auto"/>
        <w:left w:val="none" w:sz="0" w:space="0" w:color="auto"/>
        <w:bottom w:val="none" w:sz="0" w:space="0" w:color="auto"/>
        <w:right w:val="none" w:sz="0" w:space="0" w:color="auto"/>
      </w:divBdr>
      <w:divsChild>
        <w:div w:id="1335260248">
          <w:marLeft w:val="0"/>
          <w:marRight w:val="0"/>
          <w:marTop w:val="0"/>
          <w:marBottom w:val="0"/>
          <w:divBdr>
            <w:top w:val="none" w:sz="0" w:space="0" w:color="auto"/>
            <w:left w:val="none" w:sz="0" w:space="0" w:color="auto"/>
            <w:bottom w:val="none" w:sz="0" w:space="0" w:color="auto"/>
            <w:right w:val="none" w:sz="0" w:space="0" w:color="auto"/>
          </w:divBdr>
        </w:div>
        <w:div w:id="1880556680">
          <w:marLeft w:val="0"/>
          <w:marRight w:val="0"/>
          <w:marTop w:val="0"/>
          <w:marBottom w:val="0"/>
          <w:divBdr>
            <w:top w:val="none" w:sz="0" w:space="0" w:color="auto"/>
            <w:left w:val="none" w:sz="0" w:space="0" w:color="auto"/>
            <w:bottom w:val="none" w:sz="0" w:space="0" w:color="auto"/>
            <w:right w:val="none" w:sz="0" w:space="0" w:color="auto"/>
          </w:divBdr>
        </w:div>
        <w:div w:id="1558780604">
          <w:marLeft w:val="0"/>
          <w:marRight w:val="0"/>
          <w:marTop w:val="0"/>
          <w:marBottom w:val="0"/>
          <w:divBdr>
            <w:top w:val="none" w:sz="0" w:space="0" w:color="auto"/>
            <w:left w:val="none" w:sz="0" w:space="0" w:color="auto"/>
            <w:bottom w:val="none" w:sz="0" w:space="0" w:color="auto"/>
            <w:right w:val="none" w:sz="0" w:space="0" w:color="auto"/>
          </w:divBdr>
        </w:div>
      </w:divsChild>
    </w:div>
    <w:div w:id="816728962">
      <w:bodyDiv w:val="1"/>
      <w:marLeft w:val="0"/>
      <w:marRight w:val="0"/>
      <w:marTop w:val="0"/>
      <w:marBottom w:val="0"/>
      <w:divBdr>
        <w:top w:val="none" w:sz="0" w:space="0" w:color="auto"/>
        <w:left w:val="none" w:sz="0" w:space="0" w:color="auto"/>
        <w:bottom w:val="none" w:sz="0" w:space="0" w:color="auto"/>
        <w:right w:val="none" w:sz="0" w:space="0" w:color="auto"/>
      </w:divBdr>
    </w:div>
    <w:div w:id="842555086">
      <w:bodyDiv w:val="1"/>
      <w:marLeft w:val="0"/>
      <w:marRight w:val="0"/>
      <w:marTop w:val="0"/>
      <w:marBottom w:val="0"/>
      <w:divBdr>
        <w:top w:val="none" w:sz="0" w:space="0" w:color="auto"/>
        <w:left w:val="none" w:sz="0" w:space="0" w:color="auto"/>
        <w:bottom w:val="none" w:sz="0" w:space="0" w:color="auto"/>
        <w:right w:val="none" w:sz="0" w:space="0" w:color="auto"/>
      </w:divBdr>
      <w:divsChild>
        <w:div w:id="211963190">
          <w:marLeft w:val="0"/>
          <w:marRight w:val="0"/>
          <w:marTop w:val="0"/>
          <w:marBottom w:val="0"/>
          <w:divBdr>
            <w:top w:val="none" w:sz="0" w:space="0" w:color="auto"/>
            <w:left w:val="none" w:sz="0" w:space="0" w:color="auto"/>
            <w:bottom w:val="none" w:sz="0" w:space="0" w:color="auto"/>
            <w:right w:val="none" w:sz="0" w:space="0" w:color="auto"/>
          </w:divBdr>
        </w:div>
      </w:divsChild>
    </w:div>
    <w:div w:id="930045115">
      <w:bodyDiv w:val="1"/>
      <w:marLeft w:val="0"/>
      <w:marRight w:val="0"/>
      <w:marTop w:val="0"/>
      <w:marBottom w:val="0"/>
      <w:divBdr>
        <w:top w:val="none" w:sz="0" w:space="0" w:color="auto"/>
        <w:left w:val="none" w:sz="0" w:space="0" w:color="auto"/>
        <w:bottom w:val="none" w:sz="0" w:space="0" w:color="auto"/>
        <w:right w:val="none" w:sz="0" w:space="0" w:color="auto"/>
      </w:divBdr>
    </w:div>
    <w:div w:id="986471469">
      <w:bodyDiv w:val="1"/>
      <w:marLeft w:val="0"/>
      <w:marRight w:val="0"/>
      <w:marTop w:val="0"/>
      <w:marBottom w:val="0"/>
      <w:divBdr>
        <w:top w:val="none" w:sz="0" w:space="0" w:color="auto"/>
        <w:left w:val="none" w:sz="0" w:space="0" w:color="auto"/>
        <w:bottom w:val="none" w:sz="0" w:space="0" w:color="auto"/>
        <w:right w:val="none" w:sz="0" w:space="0" w:color="auto"/>
      </w:divBdr>
    </w:div>
    <w:div w:id="996421784">
      <w:bodyDiv w:val="1"/>
      <w:marLeft w:val="0"/>
      <w:marRight w:val="0"/>
      <w:marTop w:val="0"/>
      <w:marBottom w:val="0"/>
      <w:divBdr>
        <w:top w:val="none" w:sz="0" w:space="0" w:color="auto"/>
        <w:left w:val="none" w:sz="0" w:space="0" w:color="auto"/>
        <w:bottom w:val="none" w:sz="0" w:space="0" w:color="auto"/>
        <w:right w:val="none" w:sz="0" w:space="0" w:color="auto"/>
      </w:divBdr>
      <w:divsChild>
        <w:div w:id="639850207">
          <w:marLeft w:val="0"/>
          <w:marRight w:val="0"/>
          <w:marTop w:val="0"/>
          <w:marBottom w:val="0"/>
          <w:divBdr>
            <w:top w:val="none" w:sz="0" w:space="0" w:color="auto"/>
            <w:left w:val="none" w:sz="0" w:space="0" w:color="auto"/>
            <w:bottom w:val="none" w:sz="0" w:space="0" w:color="auto"/>
            <w:right w:val="none" w:sz="0" w:space="0" w:color="auto"/>
          </w:divBdr>
          <w:divsChild>
            <w:div w:id="7977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3359">
      <w:bodyDiv w:val="1"/>
      <w:marLeft w:val="0"/>
      <w:marRight w:val="0"/>
      <w:marTop w:val="0"/>
      <w:marBottom w:val="0"/>
      <w:divBdr>
        <w:top w:val="none" w:sz="0" w:space="0" w:color="auto"/>
        <w:left w:val="none" w:sz="0" w:space="0" w:color="auto"/>
        <w:bottom w:val="none" w:sz="0" w:space="0" w:color="auto"/>
        <w:right w:val="none" w:sz="0" w:space="0" w:color="auto"/>
      </w:divBdr>
    </w:div>
    <w:div w:id="1070427484">
      <w:bodyDiv w:val="1"/>
      <w:marLeft w:val="0"/>
      <w:marRight w:val="0"/>
      <w:marTop w:val="0"/>
      <w:marBottom w:val="0"/>
      <w:divBdr>
        <w:top w:val="none" w:sz="0" w:space="0" w:color="auto"/>
        <w:left w:val="none" w:sz="0" w:space="0" w:color="auto"/>
        <w:bottom w:val="none" w:sz="0" w:space="0" w:color="auto"/>
        <w:right w:val="none" w:sz="0" w:space="0" w:color="auto"/>
      </w:divBdr>
      <w:divsChild>
        <w:div w:id="97458440">
          <w:marLeft w:val="0"/>
          <w:marRight w:val="0"/>
          <w:marTop w:val="0"/>
          <w:marBottom w:val="0"/>
          <w:divBdr>
            <w:top w:val="none" w:sz="0" w:space="0" w:color="auto"/>
            <w:left w:val="none" w:sz="0" w:space="0" w:color="auto"/>
            <w:bottom w:val="none" w:sz="0" w:space="0" w:color="auto"/>
            <w:right w:val="none" w:sz="0" w:space="0" w:color="auto"/>
          </w:divBdr>
        </w:div>
        <w:div w:id="150370240">
          <w:marLeft w:val="0"/>
          <w:marRight w:val="0"/>
          <w:marTop w:val="0"/>
          <w:marBottom w:val="0"/>
          <w:divBdr>
            <w:top w:val="none" w:sz="0" w:space="0" w:color="auto"/>
            <w:left w:val="none" w:sz="0" w:space="0" w:color="auto"/>
            <w:bottom w:val="none" w:sz="0" w:space="0" w:color="auto"/>
            <w:right w:val="none" w:sz="0" w:space="0" w:color="auto"/>
          </w:divBdr>
        </w:div>
        <w:div w:id="159544529">
          <w:marLeft w:val="0"/>
          <w:marRight w:val="0"/>
          <w:marTop w:val="0"/>
          <w:marBottom w:val="0"/>
          <w:divBdr>
            <w:top w:val="none" w:sz="0" w:space="0" w:color="auto"/>
            <w:left w:val="none" w:sz="0" w:space="0" w:color="auto"/>
            <w:bottom w:val="none" w:sz="0" w:space="0" w:color="auto"/>
            <w:right w:val="none" w:sz="0" w:space="0" w:color="auto"/>
          </w:divBdr>
        </w:div>
        <w:div w:id="231550437">
          <w:marLeft w:val="0"/>
          <w:marRight w:val="0"/>
          <w:marTop w:val="0"/>
          <w:marBottom w:val="0"/>
          <w:divBdr>
            <w:top w:val="none" w:sz="0" w:space="0" w:color="auto"/>
            <w:left w:val="none" w:sz="0" w:space="0" w:color="auto"/>
            <w:bottom w:val="none" w:sz="0" w:space="0" w:color="auto"/>
            <w:right w:val="none" w:sz="0" w:space="0" w:color="auto"/>
          </w:divBdr>
        </w:div>
        <w:div w:id="246352085">
          <w:marLeft w:val="0"/>
          <w:marRight w:val="0"/>
          <w:marTop w:val="0"/>
          <w:marBottom w:val="0"/>
          <w:divBdr>
            <w:top w:val="none" w:sz="0" w:space="0" w:color="auto"/>
            <w:left w:val="none" w:sz="0" w:space="0" w:color="auto"/>
            <w:bottom w:val="none" w:sz="0" w:space="0" w:color="auto"/>
            <w:right w:val="none" w:sz="0" w:space="0" w:color="auto"/>
          </w:divBdr>
          <w:divsChild>
            <w:div w:id="350030691">
              <w:marLeft w:val="0"/>
              <w:marRight w:val="0"/>
              <w:marTop w:val="0"/>
              <w:marBottom w:val="0"/>
              <w:divBdr>
                <w:top w:val="none" w:sz="0" w:space="0" w:color="auto"/>
                <w:left w:val="none" w:sz="0" w:space="0" w:color="auto"/>
                <w:bottom w:val="none" w:sz="0" w:space="0" w:color="auto"/>
                <w:right w:val="none" w:sz="0" w:space="0" w:color="auto"/>
              </w:divBdr>
            </w:div>
            <w:div w:id="673651260">
              <w:marLeft w:val="0"/>
              <w:marRight w:val="0"/>
              <w:marTop w:val="0"/>
              <w:marBottom w:val="0"/>
              <w:divBdr>
                <w:top w:val="none" w:sz="0" w:space="0" w:color="auto"/>
                <w:left w:val="none" w:sz="0" w:space="0" w:color="auto"/>
                <w:bottom w:val="none" w:sz="0" w:space="0" w:color="auto"/>
                <w:right w:val="none" w:sz="0" w:space="0" w:color="auto"/>
              </w:divBdr>
            </w:div>
            <w:div w:id="1200238473">
              <w:marLeft w:val="0"/>
              <w:marRight w:val="0"/>
              <w:marTop w:val="0"/>
              <w:marBottom w:val="0"/>
              <w:divBdr>
                <w:top w:val="none" w:sz="0" w:space="0" w:color="auto"/>
                <w:left w:val="none" w:sz="0" w:space="0" w:color="auto"/>
                <w:bottom w:val="none" w:sz="0" w:space="0" w:color="auto"/>
                <w:right w:val="none" w:sz="0" w:space="0" w:color="auto"/>
              </w:divBdr>
            </w:div>
            <w:div w:id="1550535907">
              <w:marLeft w:val="0"/>
              <w:marRight w:val="0"/>
              <w:marTop w:val="0"/>
              <w:marBottom w:val="0"/>
              <w:divBdr>
                <w:top w:val="none" w:sz="0" w:space="0" w:color="auto"/>
                <w:left w:val="none" w:sz="0" w:space="0" w:color="auto"/>
                <w:bottom w:val="none" w:sz="0" w:space="0" w:color="auto"/>
                <w:right w:val="none" w:sz="0" w:space="0" w:color="auto"/>
              </w:divBdr>
            </w:div>
          </w:divsChild>
        </w:div>
        <w:div w:id="504321654">
          <w:marLeft w:val="0"/>
          <w:marRight w:val="0"/>
          <w:marTop w:val="0"/>
          <w:marBottom w:val="0"/>
          <w:divBdr>
            <w:top w:val="none" w:sz="0" w:space="0" w:color="auto"/>
            <w:left w:val="none" w:sz="0" w:space="0" w:color="auto"/>
            <w:bottom w:val="none" w:sz="0" w:space="0" w:color="auto"/>
            <w:right w:val="none" w:sz="0" w:space="0" w:color="auto"/>
          </w:divBdr>
        </w:div>
        <w:div w:id="814764182">
          <w:marLeft w:val="0"/>
          <w:marRight w:val="0"/>
          <w:marTop w:val="0"/>
          <w:marBottom w:val="0"/>
          <w:divBdr>
            <w:top w:val="none" w:sz="0" w:space="0" w:color="auto"/>
            <w:left w:val="none" w:sz="0" w:space="0" w:color="auto"/>
            <w:bottom w:val="none" w:sz="0" w:space="0" w:color="auto"/>
            <w:right w:val="none" w:sz="0" w:space="0" w:color="auto"/>
          </w:divBdr>
        </w:div>
        <w:div w:id="822887884">
          <w:marLeft w:val="0"/>
          <w:marRight w:val="0"/>
          <w:marTop w:val="0"/>
          <w:marBottom w:val="0"/>
          <w:divBdr>
            <w:top w:val="none" w:sz="0" w:space="0" w:color="auto"/>
            <w:left w:val="none" w:sz="0" w:space="0" w:color="auto"/>
            <w:bottom w:val="none" w:sz="0" w:space="0" w:color="auto"/>
            <w:right w:val="none" w:sz="0" w:space="0" w:color="auto"/>
          </w:divBdr>
        </w:div>
        <w:div w:id="824933704">
          <w:marLeft w:val="0"/>
          <w:marRight w:val="0"/>
          <w:marTop w:val="0"/>
          <w:marBottom w:val="0"/>
          <w:divBdr>
            <w:top w:val="none" w:sz="0" w:space="0" w:color="auto"/>
            <w:left w:val="none" w:sz="0" w:space="0" w:color="auto"/>
            <w:bottom w:val="none" w:sz="0" w:space="0" w:color="auto"/>
            <w:right w:val="none" w:sz="0" w:space="0" w:color="auto"/>
          </w:divBdr>
        </w:div>
        <w:div w:id="864051434">
          <w:marLeft w:val="0"/>
          <w:marRight w:val="0"/>
          <w:marTop w:val="0"/>
          <w:marBottom w:val="0"/>
          <w:divBdr>
            <w:top w:val="none" w:sz="0" w:space="0" w:color="auto"/>
            <w:left w:val="none" w:sz="0" w:space="0" w:color="auto"/>
            <w:bottom w:val="none" w:sz="0" w:space="0" w:color="auto"/>
            <w:right w:val="none" w:sz="0" w:space="0" w:color="auto"/>
          </w:divBdr>
        </w:div>
        <w:div w:id="902181158">
          <w:marLeft w:val="0"/>
          <w:marRight w:val="0"/>
          <w:marTop w:val="0"/>
          <w:marBottom w:val="0"/>
          <w:divBdr>
            <w:top w:val="none" w:sz="0" w:space="0" w:color="auto"/>
            <w:left w:val="none" w:sz="0" w:space="0" w:color="auto"/>
            <w:bottom w:val="none" w:sz="0" w:space="0" w:color="auto"/>
            <w:right w:val="none" w:sz="0" w:space="0" w:color="auto"/>
          </w:divBdr>
          <w:divsChild>
            <w:div w:id="119610945">
              <w:marLeft w:val="0"/>
              <w:marRight w:val="0"/>
              <w:marTop w:val="0"/>
              <w:marBottom w:val="0"/>
              <w:divBdr>
                <w:top w:val="none" w:sz="0" w:space="0" w:color="auto"/>
                <w:left w:val="none" w:sz="0" w:space="0" w:color="auto"/>
                <w:bottom w:val="none" w:sz="0" w:space="0" w:color="auto"/>
                <w:right w:val="none" w:sz="0" w:space="0" w:color="auto"/>
              </w:divBdr>
            </w:div>
            <w:div w:id="130903172">
              <w:marLeft w:val="0"/>
              <w:marRight w:val="0"/>
              <w:marTop w:val="0"/>
              <w:marBottom w:val="0"/>
              <w:divBdr>
                <w:top w:val="none" w:sz="0" w:space="0" w:color="auto"/>
                <w:left w:val="none" w:sz="0" w:space="0" w:color="auto"/>
                <w:bottom w:val="none" w:sz="0" w:space="0" w:color="auto"/>
                <w:right w:val="none" w:sz="0" w:space="0" w:color="auto"/>
              </w:divBdr>
              <w:divsChild>
                <w:div w:id="255985902">
                  <w:marLeft w:val="480"/>
                  <w:marRight w:val="0"/>
                  <w:marTop w:val="120"/>
                  <w:marBottom w:val="120"/>
                  <w:divBdr>
                    <w:top w:val="none" w:sz="0" w:space="0" w:color="auto"/>
                    <w:left w:val="none" w:sz="0" w:space="0" w:color="auto"/>
                    <w:bottom w:val="none" w:sz="0" w:space="0" w:color="auto"/>
                    <w:right w:val="none" w:sz="0" w:space="0" w:color="auto"/>
                  </w:divBdr>
                  <w:divsChild>
                    <w:div w:id="644429926">
                      <w:marLeft w:val="480"/>
                      <w:marRight w:val="0"/>
                      <w:marTop w:val="120"/>
                      <w:marBottom w:val="120"/>
                      <w:divBdr>
                        <w:top w:val="none" w:sz="0" w:space="0" w:color="auto"/>
                        <w:left w:val="none" w:sz="0" w:space="0" w:color="auto"/>
                        <w:bottom w:val="none" w:sz="0" w:space="0" w:color="auto"/>
                        <w:right w:val="none" w:sz="0" w:space="0" w:color="auto"/>
                      </w:divBdr>
                    </w:div>
                    <w:div w:id="928927987">
                      <w:marLeft w:val="480"/>
                      <w:marRight w:val="0"/>
                      <w:marTop w:val="120"/>
                      <w:marBottom w:val="120"/>
                      <w:divBdr>
                        <w:top w:val="none" w:sz="0" w:space="0" w:color="auto"/>
                        <w:left w:val="none" w:sz="0" w:space="0" w:color="auto"/>
                        <w:bottom w:val="none" w:sz="0" w:space="0" w:color="auto"/>
                        <w:right w:val="none" w:sz="0" w:space="0" w:color="auto"/>
                      </w:divBdr>
                    </w:div>
                    <w:div w:id="1370184448">
                      <w:marLeft w:val="480"/>
                      <w:marRight w:val="0"/>
                      <w:marTop w:val="120"/>
                      <w:marBottom w:val="120"/>
                      <w:divBdr>
                        <w:top w:val="none" w:sz="0" w:space="0" w:color="auto"/>
                        <w:left w:val="none" w:sz="0" w:space="0" w:color="auto"/>
                        <w:bottom w:val="none" w:sz="0" w:space="0" w:color="auto"/>
                        <w:right w:val="none" w:sz="0" w:space="0" w:color="auto"/>
                      </w:divBdr>
                    </w:div>
                  </w:divsChild>
                </w:div>
                <w:div w:id="762840076">
                  <w:marLeft w:val="480"/>
                  <w:marRight w:val="0"/>
                  <w:marTop w:val="120"/>
                  <w:marBottom w:val="120"/>
                  <w:divBdr>
                    <w:top w:val="none" w:sz="0" w:space="0" w:color="auto"/>
                    <w:left w:val="none" w:sz="0" w:space="0" w:color="auto"/>
                    <w:bottom w:val="none" w:sz="0" w:space="0" w:color="auto"/>
                    <w:right w:val="none" w:sz="0" w:space="0" w:color="auto"/>
                  </w:divBdr>
                </w:div>
                <w:div w:id="831603959">
                  <w:marLeft w:val="480"/>
                  <w:marRight w:val="0"/>
                  <w:marTop w:val="120"/>
                  <w:marBottom w:val="120"/>
                  <w:divBdr>
                    <w:top w:val="none" w:sz="0" w:space="0" w:color="auto"/>
                    <w:left w:val="none" w:sz="0" w:space="0" w:color="auto"/>
                    <w:bottom w:val="none" w:sz="0" w:space="0" w:color="auto"/>
                    <w:right w:val="none" w:sz="0" w:space="0" w:color="auto"/>
                  </w:divBdr>
                  <w:divsChild>
                    <w:div w:id="1547328681">
                      <w:marLeft w:val="480"/>
                      <w:marRight w:val="0"/>
                      <w:marTop w:val="120"/>
                      <w:marBottom w:val="120"/>
                      <w:divBdr>
                        <w:top w:val="none" w:sz="0" w:space="0" w:color="auto"/>
                        <w:left w:val="none" w:sz="0" w:space="0" w:color="auto"/>
                        <w:bottom w:val="none" w:sz="0" w:space="0" w:color="auto"/>
                        <w:right w:val="none" w:sz="0" w:space="0" w:color="auto"/>
                      </w:divBdr>
                    </w:div>
                    <w:div w:id="1588733382">
                      <w:marLeft w:val="480"/>
                      <w:marRight w:val="0"/>
                      <w:marTop w:val="120"/>
                      <w:marBottom w:val="120"/>
                      <w:divBdr>
                        <w:top w:val="none" w:sz="0" w:space="0" w:color="auto"/>
                        <w:left w:val="none" w:sz="0" w:space="0" w:color="auto"/>
                        <w:bottom w:val="none" w:sz="0" w:space="0" w:color="auto"/>
                        <w:right w:val="none" w:sz="0" w:space="0" w:color="auto"/>
                      </w:divBdr>
                    </w:div>
                  </w:divsChild>
                </w:div>
                <w:div w:id="1605528998">
                  <w:marLeft w:val="480"/>
                  <w:marRight w:val="0"/>
                  <w:marTop w:val="120"/>
                  <w:marBottom w:val="120"/>
                  <w:divBdr>
                    <w:top w:val="none" w:sz="0" w:space="0" w:color="auto"/>
                    <w:left w:val="none" w:sz="0" w:space="0" w:color="auto"/>
                    <w:bottom w:val="none" w:sz="0" w:space="0" w:color="auto"/>
                    <w:right w:val="none" w:sz="0" w:space="0" w:color="auto"/>
                  </w:divBdr>
                  <w:divsChild>
                    <w:div w:id="152182279">
                      <w:marLeft w:val="480"/>
                      <w:marRight w:val="0"/>
                      <w:marTop w:val="120"/>
                      <w:marBottom w:val="120"/>
                      <w:divBdr>
                        <w:top w:val="none" w:sz="0" w:space="0" w:color="auto"/>
                        <w:left w:val="none" w:sz="0" w:space="0" w:color="auto"/>
                        <w:bottom w:val="none" w:sz="0" w:space="0" w:color="auto"/>
                        <w:right w:val="none" w:sz="0" w:space="0" w:color="auto"/>
                      </w:divBdr>
                    </w:div>
                    <w:div w:id="621426228">
                      <w:marLeft w:val="480"/>
                      <w:marRight w:val="0"/>
                      <w:marTop w:val="120"/>
                      <w:marBottom w:val="120"/>
                      <w:divBdr>
                        <w:top w:val="none" w:sz="0" w:space="0" w:color="auto"/>
                        <w:left w:val="none" w:sz="0" w:space="0" w:color="auto"/>
                        <w:bottom w:val="none" w:sz="0" w:space="0" w:color="auto"/>
                        <w:right w:val="none" w:sz="0" w:space="0" w:color="auto"/>
                      </w:divBdr>
                    </w:div>
                    <w:div w:id="1967807944">
                      <w:marLeft w:val="480"/>
                      <w:marRight w:val="0"/>
                      <w:marTop w:val="120"/>
                      <w:marBottom w:val="120"/>
                      <w:divBdr>
                        <w:top w:val="none" w:sz="0" w:space="0" w:color="auto"/>
                        <w:left w:val="none" w:sz="0" w:space="0" w:color="auto"/>
                        <w:bottom w:val="none" w:sz="0" w:space="0" w:color="auto"/>
                        <w:right w:val="none" w:sz="0" w:space="0" w:color="auto"/>
                      </w:divBdr>
                    </w:div>
                  </w:divsChild>
                </w:div>
                <w:div w:id="1731028189">
                  <w:marLeft w:val="480"/>
                  <w:marRight w:val="0"/>
                  <w:marTop w:val="120"/>
                  <w:marBottom w:val="120"/>
                  <w:divBdr>
                    <w:top w:val="none" w:sz="0" w:space="0" w:color="auto"/>
                    <w:left w:val="none" w:sz="0" w:space="0" w:color="auto"/>
                    <w:bottom w:val="none" w:sz="0" w:space="0" w:color="auto"/>
                    <w:right w:val="none" w:sz="0" w:space="0" w:color="auto"/>
                  </w:divBdr>
                </w:div>
              </w:divsChild>
            </w:div>
            <w:div w:id="587427856">
              <w:marLeft w:val="0"/>
              <w:marRight w:val="0"/>
              <w:marTop w:val="0"/>
              <w:marBottom w:val="0"/>
              <w:divBdr>
                <w:top w:val="none" w:sz="0" w:space="0" w:color="auto"/>
                <w:left w:val="none" w:sz="0" w:space="0" w:color="auto"/>
                <w:bottom w:val="none" w:sz="0" w:space="0" w:color="auto"/>
                <w:right w:val="none" w:sz="0" w:space="0" w:color="auto"/>
              </w:divBdr>
            </w:div>
            <w:div w:id="1095057778">
              <w:marLeft w:val="0"/>
              <w:marRight w:val="0"/>
              <w:marTop w:val="0"/>
              <w:marBottom w:val="0"/>
              <w:divBdr>
                <w:top w:val="none" w:sz="0" w:space="0" w:color="auto"/>
                <w:left w:val="none" w:sz="0" w:space="0" w:color="auto"/>
                <w:bottom w:val="none" w:sz="0" w:space="0" w:color="auto"/>
                <w:right w:val="none" w:sz="0" w:space="0" w:color="auto"/>
              </w:divBdr>
            </w:div>
            <w:div w:id="1283153098">
              <w:marLeft w:val="0"/>
              <w:marRight w:val="0"/>
              <w:marTop w:val="0"/>
              <w:marBottom w:val="0"/>
              <w:divBdr>
                <w:top w:val="none" w:sz="0" w:space="0" w:color="auto"/>
                <w:left w:val="none" w:sz="0" w:space="0" w:color="auto"/>
                <w:bottom w:val="none" w:sz="0" w:space="0" w:color="auto"/>
                <w:right w:val="none" w:sz="0" w:space="0" w:color="auto"/>
              </w:divBdr>
            </w:div>
            <w:div w:id="1309869536">
              <w:marLeft w:val="0"/>
              <w:marRight w:val="0"/>
              <w:marTop w:val="0"/>
              <w:marBottom w:val="0"/>
              <w:divBdr>
                <w:top w:val="none" w:sz="0" w:space="0" w:color="auto"/>
                <w:left w:val="none" w:sz="0" w:space="0" w:color="auto"/>
                <w:bottom w:val="none" w:sz="0" w:space="0" w:color="auto"/>
                <w:right w:val="none" w:sz="0" w:space="0" w:color="auto"/>
              </w:divBdr>
            </w:div>
            <w:div w:id="1332099749">
              <w:marLeft w:val="0"/>
              <w:marRight w:val="0"/>
              <w:marTop w:val="0"/>
              <w:marBottom w:val="0"/>
              <w:divBdr>
                <w:top w:val="none" w:sz="0" w:space="0" w:color="auto"/>
                <w:left w:val="none" w:sz="0" w:space="0" w:color="auto"/>
                <w:bottom w:val="none" w:sz="0" w:space="0" w:color="auto"/>
                <w:right w:val="none" w:sz="0" w:space="0" w:color="auto"/>
              </w:divBdr>
            </w:div>
            <w:div w:id="1492602815">
              <w:marLeft w:val="0"/>
              <w:marRight w:val="0"/>
              <w:marTop w:val="0"/>
              <w:marBottom w:val="0"/>
              <w:divBdr>
                <w:top w:val="none" w:sz="0" w:space="0" w:color="auto"/>
                <w:left w:val="none" w:sz="0" w:space="0" w:color="auto"/>
                <w:bottom w:val="none" w:sz="0" w:space="0" w:color="auto"/>
                <w:right w:val="none" w:sz="0" w:space="0" w:color="auto"/>
              </w:divBdr>
            </w:div>
            <w:div w:id="1556355521">
              <w:marLeft w:val="0"/>
              <w:marRight w:val="0"/>
              <w:marTop w:val="0"/>
              <w:marBottom w:val="0"/>
              <w:divBdr>
                <w:top w:val="none" w:sz="0" w:space="0" w:color="auto"/>
                <w:left w:val="none" w:sz="0" w:space="0" w:color="auto"/>
                <w:bottom w:val="none" w:sz="0" w:space="0" w:color="auto"/>
                <w:right w:val="none" w:sz="0" w:space="0" w:color="auto"/>
              </w:divBdr>
            </w:div>
            <w:div w:id="1910185724">
              <w:marLeft w:val="0"/>
              <w:marRight w:val="0"/>
              <w:marTop w:val="0"/>
              <w:marBottom w:val="0"/>
              <w:divBdr>
                <w:top w:val="none" w:sz="0" w:space="0" w:color="auto"/>
                <w:left w:val="none" w:sz="0" w:space="0" w:color="auto"/>
                <w:bottom w:val="none" w:sz="0" w:space="0" w:color="auto"/>
                <w:right w:val="none" w:sz="0" w:space="0" w:color="auto"/>
              </w:divBdr>
            </w:div>
          </w:divsChild>
        </w:div>
        <w:div w:id="933318612">
          <w:marLeft w:val="0"/>
          <w:marRight w:val="0"/>
          <w:marTop w:val="0"/>
          <w:marBottom w:val="0"/>
          <w:divBdr>
            <w:top w:val="none" w:sz="0" w:space="0" w:color="auto"/>
            <w:left w:val="none" w:sz="0" w:space="0" w:color="auto"/>
            <w:bottom w:val="none" w:sz="0" w:space="0" w:color="auto"/>
            <w:right w:val="none" w:sz="0" w:space="0" w:color="auto"/>
          </w:divBdr>
          <w:divsChild>
            <w:div w:id="50082102">
              <w:marLeft w:val="0"/>
              <w:marRight w:val="0"/>
              <w:marTop w:val="0"/>
              <w:marBottom w:val="0"/>
              <w:divBdr>
                <w:top w:val="none" w:sz="0" w:space="0" w:color="auto"/>
                <w:left w:val="none" w:sz="0" w:space="0" w:color="auto"/>
                <w:bottom w:val="none" w:sz="0" w:space="0" w:color="auto"/>
                <w:right w:val="none" w:sz="0" w:space="0" w:color="auto"/>
              </w:divBdr>
            </w:div>
            <w:div w:id="1905022903">
              <w:marLeft w:val="0"/>
              <w:marRight w:val="0"/>
              <w:marTop w:val="0"/>
              <w:marBottom w:val="0"/>
              <w:divBdr>
                <w:top w:val="none" w:sz="0" w:space="0" w:color="auto"/>
                <w:left w:val="none" w:sz="0" w:space="0" w:color="auto"/>
                <w:bottom w:val="none" w:sz="0" w:space="0" w:color="auto"/>
                <w:right w:val="none" w:sz="0" w:space="0" w:color="auto"/>
              </w:divBdr>
            </w:div>
          </w:divsChild>
        </w:div>
        <w:div w:id="1305162959">
          <w:marLeft w:val="0"/>
          <w:marRight w:val="0"/>
          <w:marTop w:val="0"/>
          <w:marBottom w:val="0"/>
          <w:divBdr>
            <w:top w:val="none" w:sz="0" w:space="0" w:color="auto"/>
            <w:left w:val="none" w:sz="0" w:space="0" w:color="auto"/>
            <w:bottom w:val="none" w:sz="0" w:space="0" w:color="auto"/>
            <w:right w:val="none" w:sz="0" w:space="0" w:color="auto"/>
          </w:divBdr>
        </w:div>
        <w:div w:id="1377006410">
          <w:marLeft w:val="0"/>
          <w:marRight w:val="0"/>
          <w:marTop w:val="0"/>
          <w:marBottom w:val="0"/>
          <w:divBdr>
            <w:top w:val="none" w:sz="0" w:space="0" w:color="auto"/>
            <w:left w:val="none" w:sz="0" w:space="0" w:color="auto"/>
            <w:bottom w:val="none" w:sz="0" w:space="0" w:color="auto"/>
            <w:right w:val="none" w:sz="0" w:space="0" w:color="auto"/>
          </w:divBdr>
        </w:div>
        <w:div w:id="1380351098">
          <w:marLeft w:val="0"/>
          <w:marRight w:val="0"/>
          <w:marTop w:val="0"/>
          <w:marBottom w:val="0"/>
          <w:divBdr>
            <w:top w:val="none" w:sz="0" w:space="0" w:color="auto"/>
            <w:left w:val="none" w:sz="0" w:space="0" w:color="auto"/>
            <w:bottom w:val="none" w:sz="0" w:space="0" w:color="auto"/>
            <w:right w:val="none" w:sz="0" w:space="0" w:color="auto"/>
          </w:divBdr>
        </w:div>
        <w:div w:id="1447191626">
          <w:marLeft w:val="0"/>
          <w:marRight w:val="0"/>
          <w:marTop w:val="0"/>
          <w:marBottom w:val="0"/>
          <w:divBdr>
            <w:top w:val="none" w:sz="0" w:space="0" w:color="auto"/>
            <w:left w:val="none" w:sz="0" w:space="0" w:color="auto"/>
            <w:bottom w:val="none" w:sz="0" w:space="0" w:color="auto"/>
            <w:right w:val="none" w:sz="0" w:space="0" w:color="auto"/>
          </w:divBdr>
          <w:divsChild>
            <w:div w:id="112138684">
              <w:marLeft w:val="0"/>
              <w:marRight w:val="0"/>
              <w:marTop w:val="0"/>
              <w:marBottom w:val="0"/>
              <w:divBdr>
                <w:top w:val="none" w:sz="0" w:space="0" w:color="auto"/>
                <w:left w:val="none" w:sz="0" w:space="0" w:color="auto"/>
                <w:bottom w:val="none" w:sz="0" w:space="0" w:color="auto"/>
                <w:right w:val="none" w:sz="0" w:space="0" w:color="auto"/>
              </w:divBdr>
            </w:div>
            <w:div w:id="200410767">
              <w:marLeft w:val="0"/>
              <w:marRight w:val="0"/>
              <w:marTop w:val="0"/>
              <w:marBottom w:val="0"/>
              <w:divBdr>
                <w:top w:val="none" w:sz="0" w:space="0" w:color="auto"/>
                <w:left w:val="none" w:sz="0" w:space="0" w:color="auto"/>
                <w:bottom w:val="none" w:sz="0" w:space="0" w:color="auto"/>
                <w:right w:val="none" w:sz="0" w:space="0" w:color="auto"/>
              </w:divBdr>
            </w:div>
            <w:div w:id="207422668">
              <w:marLeft w:val="0"/>
              <w:marRight w:val="0"/>
              <w:marTop w:val="0"/>
              <w:marBottom w:val="0"/>
              <w:divBdr>
                <w:top w:val="none" w:sz="0" w:space="0" w:color="auto"/>
                <w:left w:val="none" w:sz="0" w:space="0" w:color="auto"/>
                <w:bottom w:val="none" w:sz="0" w:space="0" w:color="auto"/>
                <w:right w:val="none" w:sz="0" w:space="0" w:color="auto"/>
              </w:divBdr>
            </w:div>
            <w:div w:id="708460238">
              <w:marLeft w:val="0"/>
              <w:marRight w:val="0"/>
              <w:marTop w:val="0"/>
              <w:marBottom w:val="0"/>
              <w:divBdr>
                <w:top w:val="none" w:sz="0" w:space="0" w:color="auto"/>
                <w:left w:val="none" w:sz="0" w:space="0" w:color="auto"/>
                <w:bottom w:val="none" w:sz="0" w:space="0" w:color="auto"/>
                <w:right w:val="none" w:sz="0" w:space="0" w:color="auto"/>
              </w:divBdr>
            </w:div>
            <w:div w:id="1697533971">
              <w:marLeft w:val="0"/>
              <w:marRight w:val="0"/>
              <w:marTop w:val="0"/>
              <w:marBottom w:val="0"/>
              <w:divBdr>
                <w:top w:val="none" w:sz="0" w:space="0" w:color="auto"/>
                <w:left w:val="none" w:sz="0" w:space="0" w:color="auto"/>
                <w:bottom w:val="none" w:sz="0" w:space="0" w:color="auto"/>
                <w:right w:val="none" w:sz="0" w:space="0" w:color="auto"/>
              </w:divBdr>
            </w:div>
          </w:divsChild>
        </w:div>
        <w:div w:id="1570456193">
          <w:marLeft w:val="0"/>
          <w:marRight w:val="0"/>
          <w:marTop w:val="0"/>
          <w:marBottom w:val="0"/>
          <w:divBdr>
            <w:top w:val="none" w:sz="0" w:space="0" w:color="auto"/>
            <w:left w:val="none" w:sz="0" w:space="0" w:color="auto"/>
            <w:bottom w:val="none" w:sz="0" w:space="0" w:color="auto"/>
            <w:right w:val="none" w:sz="0" w:space="0" w:color="auto"/>
          </w:divBdr>
        </w:div>
        <w:div w:id="1660501835">
          <w:marLeft w:val="0"/>
          <w:marRight w:val="0"/>
          <w:marTop w:val="0"/>
          <w:marBottom w:val="0"/>
          <w:divBdr>
            <w:top w:val="none" w:sz="0" w:space="0" w:color="auto"/>
            <w:left w:val="none" w:sz="0" w:space="0" w:color="auto"/>
            <w:bottom w:val="none" w:sz="0" w:space="0" w:color="auto"/>
            <w:right w:val="none" w:sz="0" w:space="0" w:color="auto"/>
          </w:divBdr>
        </w:div>
        <w:div w:id="1686125716">
          <w:marLeft w:val="0"/>
          <w:marRight w:val="0"/>
          <w:marTop w:val="0"/>
          <w:marBottom w:val="0"/>
          <w:divBdr>
            <w:top w:val="none" w:sz="0" w:space="0" w:color="auto"/>
            <w:left w:val="none" w:sz="0" w:space="0" w:color="auto"/>
            <w:bottom w:val="none" w:sz="0" w:space="0" w:color="auto"/>
            <w:right w:val="none" w:sz="0" w:space="0" w:color="auto"/>
          </w:divBdr>
          <w:divsChild>
            <w:div w:id="239026935">
              <w:marLeft w:val="0"/>
              <w:marRight w:val="0"/>
              <w:marTop w:val="0"/>
              <w:marBottom w:val="0"/>
              <w:divBdr>
                <w:top w:val="none" w:sz="0" w:space="0" w:color="auto"/>
                <w:left w:val="none" w:sz="0" w:space="0" w:color="auto"/>
                <w:bottom w:val="none" w:sz="0" w:space="0" w:color="auto"/>
                <w:right w:val="none" w:sz="0" w:space="0" w:color="auto"/>
              </w:divBdr>
            </w:div>
            <w:div w:id="579947718">
              <w:marLeft w:val="0"/>
              <w:marRight w:val="0"/>
              <w:marTop w:val="0"/>
              <w:marBottom w:val="0"/>
              <w:divBdr>
                <w:top w:val="none" w:sz="0" w:space="0" w:color="auto"/>
                <w:left w:val="none" w:sz="0" w:space="0" w:color="auto"/>
                <w:bottom w:val="none" w:sz="0" w:space="0" w:color="auto"/>
                <w:right w:val="none" w:sz="0" w:space="0" w:color="auto"/>
              </w:divBdr>
            </w:div>
            <w:div w:id="1459644155">
              <w:marLeft w:val="0"/>
              <w:marRight w:val="0"/>
              <w:marTop w:val="0"/>
              <w:marBottom w:val="0"/>
              <w:divBdr>
                <w:top w:val="none" w:sz="0" w:space="0" w:color="auto"/>
                <w:left w:val="none" w:sz="0" w:space="0" w:color="auto"/>
                <w:bottom w:val="none" w:sz="0" w:space="0" w:color="auto"/>
                <w:right w:val="none" w:sz="0" w:space="0" w:color="auto"/>
              </w:divBdr>
            </w:div>
          </w:divsChild>
        </w:div>
        <w:div w:id="1906640667">
          <w:marLeft w:val="0"/>
          <w:marRight w:val="0"/>
          <w:marTop w:val="0"/>
          <w:marBottom w:val="0"/>
          <w:divBdr>
            <w:top w:val="none" w:sz="0" w:space="0" w:color="auto"/>
            <w:left w:val="none" w:sz="0" w:space="0" w:color="auto"/>
            <w:bottom w:val="none" w:sz="0" w:space="0" w:color="auto"/>
            <w:right w:val="none" w:sz="0" w:space="0" w:color="auto"/>
          </w:divBdr>
        </w:div>
        <w:div w:id="2002274587">
          <w:marLeft w:val="0"/>
          <w:marRight w:val="0"/>
          <w:marTop w:val="0"/>
          <w:marBottom w:val="0"/>
          <w:divBdr>
            <w:top w:val="none" w:sz="0" w:space="0" w:color="auto"/>
            <w:left w:val="none" w:sz="0" w:space="0" w:color="auto"/>
            <w:bottom w:val="none" w:sz="0" w:space="0" w:color="auto"/>
            <w:right w:val="none" w:sz="0" w:space="0" w:color="auto"/>
          </w:divBdr>
        </w:div>
        <w:div w:id="2131316346">
          <w:marLeft w:val="0"/>
          <w:marRight w:val="0"/>
          <w:marTop w:val="0"/>
          <w:marBottom w:val="0"/>
          <w:divBdr>
            <w:top w:val="none" w:sz="0" w:space="0" w:color="auto"/>
            <w:left w:val="none" w:sz="0" w:space="0" w:color="auto"/>
            <w:bottom w:val="none" w:sz="0" w:space="0" w:color="auto"/>
            <w:right w:val="none" w:sz="0" w:space="0" w:color="auto"/>
          </w:divBdr>
          <w:divsChild>
            <w:div w:id="291205637">
              <w:marLeft w:val="0"/>
              <w:marRight w:val="0"/>
              <w:marTop w:val="0"/>
              <w:marBottom w:val="0"/>
              <w:divBdr>
                <w:top w:val="none" w:sz="0" w:space="0" w:color="auto"/>
                <w:left w:val="none" w:sz="0" w:space="0" w:color="auto"/>
                <w:bottom w:val="none" w:sz="0" w:space="0" w:color="auto"/>
                <w:right w:val="none" w:sz="0" w:space="0" w:color="auto"/>
              </w:divBdr>
            </w:div>
            <w:div w:id="14625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2431">
      <w:bodyDiv w:val="1"/>
      <w:marLeft w:val="0"/>
      <w:marRight w:val="0"/>
      <w:marTop w:val="0"/>
      <w:marBottom w:val="0"/>
      <w:divBdr>
        <w:top w:val="none" w:sz="0" w:space="0" w:color="auto"/>
        <w:left w:val="none" w:sz="0" w:space="0" w:color="auto"/>
        <w:bottom w:val="none" w:sz="0" w:space="0" w:color="auto"/>
        <w:right w:val="none" w:sz="0" w:space="0" w:color="auto"/>
      </w:divBdr>
    </w:div>
    <w:div w:id="1208182852">
      <w:bodyDiv w:val="1"/>
      <w:marLeft w:val="0"/>
      <w:marRight w:val="0"/>
      <w:marTop w:val="0"/>
      <w:marBottom w:val="0"/>
      <w:divBdr>
        <w:top w:val="none" w:sz="0" w:space="0" w:color="auto"/>
        <w:left w:val="none" w:sz="0" w:space="0" w:color="auto"/>
        <w:bottom w:val="none" w:sz="0" w:space="0" w:color="auto"/>
        <w:right w:val="none" w:sz="0" w:space="0" w:color="auto"/>
      </w:divBdr>
      <w:divsChild>
        <w:div w:id="2054379778">
          <w:marLeft w:val="0"/>
          <w:marRight w:val="0"/>
          <w:marTop w:val="0"/>
          <w:marBottom w:val="0"/>
          <w:divBdr>
            <w:top w:val="none" w:sz="0" w:space="0" w:color="auto"/>
            <w:left w:val="none" w:sz="0" w:space="0" w:color="auto"/>
            <w:bottom w:val="none" w:sz="0" w:space="0" w:color="auto"/>
            <w:right w:val="none" w:sz="0" w:space="0" w:color="auto"/>
          </w:divBdr>
          <w:divsChild>
            <w:div w:id="710157588">
              <w:marLeft w:val="0"/>
              <w:marRight w:val="0"/>
              <w:marTop w:val="0"/>
              <w:marBottom w:val="0"/>
              <w:divBdr>
                <w:top w:val="none" w:sz="0" w:space="0" w:color="auto"/>
                <w:left w:val="none" w:sz="0" w:space="0" w:color="auto"/>
                <w:bottom w:val="none" w:sz="0" w:space="0" w:color="auto"/>
                <w:right w:val="none" w:sz="0" w:space="0" w:color="auto"/>
              </w:divBdr>
              <w:divsChild>
                <w:div w:id="684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5049">
      <w:bodyDiv w:val="1"/>
      <w:marLeft w:val="0"/>
      <w:marRight w:val="0"/>
      <w:marTop w:val="0"/>
      <w:marBottom w:val="0"/>
      <w:divBdr>
        <w:top w:val="none" w:sz="0" w:space="0" w:color="auto"/>
        <w:left w:val="none" w:sz="0" w:space="0" w:color="auto"/>
        <w:bottom w:val="none" w:sz="0" w:space="0" w:color="auto"/>
        <w:right w:val="none" w:sz="0" w:space="0" w:color="auto"/>
      </w:divBdr>
      <w:divsChild>
        <w:div w:id="123931213">
          <w:marLeft w:val="0"/>
          <w:marRight w:val="0"/>
          <w:marTop w:val="0"/>
          <w:marBottom w:val="0"/>
          <w:divBdr>
            <w:top w:val="none" w:sz="0" w:space="0" w:color="auto"/>
            <w:left w:val="none" w:sz="0" w:space="0" w:color="auto"/>
            <w:bottom w:val="none" w:sz="0" w:space="0" w:color="auto"/>
            <w:right w:val="none" w:sz="0" w:space="0" w:color="auto"/>
          </w:divBdr>
          <w:divsChild>
            <w:div w:id="10403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6520">
      <w:bodyDiv w:val="1"/>
      <w:marLeft w:val="0"/>
      <w:marRight w:val="0"/>
      <w:marTop w:val="0"/>
      <w:marBottom w:val="0"/>
      <w:divBdr>
        <w:top w:val="none" w:sz="0" w:space="0" w:color="auto"/>
        <w:left w:val="none" w:sz="0" w:space="0" w:color="auto"/>
        <w:bottom w:val="none" w:sz="0" w:space="0" w:color="auto"/>
        <w:right w:val="none" w:sz="0" w:space="0" w:color="auto"/>
      </w:divBdr>
      <w:divsChild>
        <w:div w:id="834807372">
          <w:marLeft w:val="0"/>
          <w:marRight w:val="0"/>
          <w:marTop w:val="0"/>
          <w:marBottom w:val="0"/>
          <w:divBdr>
            <w:top w:val="none" w:sz="0" w:space="0" w:color="auto"/>
            <w:left w:val="none" w:sz="0" w:space="0" w:color="auto"/>
            <w:bottom w:val="none" w:sz="0" w:space="0" w:color="auto"/>
            <w:right w:val="none" w:sz="0" w:space="0" w:color="auto"/>
          </w:divBdr>
          <w:divsChild>
            <w:div w:id="9851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5856">
      <w:bodyDiv w:val="1"/>
      <w:marLeft w:val="0"/>
      <w:marRight w:val="0"/>
      <w:marTop w:val="0"/>
      <w:marBottom w:val="0"/>
      <w:divBdr>
        <w:top w:val="none" w:sz="0" w:space="0" w:color="auto"/>
        <w:left w:val="none" w:sz="0" w:space="0" w:color="auto"/>
        <w:bottom w:val="none" w:sz="0" w:space="0" w:color="auto"/>
        <w:right w:val="none" w:sz="0" w:space="0" w:color="auto"/>
      </w:divBdr>
    </w:div>
    <w:div w:id="1271623947">
      <w:bodyDiv w:val="1"/>
      <w:marLeft w:val="0"/>
      <w:marRight w:val="0"/>
      <w:marTop w:val="0"/>
      <w:marBottom w:val="0"/>
      <w:divBdr>
        <w:top w:val="none" w:sz="0" w:space="0" w:color="auto"/>
        <w:left w:val="none" w:sz="0" w:space="0" w:color="auto"/>
        <w:bottom w:val="none" w:sz="0" w:space="0" w:color="auto"/>
        <w:right w:val="none" w:sz="0" w:space="0" w:color="auto"/>
      </w:divBdr>
      <w:divsChild>
        <w:div w:id="313263282">
          <w:marLeft w:val="0"/>
          <w:marRight w:val="0"/>
          <w:marTop w:val="0"/>
          <w:marBottom w:val="0"/>
          <w:divBdr>
            <w:top w:val="none" w:sz="0" w:space="0" w:color="auto"/>
            <w:left w:val="none" w:sz="0" w:space="0" w:color="auto"/>
            <w:bottom w:val="none" w:sz="0" w:space="0" w:color="auto"/>
            <w:right w:val="none" w:sz="0" w:space="0" w:color="auto"/>
          </w:divBdr>
        </w:div>
        <w:div w:id="935669742">
          <w:marLeft w:val="0"/>
          <w:marRight w:val="0"/>
          <w:marTop w:val="0"/>
          <w:marBottom w:val="0"/>
          <w:divBdr>
            <w:top w:val="none" w:sz="0" w:space="0" w:color="auto"/>
            <w:left w:val="none" w:sz="0" w:space="0" w:color="auto"/>
            <w:bottom w:val="none" w:sz="0" w:space="0" w:color="auto"/>
            <w:right w:val="none" w:sz="0" w:space="0" w:color="auto"/>
          </w:divBdr>
        </w:div>
        <w:div w:id="1455517937">
          <w:marLeft w:val="0"/>
          <w:marRight w:val="0"/>
          <w:marTop w:val="0"/>
          <w:marBottom w:val="0"/>
          <w:divBdr>
            <w:top w:val="none" w:sz="0" w:space="0" w:color="auto"/>
            <w:left w:val="none" w:sz="0" w:space="0" w:color="auto"/>
            <w:bottom w:val="none" w:sz="0" w:space="0" w:color="auto"/>
            <w:right w:val="none" w:sz="0" w:space="0" w:color="auto"/>
          </w:divBdr>
        </w:div>
        <w:div w:id="1813523760">
          <w:marLeft w:val="0"/>
          <w:marRight w:val="0"/>
          <w:marTop w:val="0"/>
          <w:marBottom w:val="0"/>
          <w:divBdr>
            <w:top w:val="none" w:sz="0" w:space="0" w:color="auto"/>
            <w:left w:val="none" w:sz="0" w:space="0" w:color="auto"/>
            <w:bottom w:val="none" w:sz="0" w:space="0" w:color="auto"/>
            <w:right w:val="none" w:sz="0" w:space="0" w:color="auto"/>
          </w:divBdr>
        </w:div>
        <w:div w:id="828449122">
          <w:marLeft w:val="0"/>
          <w:marRight w:val="0"/>
          <w:marTop w:val="0"/>
          <w:marBottom w:val="0"/>
          <w:divBdr>
            <w:top w:val="none" w:sz="0" w:space="0" w:color="auto"/>
            <w:left w:val="none" w:sz="0" w:space="0" w:color="auto"/>
            <w:bottom w:val="none" w:sz="0" w:space="0" w:color="auto"/>
            <w:right w:val="none" w:sz="0" w:space="0" w:color="auto"/>
          </w:divBdr>
        </w:div>
        <w:div w:id="1214541654">
          <w:marLeft w:val="0"/>
          <w:marRight w:val="0"/>
          <w:marTop w:val="0"/>
          <w:marBottom w:val="0"/>
          <w:divBdr>
            <w:top w:val="none" w:sz="0" w:space="0" w:color="auto"/>
            <w:left w:val="none" w:sz="0" w:space="0" w:color="auto"/>
            <w:bottom w:val="none" w:sz="0" w:space="0" w:color="auto"/>
            <w:right w:val="none" w:sz="0" w:space="0" w:color="auto"/>
          </w:divBdr>
        </w:div>
        <w:div w:id="1680504694">
          <w:marLeft w:val="0"/>
          <w:marRight w:val="0"/>
          <w:marTop w:val="0"/>
          <w:marBottom w:val="0"/>
          <w:divBdr>
            <w:top w:val="none" w:sz="0" w:space="0" w:color="auto"/>
            <w:left w:val="none" w:sz="0" w:space="0" w:color="auto"/>
            <w:bottom w:val="none" w:sz="0" w:space="0" w:color="auto"/>
            <w:right w:val="none" w:sz="0" w:space="0" w:color="auto"/>
          </w:divBdr>
        </w:div>
        <w:div w:id="454758169">
          <w:marLeft w:val="0"/>
          <w:marRight w:val="0"/>
          <w:marTop w:val="0"/>
          <w:marBottom w:val="0"/>
          <w:divBdr>
            <w:top w:val="none" w:sz="0" w:space="0" w:color="auto"/>
            <w:left w:val="none" w:sz="0" w:space="0" w:color="auto"/>
            <w:bottom w:val="none" w:sz="0" w:space="0" w:color="auto"/>
            <w:right w:val="none" w:sz="0" w:space="0" w:color="auto"/>
          </w:divBdr>
        </w:div>
        <w:div w:id="1261568070">
          <w:marLeft w:val="0"/>
          <w:marRight w:val="0"/>
          <w:marTop w:val="0"/>
          <w:marBottom w:val="0"/>
          <w:divBdr>
            <w:top w:val="none" w:sz="0" w:space="0" w:color="auto"/>
            <w:left w:val="none" w:sz="0" w:space="0" w:color="auto"/>
            <w:bottom w:val="none" w:sz="0" w:space="0" w:color="auto"/>
            <w:right w:val="none" w:sz="0" w:space="0" w:color="auto"/>
          </w:divBdr>
        </w:div>
        <w:div w:id="107815482">
          <w:marLeft w:val="0"/>
          <w:marRight w:val="0"/>
          <w:marTop w:val="0"/>
          <w:marBottom w:val="0"/>
          <w:divBdr>
            <w:top w:val="none" w:sz="0" w:space="0" w:color="auto"/>
            <w:left w:val="none" w:sz="0" w:space="0" w:color="auto"/>
            <w:bottom w:val="none" w:sz="0" w:space="0" w:color="auto"/>
            <w:right w:val="none" w:sz="0" w:space="0" w:color="auto"/>
          </w:divBdr>
        </w:div>
        <w:div w:id="238827455">
          <w:marLeft w:val="0"/>
          <w:marRight w:val="0"/>
          <w:marTop w:val="0"/>
          <w:marBottom w:val="0"/>
          <w:divBdr>
            <w:top w:val="none" w:sz="0" w:space="0" w:color="auto"/>
            <w:left w:val="none" w:sz="0" w:space="0" w:color="auto"/>
            <w:bottom w:val="none" w:sz="0" w:space="0" w:color="auto"/>
            <w:right w:val="none" w:sz="0" w:space="0" w:color="auto"/>
          </w:divBdr>
        </w:div>
        <w:div w:id="1063680099">
          <w:marLeft w:val="0"/>
          <w:marRight w:val="0"/>
          <w:marTop w:val="0"/>
          <w:marBottom w:val="0"/>
          <w:divBdr>
            <w:top w:val="none" w:sz="0" w:space="0" w:color="auto"/>
            <w:left w:val="none" w:sz="0" w:space="0" w:color="auto"/>
            <w:bottom w:val="none" w:sz="0" w:space="0" w:color="auto"/>
            <w:right w:val="none" w:sz="0" w:space="0" w:color="auto"/>
          </w:divBdr>
        </w:div>
        <w:div w:id="743450374">
          <w:marLeft w:val="0"/>
          <w:marRight w:val="0"/>
          <w:marTop w:val="0"/>
          <w:marBottom w:val="0"/>
          <w:divBdr>
            <w:top w:val="none" w:sz="0" w:space="0" w:color="auto"/>
            <w:left w:val="none" w:sz="0" w:space="0" w:color="auto"/>
            <w:bottom w:val="none" w:sz="0" w:space="0" w:color="auto"/>
            <w:right w:val="none" w:sz="0" w:space="0" w:color="auto"/>
          </w:divBdr>
        </w:div>
        <w:div w:id="367991105">
          <w:marLeft w:val="0"/>
          <w:marRight w:val="0"/>
          <w:marTop w:val="0"/>
          <w:marBottom w:val="0"/>
          <w:divBdr>
            <w:top w:val="none" w:sz="0" w:space="0" w:color="auto"/>
            <w:left w:val="none" w:sz="0" w:space="0" w:color="auto"/>
            <w:bottom w:val="none" w:sz="0" w:space="0" w:color="auto"/>
            <w:right w:val="none" w:sz="0" w:space="0" w:color="auto"/>
          </w:divBdr>
        </w:div>
        <w:div w:id="1783301102">
          <w:marLeft w:val="0"/>
          <w:marRight w:val="0"/>
          <w:marTop w:val="0"/>
          <w:marBottom w:val="0"/>
          <w:divBdr>
            <w:top w:val="none" w:sz="0" w:space="0" w:color="auto"/>
            <w:left w:val="none" w:sz="0" w:space="0" w:color="auto"/>
            <w:bottom w:val="none" w:sz="0" w:space="0" w:color="auto"/>
            <w:right w:val="none" w:sz="0" w:space="0" w:color="auto"/>
          </w:divBdr>
        </w:div>
        <w:div w:id="1486892779">
          <w:marLeft w:val="0"/>
          <w:marRight w:val="0"/>
          <w:marTop w:val="0"/>
          <w:marBottom w:val="0"/>
          <w:divBdr>
            <w:top w:val="none" w:sz="0" w:space="0" w:color="auto"/>
            <w:left w:val="none" w:sz="0" w:space="0" w:color="auto"/>
            <w:bottom w:val="none" w:sz="0" w:space="0" w:color="auto"/>
            <w:right w:val="none" w:sz="0" w:space="0" w:color="auto"/>
          </w:divBdr>
        </w:div>
        <w:div w:id="35200440">
          <w:marLeft w:val="0"/>
          <w:marRight w:val="0"/>
          <w:marTop w:val="0"/>
          <w:marBottom w:val="0"/>
          <w:divBdr>
            <w:top w:val="none" w:sz="0" w:space="0" w:color="auto"/>
            <w:left w:val="none" w:sz="0" w:space="0" w:color="auto"/>
            <w:bottom w:val="none" w:sz="0" w:space="0" w:color="auto"/>
            <w:right w:val="none" w:sz="0" w:space="0" w:color="auto"/>
          </w:divBdr>
        </w:div>
        <w:div w:id="723408805">
          <w:marLeft w:val="0"/>
          <w:marRight w:val="0"/>
          <w:marTop w:val="0"/>
          <w:marBottom w:val="0"/>
          <w:divBdr>
            <w:top w:val="none" w:sz="0" w:space="0" w:color="auto"/>
            <w:left w:val="none" w:sz="0" w:space="0" w:color="auto"/>
            <w:bottom w:val="none" w:sz="0" w:space="0" w:color="auto"/>
            <w:right w:val="none" w:sz="0" w:space="0" w:color="auto"/>
          </w:divBdr>
        </w:div>
        <w:div w:id="1925603482">
          <w:marLeft w:val="0"/>
          <w:marRight w:val="0"/>
          <w:marTop w:val="0"/>
          <w:marBottom w:val="0"/>
          <w:divBdr>
            <w:top w:val="none" w:sz="0" w:space="0" w:color="auto"/>
            <w:left w:val="none" w:sz="0" w:space="0" w:color="auto"/>
            <w:bottom w:val="none" w:sz="0" w:space="0" w:color="auto"/>
            <w:right w:val="none" w:sz="0" w:space="0" w:color="auto"/>
          </w:divBdr>
        </w:div>
        <w:div w:id="452138904">
          <w:marLeft w:val="0"/>
          <w:marRight w:val="0"/>
          <w:marTop w:val="0"/>
          <w:marBottom w:val="0"/>
          <w:divBdr>
            <w:top w:val="none" w:sz="0" w:space="0" w:color="auto"/>
            <w:left w:val="none" w:sz="0" w:space="0" w:color="auto"/>
            <w:bottom w:val="none" w:sz="0" w:space="0" w:color="auto"/>
            <w:right w:val="none" w:sz="0" w:space="0" w:color="auto"/>
          </w:divBdr>
        </w:div>
        <w:div w:id="1102260845">
          <w:marLeft w:val="0"/>
          <w:marRight w:val="0"/>
          <w:marTop w:val="0"/>
          <w:marBottom w:val="0"/>
          <w:divBdr>
            <w:top w:val="none" w:sz="0" w:space="0" w:color="auto"/>
            <w:left w:val="none" w:sz="0" w:space="0" w:color="auto"/>
            <w:bottom w:val="none" w:sz="0" w:space="0" w:color="auto"/>
            <w:right w:val="none" w:sz="0" w:space="0" w:color="auto"/>
          </w:divBdr>
        </w:div>
        <w:div w:id="961574495">
          <w:marLeft w:val="0"/>
          <w:marRight w:val="0"/>
          <w:marTop w:val="0"/>
          <w:marBottom w:val="0"/>
          <w:divBdr>
            <w:top w:val="none" w:sz="0" w:space="0" w:color="auto"/>
            <w:left w:val="none" w:sz="0" w:space="0" w:color="auto"/>
            <w:bottom w:val="none" w:sz="0" w:space="0" w:color="auto"/>
            <w:right w:val="none" w:sz="0" w:space="0" w:color="auto"/>
          </w:divBdr>
        </w:div>
        <w:div w:id="1032878969">
          <w:marLeft w:val="0"/>
          <w:marRight w:val="0"/>
          <w:marTop w:val="0"/>
          <w:marBottom w:val="0"/>
          <w:divBdr>
            <w:top w:val="none" w:sz="0" w:space="0" w:color="auto"/>
            <w:left w:val="none" w:sz="0" w:space="0" w:color="auto"/>
            <w:bottom w:val="none" w:sz="0" w:space="0" w:color="auto"/>
            <w:right w:val="none" w:sz="0" w:space="0" w:color="auto"/>
          </w:divBdr>
        </w:div>
        <w:div w:id="272790745">
          <w:marLeft w:val="0"/>
          <w:marRight w:val="0"/>
          <w:marTop w:val="0"/>
          <w:marBottom w:val="0"/>
          <w:divBdr>
            <w:top w:val="none" w:sz="0" w:space="0" w:color="auto"/>
            <w:left w:val="none" w:sz="0" w:space="0" w:color="auto"/>
            <w:bottom w:val="none" w:sz="0" w:space="0" w:color="auto"/>
            <w:right w:val="none" w:sz="0" w:space="0" w:color="auto"/>
          </w:divBdr>
        </w:div>
        <w:div w:id="1492603724">
          <w:marLeft w:val="0"/>
          <w:marRight w:val="0"/>
          <w:marTop w:val="0"/>
          <w:marBottom w:val="0"/>
          <w:divBdr>
            <w:top w:val="none" w:sz="0" w:space="0" w:color="auto"/>
            <w:left w:val="none" w:sz="0" w:space="0" w:color="auto"/>
            <w:bottom w:val="none" w:sz="0" w:space="0" w:color="auto"/>
            <w:right w:val="none" w:sz="0" w:space="0" w:color="auto"/>
          </w:divBdr>
        </w:div>
        <w:div w:id="837185687">
          <w:marLeft w:val="0"/>
          <w:marRight w:val="0"/>
          <w:marTop w:val="0"/>
          <w:marBottom w:val="0"/>
          <w:divBdr>
            <w:top w:val="none" w:sz="0" w:space="0" w:color="auto"/>
            <w:left w:val="none" w:sz="0" w:space="0" w:color="auto"/>
            <w:bottom w:val="none" w:sz="0" w:space="0" w:color="auto"/>
            <w:right w:val="none" w:sz="0" w:space="0" w:color="auto"/>
          </w:divBdr>
        </w:div>
        <w:div w:id="2087263348">
          <w:marLeft w:val="0"/>
          <w:marRight w:val="0"/>
          <w:marTop w:val="0"/>
          <w:marBottom w:val="0"/>
          <w:divBdr>
            <w:top w:val="none" w:sz="0" w:space="0" w:color="auto"/>
            <w:left w:val="none" w:sz="0" w:space="0" w:color="auto"/>
            <w:bottom w:val="none" w:sz="0" w:space="0" w:color="auto"/>
            <w:right w:val="none" w:sz="0" w:space="0" w:color="auto"/>
          </w:divBdr>
        </w:div>
        <w:div w:id="421801939">
          <w:marLeft w:val="0"/>
          <w:marRight w:val="0"/>
          <w:marTop w:val="0"/>
          <w:marBottom w:val="0"/>
          <w:divBdr>
            <w:top w:val="none" w:sz="0" w:space="0" w:color="auto"/>
            <w:left w:val="none" w:sz="0" w:space="0" w:color="auto"/>
            <w:bottom w:val="none" w:sz="0" w:space="0" w:color="auto"/>
            <w:right w:val="none" w:sz="0" w:space="0" w:color="auto"/>
          </w:divBdr>
        </w:div>
        <w:div w:id="1303926391">
          <w:marLeft w:val="0"/>
          <w:marRight w:val="0"/>
          <w:marTop w:val="0"/>
          <w:marBottom w:val="0"/>
          <w:divBdr>
            <w:top w:val="none" w:sz="0" w:space="0" w:color="auto"/>
            <w:left w:val="none" w:sz="0" w:space="0" w:color="auto"/>
            <w:bottom w:val="none" w:sz="0" w:space="0" w:color="auto"/>
            <w:right w:val="none" w:sz="0" w:space="0" w:color="auto"/>
          </w:divBdr>
        </w:div>
        <w:div w:id="753235658">
          <w:marLeft w:val="0"/>
          <w:marRight w:val="0"/>
          <w:marTop w:val="0"/>
          <w:marBottom w:val="0"/>
          <w:divBdr>
            <w:top w:val="none" w:sz="0" w:space="0" w:color="auto"/>
            <w:left w:val="none" w:sz="0" w:space="0" w:color="auto"/>
            <w:bottom w:val="none" w:sz="0" w:space="0" w:color="auto"/>
            <w:right w:val="none" w:sz="0" w:space="0" w:color="auto"/>
          </w:divBdr>
        </w:div>
        <w:div w:id="1489326105">
          <w:marLeft w:val="0"/>
          <w:marRight w:val="0"/>
          <w:marTop w:val="0"/>
          <w:marBottom w:val="0"/>
          <w:divBdr>
            <w:top w:val="none" w:sz="0" w:space="0" w:color="auto"/>
            <w:left w:val="none" w:sz="0" w:space="0" w:color="auto"/>
            <w:bottom w:val="none" w:sz="0" w:space="0" w:color="auto"/>
            <w:right w:val="none" w:sz="0" w:space="0" w:color="auto"/>
          </w:divBdr>
        </w:div>
        <w:div w:id="1913539577">
          <w:marLeft w:val="0"/>
          <w:marRight w:val="0"/>
          <w:marTop w:val="0"/>
          <w:marBottom w:val="0"/>
          <w:divBdr>
            <w:top w:val="none" w:sz="0" w:space="0" w:color="auto"/>
            <w:left w:val="none" w:sz="0" w:space="0" w:color="auto"/>
            <w:bottom w:val="none" w:sz="0" w:space="0" w:color="auto"/>
            <w:right w:val="none" w:sz="0" w:space="0" w:color="auto"/>
          </w:divBdr>
        </w:div>
        <w:div w:id="782112112">
          <w:marLeft w:val="0"/>
          <w:marRight w:val="0"/>
          <w:marTop w:val="0"/>
          <w:marBottom w:val="0"/>
          <w:divBdr>
            <w:top w:val="none" w:sz="0" w:space="0" w:color="auto"/>
            <w:left w:val="none" w:sz="0" w:space="0" w:color="auto"/>
            <w:bottom w:val="none" w:sz="0" w:space="0" w:color="auto"/>
            <w:right w:val="none" w:sz="0" w:space="0" w:color="auto"/>
          </w:divBdr>
        </w:div>
        <w:div w:id="1796753619">
          <w:marLeft w:val="0"/>
          <w:marRight w:val="0"/>
          <w:marTop w:val="0"/>
          <w:marBottom w:val="0"/>
          <w:divBdr>
            <w:top w:val="none" w:sz="0" w:space="0" w:color="auto"/>
            <w:left w:val="none" w:sz="0" w:space="0" w:color="auto"/>
            <w:bottom w:val="none" w:sz="0" w:space="0" w:color="auto"/>
            <w:right w:val="none" w:sz="0" w:space="0" w:color="auto"/>
          </w:divBdr>
        </w:div>
        <w:div w:id="1375422127">
          <w:marLeft w:val="0"/>
          <w:marRight w:val="0"/>
          <w:marTop w:val="0"/>
          <w:marBottom w:val="0"/>
          <w:divBdr>
            <w:top w:val="none" w:sz="0" w:space="0" w:color="auto"/>
            <w:left w:val="none" w:sz="0" w:space="0" w:color="auto"/>
            <w:bottom w:val="none" w:sz="0" w:space="0" w:color="auto"/>
            <w:right w:val="none" w:sz="0" w:space="0" w:color="auto"/>
          </w:divBdr>
        </w:div>
      </w:divsChild>
    </w:div>
    <w:div w:id="1337924881">
      <w:bodyDiv w:val="1"/>
      <w:marLeft w:val="0"/>
      <w:marRight w:val="0"/>
      <w:marTop w:val="0"/>
      <w:marBottom w:val="0"/>
      <w:divBdr>
        <w:top w:val="none" w:sz="0" w:space="0" w:color="auto"/>
        <w:left w:val="none" w:sz="0" w:space="0" w:color="auto"/>
        <w:bottom w:val="none" w:sz="0" w:space="0" w:color="auto"/>
        <w:right w:val="none" w:sz="0" w:space="0" w:color="auto"/>
      </w:divBdr>
    </w:div>
    <w:div w:id="1350571802">
      <w:bodyDiv w:val="1"/>
      <w:marLeft w:val="0"/>
      <w:marRight w:val="0"/>
      <w:marTop w:val="0"/>
      <w:marBottom w:val="0"/>
      <w:divBdr>
        <w:top w:val="none" w:sz="0" w:space="0" w:color="auto"/>
        <w:left w:val="none" w:sz="0" w:space="0" w:color="auto"/>
        <w:bottom w:val="none" w:sz="0" w:space="0" w:color="auto"/>
        <w:right w:val="none" w:sz="0" w:space="0" w:color="auto"/>
      </w:divBdr>
    </w:div>
    <w:div w:id="1358389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3283">
          <w:marLeft w:val="0"/>
          <w:marRight w:val="0"/>
          <w:marTop w:val="0"/>
          <w:marBottom w:val="0"/>
          <w:divBdr>
            <w:top w:val="none" w:sz="0" w:space="0" w:color="auto"/>
            <w:left w:val="none" w:sz="0" w:space="0" w:color="auto"/>
            <w:bottom w:val="none" w:sz="0" w:space="0" w:color="auto"/>
            <w:right w:val="none" w:sz="0" w:space="0" w:color="auto"/>
          </w:divBdr>
          <w:divsChild>
            <w:div w:id="1702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7891">
      <w:bodyDiv w:val="1"/>
      <w:marLeft w:val="0"/>
      <w:marRight w:val="0"/>
      <w:marTop w:val="0"/>
      <w:marBottom w:val="0"/>
      <w:divBdr>
        <w:top w:val="none" w:sz="0" w:space="0" w:color="auto"/>
        <w:left w:val="none" w:sz="0" w:space="0" w:color="auto"/>
        <w:bottom w:val="none" w:sz="0" w:space="0" w:color="auto"/>
        <w:right w:val="none" w:sz="0" w:space="0" w:color="auto"/>
      </w:divBdr>
      <w:divsChild>
        <w:div w:id="309481049">
          <w:marLeft w:val="0"/>
          <w:marRight w:val="0"/>
          <w:marTop w:val="0"/>
          <w:marBottom w:val="0"/>
          <w:divBdr>
            <w:top w:val="none" w:sz="0" w:space="0" w:color="auto"/>
            <w:left w:val="none" w:sz="0" w:space="0" w:color="auto"/>
            <w:bottom w:val="none" w:sz="0" w:space="0" w:color="auto"/>
            <w:right w:val="none" w:sz="0" w:space="0" w:color="auto"/>
          </w:divBdr>
        </w:div>
        <w:div w:id="745809963">
          <w:marLeft w:val="0"/>
          <w:marRight w:val="0"/>
          <w:marTop w:val="0"/>
          <w:marBottom w:val="0"/>
          <w:divBdr>
            <w:top w:val="none" w:sz="0" w:space="0" w:color="auto"/>
            <w:left w:val="none" w:sz="0" w:space="0" w:color="auto"/>
            <w:bottom w:val="none" w:sz="0" w:space="0" w:color="auto"/>
            <w:right w:val="none" w:sz="0" w:space="0" w:color="auto"/>
          </w:divBdr>
        </w:div>
        <w:div w:id="862061768">
          <w:marLeft w:val="0"/>
          <w:marRight w:val="0"/>
          <w:marTop w:val="0"/>
          <w:marBottom w:val="0"/>
          <w:divBdr>
            <w:top w:val="none" w:sz="0" w:space="0" w:color="auto"/>
            <w:left w:val="none" w:sz="0" w:space="0" w:color="auto"/>
            <w:bottom w:val="none" w:sz="0" w:space="0" w:color="auto"/>
            <w:right w:val="none" w:sz="0" w:space="0" w:color="auto"/>
          </w:divBdr>
          <w:divsChild>
            <w:div w:id="369107440">
              <w:marLeft w:val="0"/>
              <w:marRight w:val="0"/>
              <w:marTop w:val="0"/>
              <w:marBottom w:val="0"/>
              <w:divBdr>
                <w:top w:val="none" w:sz="0" w:space="0" w:color="auto"/>
                <w:left w:val="none" w:sz="0" w:space="0" w:color="auto"/>
                <w:bottom w:val="none" w:sz="0" w:space="0" w:color="auto"/>
                <w:right w:val="none" w:sz="0" w:space="0" w:color="auto"/>
              </w:divBdr>
            </w:div>
            <w:div w:id="1298879915">
              <w:marLeft w:val="0"/>
              <w:marRight w:val="0"/>
              <w:marTop w:val="0"/>
              <w:marBottom w:val="0"/>
              <w:divBdr>
                <w:top w:val="none" w:sz="0" w:space="0" w:color="auto"/>
                <w:left w:val="none" w:sz="0" w:space="0" w:color="auto"/>
                <w:bottom w:val="none" w:sz="0" w:space="0" w:color="auto"/>
                <w:right w:val="none" w:sz="0" w:space="0" w:color="auto"/>
              </w:divBdr>
            </w:div>
            <w:div w:id="1943344047">
              <w:marLeft w:val="0"/>
              <w:marRight w:val="0"/>
              <w:marTop w:val="0"/>
              <w:marBottom w:val="0"/>
              <w:divBdr>
                <w:top w:val="none" w:sz="0" w:space="0" w:color="auto"/>
                <w:left w:val="none" w:sz="0" w:space="0" w:color="auto"/>
                <w:bottom w:val="none" w:sz="0" w:space="0" w:color="auto"/>
                <w:right w:val="none" w:sz="0" w:space="0" w:color="auto"/>
              </w:divBdr>
            </w:div>
          </w:divsChild>
        </w:div>
        <w:div w:id="2059626928">
          <w:marLeft w:val="0"/>
          <w:marRight w:val="0"/>
          <w:marTop w:val="0"/>
          <w:marBottom w:val="0"/>
          <w:divBdr>
            <w:top w:val="none" w:sz="0" w:space="0" w:color="auto"/>
            <w:left w:val="none" w:sz="0" w:space="0" w:color="auto"/>
            <w:bottom w:val="none" w:sz="0" w:space="0" w:color="auto"/>
            <w:right w:val="none" w:sz="0" w:space="0" w:color="auto"/>
          </w:divBdr>
        </w:div>
        <w:div w:id="2126531947">
          <w:marLeft w:val="0"/>
          <w:marRight w:val="0"/>
          <w:marTop w:val="0"/>
          <w:marBottom w:val="0"/>
          <w:divBdr>
            <w:top w:val="none" w:sz="0" w:space="0" w:color="auto"/>
            <w:left w:val="none" w:sz="0" w:space="0" w:color="auto"/>
            <w:bottom w:val="none" w:sz="0" w:space="0" w:color="auto"/>
            <w:right w:val="none" w:sz="0" w:space="0" w:color="auto"/>
          </w:divBdr>
          <w:divsChild>
            <w:div w:id="560018390">
              <w:marLeft w:val="0"/>
              <w:marRight w:val="0"/>
              <w:marTop w:val="0"/>
              <w:marBottom w:val="0"/>
              <w:divBdr>
                <w:top w:val="none" w:sz="0" w:space="0" w:color="auto"/>
                <w:left w:val="none" w:sz="0" w:space="0" w:color="auto"/>
                <w:bottom w:val="none" w:sz="0" w:space="0" w:color="auto"/>
                <w:right w:val="none" w:sz="0" w:space="0" w:color="auto"/>
              </w:divBdr>
            </w:div>
            <w:div w:id="674693182">
              <w:marLeft w:val="0"/>
              <w:marRight w:val="0"/>
              <w:marTop w:val="0"/>
              <w:marBottom w:val="0"/>
              <w:divBdr>
                <w:top w:val="none" w:sz="0" w:space="0" w:color="auto"/>
                <w:left w:val="none" w:sz="0" w:space="0" w:color="auto"/>
                <w:bottom w:val="none" w:sz="0" w:space="0" w:color="auto"/>
                <w:right w:val="none" w:sz="0" w:space="0" w:color="auto"/>
              </w:divBdr>
            </w:div>
            <w:div w:id="758209174">
              <w:marLeft w:val="0"/>
              <w:marRight w:val="0"/>
              <w:marTop w:val="0"/>
              <w:marBottom w:val="0"/>
              <w:divBdr>
                <w:top w:val="none" w:sz="0" w:space="0" w:color="auto"/>
                <w:left w:val="none" w:sz="0" w:space="0" w:color="auto"/>
                <w:bottom w:val="none" w:sz="0" w:space="0" w:color="auto"/>
                <w:right w:val="none" w:sz="0" w:space="0" w:color="auto"/>
              </w:divBdr>
            </w:div>
            <w:div w:id="1026443121">
              <w:marLeft w:val="0"/>
              <w:marRight w:val="0"/>
              <w:marTop w:val="0"/>
              <w:marBottom w:val="0"/>
              <w:divBdr>
                <w:top w:val="none" w:sz="0" w:space="0" w:color="auto"/>
                <w:left w:val="none" w:sz="0" w:space="0" w:color="auto"/>
                <w:bottom w:val="none" w:sz="0" w:space="0" w:color="auto"/>
                <w:right w:val="none" w:sz="0" w:space="0" w:color="auto"/>
              </w:divBdr>
            </w:div>
            <w:div w:id="1091125289">
              <w:marLeft w:val="0"/>
              <w:marRight w:val="0"/>
              <w:marTop w:val="0"/>
              <w:marBottom w:val="0"/>
              <w:divBdr>
                <w:top w:val="none" w:sz="0" w:space="0" w:color="auto"/>
                <w:left w:val="none" w:sz="0" w:space="0" w:color="auto"/>
                <w:bottom w:val="none" w:sz="0" w:space="0" w:color="auto"/>
                <w:right w:val="none" w:sz="0" w:space="0" w:color="auto"/>
              </w:divBdr>
              <w:divsChild>
                <w:div w:id="458381558">
                  <w:marLeft w:val="480"/>
                  <w:marRight w:val="0"/>
                  <w:marTop w:val="120"/>
                  <w:marBottom w:val="120"/>
                  <w:divBdr>
                    <w:top w:val="none" w:sz="0" w:space="0" w:color="auto"/>
                    <w:left w:val="none" w:sz="0" w:space="0" w:color="auto"/>
                    <w:bottom w:val="none" w:sz="0" w:space="0" w:color="auto"/>
                    <w:right w:val="none" w:sz="0" w:space="0" w:color="auto"/>
                  </w:divBdr>
                  <w:divsChild>
                    <w:div w:id="781725595">
                      <w:marLeft w:val="480"/>
                      <w:marRight w:val="0"/>
                      <w:marTop w:val="120"/>
                      <w:marBottom w:val="120"/>
                      <w:divBdr>
                        <w:top w:val="none" w:sz="0" w:space="0" w:color="auto"/>
                        <w:left w:val="none" w:sz="0" w:space="0" w:color="auto"/>
                        <w:bottom w:val="none" w:sz="0" w:space="0" w:color="auto"/>
                        <w:right w:val="none" w:sz="0" w:space="0" w:color="auto"/>
                      </w:divBdr>
                    </w:div>
                    <w:div w:id="1602836624">
                      <w:marLeft w:val="480"/>
                      <w:marRight w:val="0"/>
                      <w:marTop w:val="120"/>
                      <w:marBottom w:val="120"/>
                      <w:divBdr>
                        <w:top w:val="none" w:sz="0" w:space="0" w:color="auto"/>
                        <w:left w:val="none" w:sz="0" w:space="0" w:color="auto"/>
                        <w:bottom w:val="none" w:sz="0" w:space="0" w:color="auto"/>
                        <w:right w:val="none" w:sz="0" w:space="0" w:color="auto"/>
                      </w:divBdr>
                    </w:div>
                    <w:div w:id="1989286020">
                      <w:marLeft w:val="480"/>
                      <w:marRight w:val="0"/>
                      <w:marTop w:val="120"/>
                      <w:marBottom w:val="120"/>
                      <w:divBdr>
                        <w:top w:val="none" w:sz="0" w:space="0" w:color="auto"/>
                        <w:left w:val="none" w:sz="0" w:space="0" w:color="auto"/>
                        <w:bottom w:val="none" w:sz="0" w:space="0" w:color="auto"/>
                        <w:right w:val="none" w:sz="0" w:space="0" w:color="auto"/>
                      </w:divBdr>
                    </w:div>
                  </w:divsChild>
                </w:div>
                <w:div w:id="462847866">
                  <w:marLeft w:val="480"/>
                  <w:marRight w:val="0"/>
                  <w:marTop w:val="120"/>
                  <w:marBottom w:val="120"/>
                  <w:divBdr>
                    <w:top w:val="none" w:sz="0" w:space="0" w:color="auto"/>
                    <w:left w:val="none" w:sz="0" w:space="0" w:color="auto"/>
                    <w:bottom w:val="none" w:sz="0" w:space="0" w:color="auto"/>
                    <w:right w:val="none" w:sz="0" w:space="0" w:color="auto"/>
                  </w:divBdr>
                  <w:divsChild>
                    <w:div w:id="34237518">
                      <w:marLeft w:val="480"/>
                      <w:marRight w:val="0"/>
                      <w:marTop w:val="120"/>
                      <w:marBottom w:val="120"/>
                      <w:divBdr>
                        <w:top w:val="none" w:sz="0" w:space="0" w:color="auto"/>
                        <w:left w:val="none" w:sz="0" w:space="0" w:color="auto"/>
                        <w:bottom w:val="none" w:sz="0" w:space="0" w:color="auto"/>
                        <w:right w:val="none" w:sz="0" w:space="0" w:color="auto"/>
                      </w:divBdr>
                    </w:div>
                    <w:div w:id="636885525">
                      <w:marLeft w:val="480"/>
                      <w:marRight w:val="0"/>
                      <w:marTop w:val="120"/>
                      <w:marBottom w:val="120"/>
                      <w:divBdr>
                        <w:top w:val="none" w:sz="0" w:space="0" w:color="auto"/>
                        <w:left w:val="none" w:sz="0" w:space="0" w:color="auto"/>
                        <w:bottom w:val="none" w:sz="0" w:space="0" w:color="auto"/>
                        <w:right w:val="none" w:sz="0" w:space="0" w:color="auto"/>
                      </w:divBdr>
                    </w:div>
                  </w:divsChild>
                </w:div>
                <w:div w:id="499664339">
                  <w:marLeft w:val="480"/>
                  <w:marRight w:val="0"/>
                  <w:marTop w:val="120"/>
                  <w:marBottom w:val="120"/>
                  <w:divBdr>
                    <w:top w:val="none" w:sz="0" w:space="0" w:color="auto"/>
                    <w:left w:val="none" w:sz="0" w:space="0" w:color="auto"/>
                    <w:bottom w:val="none" w:sz="0" w:space="0" w:color="auto"/>
                    <w:right w:val="none" w:sz="0" w:space="0" w:color="auto"/>
                  </w:divBdr>
                </w:div>
                <w:div w:id="1794404059">
                  <w:marLeft w:val="480"/>
                  <w:marRight w:val="0"/>
                  <w:marTop w:val="120"/>
                  <w:marBottom w:val="120"/>
                  <w:divBdr>
                    <w:top w:val="none" w:sz="0" w:space="0" w:color="auto"/>
                    <w:left w:val="none" w:sz="0" w:space="0" w:color="auto"/>
                    <w:bottom w:val="none" w:sz="0" w:space="0" w:color="auto"/>
                    <w:right w:val="none" w:sz="0" w:space="0" w:color="auto"/>
                  </w:divBdr>
                  <w:divsChild>
                    <w:div w:id="720791569">
                      <w:marLeft w:val="480"/>
                      <w:marRight w:val="0"/>
                      <w:marTop w:val="120"/>
                      <w:marBottom w:val="120"/>
                      <w:divBdr>
                        <w:top w:val="none" w:sz="0" w:space="0" w:color="auto"/>
                        <w:left w:val="none" w:sz="0" w:space="0" w:color="auto"/>
                        <w:bottom w:val="none" w:sz="0" w:space="0" w:color="auto"/>
                        <w:right w:val="none" w:sz="0" w:space="0" w:color="auto"/>
                      </w:divBdr>
                    </w:div>
                    <w:div w:id="899558107">
                      <w:marLeft w:val="480"/>
                      <w:marRight w:val="0"/>
                      <w:marTop w:val="120"/>
                      <w:marBottom w:val="120"/>
                      <w:divBdr>
                        <w:top w:val="none" w:sz="0" w:space="0" w:color="auto"/>
                        <w:left w:val="none" w:sz="0" w:space="0" w:color="auto"/>
                        <w:bottom w:val="none" w:sz="0" w:space="0" w:color="auto"/>
                        <w:right w:val="none" w:sz="0" w:space="0" w:color="auto"/>
                      </w:divBdr>
                    </w:div>
                    <w:div w:id="1760904849">
                      <w:marLeft w:val="480"/>
                      <w:marRight w:val="0"/>
                      <w:marTop w:val="120"/>
                      <w:marBottom w:val="120"/>
                      <w:divBdr>
                        <w:top w:val="none" w:sz="0" w:space="0" w:color="auto"/>
                        <w:left w:val="none" w:sz="0" w:space="0" w:color="auto"/>
                        <w:bottom w:val="none" w:sz="0" w:space="0" w:color="auto"/>
                        <w:right w:val="none" w:sz="0" w:space="0" w:color="auto"/>
                      </w:divBdr>
                    </w:div>
                  </w:divsChild>
                </w:div>
                <w:div w:id="1974217264">
                  <w:marLeft w:val="480"/>
                  <w:marRight w:val="0"/>
                  <w:marTop w:val="120"/>
                  <w:marBottom w:val="120"/>
                  <w:divBdr>
                    <w:top w:val="none" w:sz="0" w:space="0" w:color="auto"/>
                    <w:left w:val="none" w:sz="0" w:space="0" w:color="auto"/>
                    <w:bottom w:val="none" w:sz="0" w:space="0" w:color="auto"/>
                    <w:right w:val="none" w:sz="0" w:space="0" w:color="auto"/>
                  </w:divBdr>
                </w:div>
              </w:divsChild>
            </w:div>
            <w:div w:id="1204756690">
              <w:marLeft w:val="0"/>
              <w:marRight w:val="0"/>
              <w:marTop w:val="0"/>
              <w:marBottom w:val="0"/>
              <w:divBdr>
                <w:top w:val="none" w:sz="0" w:space="0" w:color="auto"/>
                <w:left w:val="none" w:sz="0" w:space="0" w:color="auto"/>
                <w:bottom w:val="none" w:sz="0" w:space="0" w:color="auto"/>
                <w:right w:val="none" w:sz="0" w:space="0" w:color="auto"/>
              </w:divBdr>
            </w:div>
            <w:div w:id="1229996599">
              <w:marLeft w:val="0"/>
              <w:marRight w:val="0"/>
              <w:marTop w:val="0"/>
              <w:marBottom w:val="0"/>
              <w:divBdr>
                <w:top w:val="none" w:sz="0" w:space="0" w:color="auto"/>
                <w:left w:val="none" w:sz="0" w:space="0" w:color="auto"/>
                <w:bottom w:val="none" w:sz="0" w:space="0" w:color="auto"/>
                <w:right w:val="none" w:sz="0" w:space="0" w:color="auto"/>
              </w:divBdr>
            </w:div>
            <w:div w:id="1343782182">
              <w:marLeft w:val="0"/>
              <w:marRight w:val="0"/>
              <w:marTop w:val="0"/>
              <w:marBottom w:val="0"/>
              <w:divBdr>
                <w:top w:val="none" w:sz="0" w:space="0" w:color="auto"/>
                <w:left w:val="none" w:sz="0" w:space="0" w:color="auto"/>
                <w:bottom w:val="none" w:sz="0" w:space="0" w:color="auto"/>
                <w:right w:val="none" w:sz="0" w:space="0" w:color="auto"/>
              </w:divBdr>
            </w:div>
            <w:div w:id="1361904366">
              <w:marLeft w:val="0"/>
              <w:marRight w:val="0"/>
              <w:marTop w:val="0"/>
              <w:marBottom w:val="0"/>
              <w:divBdr>
                <w:top w:val="none" w:sz="0" w:space="0" w:color="auto"/>
                <w:left w:val="none" w:sz="0" w:space="0" w:color="auto"/>
                <w:bottom w:val="none" w:sz="0" w:space="0" w:color="auto"/>
                <w:right w:val="none" w:sz="0" w:space="0" w:color="auto"/>
              </w:divBdr>
            </w:div>
            <w:div w:id="1561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1425">
      <w:bodyDiv w:val="1"/>
      <w:marLeft w:val="0"/>
      <w:marRight w:val="0"/>
      <w:marTop w:val="0"/>
      <w:marBottom w:val="0"/>
      <w:divBdr>
        <w:top w:val="none" w:sz="0" w:space="0" w:color="auto"/>
        <w:left w:val="none" w:sz="0" w:space="0" w:color="auto"/>
        <w:bottom w:val="none" w:sz="0" w:space="0" w:color="auto"/>
        <w:right w:val="none" w:sz="0" w:space="0" w:color="auto"/>
      </w:divBdr>
      <w:divsChild>
        <w:div w:id="790242278">
          <w:marLeft w:val="0"/>
          <w:marRight w:val="0"/>
          <w:marTop w:val="0"/>
          <w:marBottom w:val="0"/>
          <w:divBdr>
            <w:top w:val="none" w:sz="0" w:space="0" w:color="auto"/>
            <w:left w:val="none" w:sz="0" w:space="0" w:color="auto"/>
            <w:bottom w:val="none" w:sz="0" w:space="0" w:color="auto"/>
            <w:right w:val="none" w:sz="0" w:space="0" w:color="auto"/>
          </w:divBdr>
        </w:div>
      </w:divsChild>
    </w:div>
    <w:div w:id="1508710987">
      <w:bodyDiv w:val="1"/>
      <w:marLeft w:val="0"/>
      <w:marRight w:val="0"/>
      <w:marTop w:val="0"/>
      <w:marBottom w:val="0"/>
      <w:divBdr>
        <w:top w:val="none" w:sz="0" w:space="0" w:color="auto"/>
        <w:left w:val="none" w:sz="0" w:space="0" w:color="auto"/>
        <w:bottom w:val="none" w:sz="0" w:space="0" w:color="auto"/>
        <w:right w:val="none" w:sz="0" w:space="0" w:color="auto"/>
      </w:divBdr>
    </w:div>
    <w:div w:id="1536581686">
      <w:bodyDiv w:val="1"/>
      <w:marLeft w:val="0"/>
      <w:marRight w:val="0"/>
      <w:marTop w:val="0"/>
      <w:marBottom w:val="0"/>
      <w:divBdr>
        <w:top w:val="none" w:sz="0" w:space="0" w:color="auto"/>
        <w:left w:val="none" w:sz="0" w:space="0" w:color="auto"/>
        <w:bottom w:val="none" w:sz="0" w:space="0" w:color="auto"/>
        <w:right w:val="none" w:sz="0" w:space="0" w:color="auto"/>
      </w:divBdr>
      <w:divsChild>
        <w:div w:id="1451584642">
          <w:marLeft w:val="0"/>
          <w:marRight w:val="0"/>
          <w:marTop w:val="0"/>
          <w:marBottom w:val="0"/>
          <w:divBdr>
            <w:top w:val="none" w:sz="0" w:space="0" w:color="auto"/>
            <w:left w:val="none" w:sz="0" w:space="0" w:color="auto"/>
            <w:bottom w:val="none" w:sz="0" w:space="0" w:color="auto"/>
            <w:right w:val="none" w:sz="0" w:space="0" w:color="auto"/>
          </w:divBdr>
          <w:divsChild>
            <w:div w:id="20202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592">
      <w:bodyDiv w:val="1"/>
      <w:marLeft w:val="0"/>
      <w:marRight w:val="0"/>
      <w:marTop w:val="0"/>
      <w:marBottom w:val="0"/>
      <w:divBdr>
        <w:top w:val="none" w:sz="0" w:space="0" w:color="auto"/>
        <w:left w:val="none" w:sz="0" w:space="0" w:color="auto"/>
        <w:bottom w:val="none" w:sz="0" w:space="0" w:color="auto"/>
        <w:right w:val="none" w:sz="0" w:space="0" w:color="auto"/>
      </w:divBdr>
      <w:divsChild>
        <w:div w:id="747533823">
          <w:marLeft w:val="0"/>
          <w:marRight w:val="0"/>
          <w:marTop w:val="0"/>
          <w:marBottom w:val="0"/>
          <w:divBdr>
            <w:top w:val="none" w:sz="0" w:space="0" w:color="auto"/>
            <w:left w:val="none" w:sz="0" w:space="0" w:color="auto"/>
            <w:bottom w:val="none" w:sz="0" w:space="0" w:color="auto"/>
            <w:right w:val="none" w:sz="0" w:space="0" w:color="auto"/>
          </w:divBdr>
        </w:div>
        <w:div w:id="1608849449">
          <w:marLeft w:val="0"/>
          <w:marRight w:val="0"/>
          <w:marTop w:val="0"/>
          <w:marBottom w:val="0"/>
          <w:divBdr>
            <w:top w:val="none" w:sz="0" w:space="0" w:color="auto"/>
            <w:left w:val="none" w:sz="0" w:space="0" w:color="auto"/>
            <w:bottom w:val="none" w:sz="0" w:space="0" w:color="auto"/>
            <w:right w:val="none" w:sz="0" w:space="0" w:color="auto"/>
          </w:divBdr>
        </w:div>
      </w:divsChild>
    </w:div>
    <w:div w:id="1613900796">
      <w:bodyDiv w:val="1"/>
      <w:marLeft w:val="0"/>
      <w:marRight w:val="0"/>
      <w:marTop w:val="0"/>
      <w:marBottom w:val="0"/>
      <w:divBdr>
        <w:top w:val="none" w:sz="0" w:space="0" w:color="auto"/>
        <w:left w:val="none" w:sz="0" w:space="0" w:color="auto"/>
        <w:bottom w:val="none" w:sz="0" w:space="0" w:color="auto"/>
        <w:right w:val="none" w:sz="0" w:space="0" w:color="auto"/>
      </w:divBdr>
      <w:divsChild>
        <w:div w:id="55206788">
          <w:marLeft w:val="0"/>
          <w:marRight w:val="0"/>
          <w:marTop w:val="0"/>
          <w:marBottom w:val="0"/>
          <w:divBdr>
            <w:top w:val="none" w:sz="0" w:space="0" w:color="auto"/>
            <w:left w:val="none" w:sz="0" w:space="0" w:color="auto"/>
            <w:bottom w:val="none" w:sz="0" w:space="0" w:color="auto"/>
            <w:right w:val="none" w:sz="0" w:space="0" w:color="auto"/>
          </w:divBdr>
        </w:div>
        <w:div w:id="191505754">
          <w:marLeft w:val="0"/>
          <w:marRight w:val="0"/>
          <w:marTop w:val="0"/>
          <w:marBottom w:val="0"/>
          <w:divBdr>
            <w:top w:val="none" w:sz="0" w:space="0" w:color="auto"/>
            <w:left w:val="none" w:sz="0" w:space="0" w:color="auto"/>
            <w:bottom w:val="none" w:sz="0" w:space="0" w:color="auto"/>
            <w:right w:val="none" w:sz="0" w:space="0" w:color="auto"/>
          </w:divBdr>
        </w:div>
        <w:div w:id="349647461">
          <w:marLeft w:val="0"/>
          <w:marRight w:val="0"/>
          <w:marTop w:val="0"/>
          <w:marBottom w:val="0"/>
          <w:divBdr>
            <w:top w:val="none" w:sz="0" w:space="0" w:color="auto"/>
            <w:left w:val="none" w:sz="0" w:space="0" w:color="auto"/>
            <w:bottom w:val="none" w:sz="0" w:space="0" w:color="auto"/>
            <w:right w:val="none" w:sz="0" w:space="0" w:color="auto"/>
          </w:divBdr>
        </w:div>
        <w:div w:id="576129331">
          <w:marLeft w:val="0"/>
          <w:marRight w:val="0"/>
          <w:marTop w:val="0"/>
          <w:marBottom w:val="0"/>
          <w:divBdr>
            <w:top w:val="none" w:sz="0" w:space="0" w:color="auto"/>
            <w:left w:val="none" w:sz="0" w:space="0" w:color="auto"/>
            <w:bottom w:val="none" w:sz="0" w:space="0" w:color="auto"/>
            <w:right w:val="none" w:sz="0" w:space="0" w:color="auto"/>
          </w:divBdr>
        </w:div>
        <w:div w:id="625279181">
          <w:marLeft w:val="0"/>
          <w:marRight w:val="0"/>
          <w:marTop w:val="0"/>
          <w:marBottom w:val="0"/>
          <w:divBdr>
            <w:top w:val="none" w:sz="0" w:space="0" w:color="auto"/>
            <w:left w:val="none" w:sz="0" w:space="0" w:color="auto"/>
            <w:bottom w:val="none" w:sz="0" w:space="0" w:color="auto"/>
            <w:right w:val="none" w:sz="0" w:space="0" w:color="auto"/>
          </w:divBdr>
        </w:div>
        <w:div w:id="646058938">
          <w:marLeft w:val="0"/>
          <w:marRight w:val="0"/>
          <w:marTop w:val="0"/>
          <w:marBottom w:val="0"/>
          <w:divBdr>
            <w:top w:val="none" w:sz="0" w:space="0" w:color="auto"/>
            <w:left w:val="none" w:sz="0" w:space="0" w:color="auto"/>
            <w:bottom w:val="none" w:sz="0" w:space="0" w:color="auto"/>
            <w:right w:val="none" w:sz="0" w:space="0" w:color="auto"/>
          </w:divBdr>
        </w:div>
        <w:div w:id="701249772">
          <w:marLeft w:val="0"/>
          <w:marRight w:val="0"/>
          <w:marTop w:val="0"/>
          <w:marBottom w:val="0"/>
          <w:divBdr>
            <w:top w:val="none" w:sz="0" w:space="0" w:color="auto"/>
            <w:left w:val="none" w:sz="0" w:space="0" w:color="auto"/>
            <w:bottom w:val="none" w:sz="0" w:space="0" w:color="auto"/>
            <w:right w:val="none" w:sz="0" w:space="0" w:color="auto"/>
          </w:divBdr>
        </w:div>
        <w:div w:id="739867669">
          <w:marLeft w:val="0"/>
          <w:marRight w:val="0"/>
          <w:marTop w:val="0"/>
          <w:marBottom w:val="0"/>
          <w:divBdr>
            <w:top w:val="none" w:sz="0" w:space="0" w:color="auto"/>
            <w:left w:val="none" w:sz="0" w:space="0" w:color="auto"/>
            <w:bottom w:val="none" w:sz="0" w:space="0" w:color="auto"/>
            <w:right w:val="none" w:sz="0" w:space="0" w:color="auto"/>
          </w:divBdr>
        </w:div>
        <w:div w:id="799878797">
          <w:marLeft w:val="0"/>
          <w:marRight w:val="0"/>
          <w:marTop w:val="0"/>
          <w:marBottom w:val="0"/>
          <w:divBdr>
            <w:top w:val="none" w:sz="0" w:space="0" w:color="auto"/>
            <w:left w:val="none" w:sz="0" w:space="0" w:color="auto"/>
            <w:bottom w:val="none" w:sz="0" w:space="0" w:color="auto"/>
            <w:right w:val="none" w:sz="0" w:space="0" w:color="auto"/>
          </w:divBdr>
        </w:div>
        <w:div w:id="811292719">
          <w:marLeft w:val="0"/>
          <w:marRight w:val="0"/>
          <w:marTop w:val="0"/>
          <w:marBottom w:val="0"/>
          <w:divBdr>
            <w:top w:val="none" w:sz="0" w:space="0" w:color="auto"/>
            <w:left w:val="none" w:sz="0" w:space="0" w:color="auto"/>
            <w:bottom w:val="none" w:sz="0" w:space="0" w:color="auto"/>
            <w:right w:val="none" w:sz="0" w:space="0" w:color="auto"/>
          </w:divBdr>
        </w:div>
        <w:div w:id="936906922">
          <w:marLeft w:val="0"/>
          <w:marRight w:val="0"/>
          <w:marTop w:val="0"/>
          <w:marBottom w:val="0"/>
          <w:divBdr>
            <w:top w:val="none" w:sz="0" w:space="0" w:color="auto"/>
            <w:left w:val="none" w:sz="0" w:space="0" w:color="auto"/>
            <w:bottom w:val="none" w:sz="0" w:space="0" w:color="auto"/>
            <w:right w:val="none" w:sz="0" w:space="0" w:color="auto"/>
          </w:divBdr>
        </w:div>
        <w:div w:id="950160537">
          <w:marLeft w:val="0"/>
          <w:marRight w:val="0"/>
          <w:marTop w:val="0"/>
          <w:marBottom w:val="0"/>
          <w:divBdr>
            <w:top w:val="none" w:sz="0" w:space="0" w:color="auto"/>
            <w:left w:val="none" w:sz="0" w:space="0" w:color="auto"/>
            <w:bottom w:val="none" w:sz="0" w:space="0" w:color="auto"/>
            <w:right w:val="none" w:sz="0" w:space="0" w:color="auto"/>
          </w:divBdr>
        </w:div>
        <w:div w:id="1100490094">
          <w:marLeft w:val="0"/>
          <w:marRight w:val="0"/>
          <w:marTop w:val="0"/>
          <w:marBottom w:val="0"/>
          <w:divBdr>
            <w:top w:val="none" w:sz="0" w:space="0" w:color="auto"/>
            <w:left w:val="none" w:sz="0" w:space="0" w:color="auto"/>
            <w:bottom w:val="none" w:sz="0" w:space="0" w:color="auto"/>
            <w:right w:val="none" w:sz="0" w:space="0" w:color="auto"/>
          </w:divBdr>
        </w:div>
        <w:div w:id="1205368613">
          <w:marLeft w:val="0"/>
          <w:marRight w:val="0"/>
          <w:marTop w:val="0"/>
          <w:marBottom w:val="0"/>
          <w:divBdr>
            <w:top w:val="none" w:sz="0" w:space="0" w:color="auto"/>
            <w:left w:val="none" w:sz="0" w:space="0" w:color="auto"/>
            <w:bottom w:val="none" w:sz="0" w:space="0" w:color="auto"/>
            <w:right w:val="none" w:sz="0" w:space="0" w:color="auto"/>
          </w:divBdr>
        </w:div>
        <w:div w:id="1326974142">
          <w:marLeft w:val="0"/>
          <w:marRight w:val="0"/>
          <w:marTop w:val="0"/>
          <w:marBottom w:val="0"/>
          <w:divBdr>
            <w:top w:val="none" w:sz="0" w:space="0" w:color="auto"/>
            <w:left w:val="none" w:sz="0" w:space="0" w:color="auto"/>
            <w:bottom w:val="none" w:sz="0" w:space="0" w:color="auto"/>
            <w:right w:val="none" w:sz="0" w:space="0" w:color="auto"/>
          </w:divBdr>
        </w:div>
        <w:div w:id="1334799470">
          <w:marLeft w:val="0"/>
          <w:marRight w:val="0"/>
          <w:marTop w:val="0"/>
          <w:marBottom w:val="0"/>
          <w:divBdr>
            <w:top w:val="none" w:sz="0" w:space="0" w:color="auto"/>
            <w:left w:val="none" w:sz="0" w:space="0" w:color="auto"/>
            <w:bottom w:val="none" w:sz="0" w:space="0" w:color="auto"/>
            <w:right w:val="none" w:sz="0" w:space="0" w:color="auto"/>
          </w:divBdr>
        </w:div>
        <w:div w:id="1364667853">
          <w:marLeft w:val="0"/>
          <w:marRight w:val="0"/>
          <w:marTop w:val="0"/>
          <w:marBottom w:val="0"/>
          <w:divBdr>
            <w:top w:val="none" w:sz="0" w:space="0" w:color="auto"/>
            <w:left w:val="none" w:sz="0" w:space="0" w:color="auto"/>
            <w:bottom w:val="none" w:sz="0" w:space="0" w:color="auto"/>
            <w:right w:val="none" w:sz="0" w:space="0" w:color="auto"/>
          </w:divBdr>
        </w:div>
        <w:div w:id="1388607585">
          <w:marLeft w:val="0"/>
          <w:marRight w:val="0"/>
          <w:marTop w:val="0"/>
          <w:marBottom w:val="0"/>
          <w:divBdr>
            <w:top w:val="none" w:sz="0" w:space="0" w:color="auto"/>
            <w:left w:val="none" w:sz="0" w:space="0" w:color="auto"/>
            <w:bottom w:val="none" w:sz="0" w:space="0" w:color="auto"/>
            <w:right w:val="none" w:sz="0" w:space="0" w:color="auto"/>
          </w:divBdr>
        </w:div>
        <w:div w:id="1469084819">
          <w:marLeft w:val="0"/>
          <w:marRight w:val="0"/>
          <w:marTop w:val="0"/>
          <w:marBottom w:val="0"/>
          <w:divBdr>
            <w:top w:val="none" w:sz="0" w:space="0" w:color="auto"/>
            <w:left w:val="none" w:sz="0" w:space="0" w:color="auto"/>
            <w:bottom w:val="none" w:sz="0" w:space="0" w:color="auto"/>
            <w:right w:val="none" w:sz="0" w:space="0" w:color="auto"/>
          </w:divBdr>
        </w:div>
        <w:div w:id="1497763618">
          <w:marLeft w:val="0"/>
          <w:marRight w:val="0"/>
          <w:marTop w:val="0"/>
          <w:marBottom w:val="0"/>
          <w:divBdr>
            <w:top w:val="none" w:sz="0" w:space="0" w:color="auto"/>
            <w:left w:val="none" w:sz="0" w:space="0" w:color="auto"/>
            <w:bottom w:val="none" w:sz="0" w:space="0" w:color="auto"/>
            <w:right w:val="none" w:sz="0" w:space="0" w:color="auto"/>
          </w:divBdr>
        </w:div>
        <w:div w:id="1555310489">
          <w:marLeft w:val="0"/>
          <w:marRight w:val="0"/>
          <w:marTop w:val="0"/>
          <w:marBottom w:val="0"/>
          <w:divBdr>
            <w:top w:val="none" w:sz="0" w:space="0" w:color="auto"/>
            <w:left w:val="none" w:sz="0" w:space="0" w:color="auto"/>
            <w:bottom w:val="none" w:sz="0" w:space="0" w:color="auto"/>
            <w:right w:val="none" w:sz="0" w:space="0" w:color="auto"/>
          </w:divBdr>
        </w:div>
        <w:div w:id="1593856253">
          <w:marLeft w:val="0"/>
          <w:marRight w:val="0"/>
          <w:marTop w:val="0"/>
          <w:marBottom w:val="0"/>
          <w:divBdr>
            <w:top w:val="none" w:sz="0" w:space="0" w:color="auto"/>
            <w:left w:val="none" w:sz="0" w:space="0" w:color="auto"/>
            <w:bottom w:val="none" w:sz="0" w:space="0" w:color="auto"/>
            <w:right w:val="none" w:sz="0" w:space="0" w:color="auto"/>
          </w:divBdr>
        </w:div>
        <w:div w:id="1658679972">
          <w:marLeft w:val="0"/>
          <w:marRight w:val="0"/>
          <w:marTop w:val="0"/>
          <w:marBottom w:val="0"/>
          <w:divBdr>
            <w:top w:val="none" w:sz="0" w:space="0" w:color="auto"/>
            <w:left w:val="none" w:sz="0" w:space="0" w:color="auto"/>
            <w:bottom w:val="none" w:sz="0" w:space="0" w:color="auto"/>
            <w:right w:val="none" w:sz="0" w:space="0" w:color="auto"/>
          </w:divBdr>
        </w:div>
        <w:div w:id="1822885223">
          <w:marLeft w:val="0"/>
          <w:marRight w:val="0"/>
          <w:marTop w:val="0"/>
          <w:marBottom w:val="0"/>
          <w:divBdr>
            <w:top w:val="none" w:sz="0" w:space="0" w:color="auto"/>
            <w:left w:val="none" w:sz="0" w:space="0" w:color="auto"/>
            <w:bottom w:val="none" w:sz="0" w:space="0" w:color="auto"/>
            <w:right w:val="none" w:sz="0" w:space="0" w:color="auto"/>
          </w:divBdr>
        </w:div>
        <w:div w:id="1859611364">
          <w:marLeft w:val="0"/>
          <w:marRight w:val="0"/>
          <w:marTop w:val="0"/>
          <w:marBottom w:val="0"/>
          <w:divBdr>
            <w:top w:val="none" w:sz="0" w:space="0" w:color="auto"/>
            <w:left w:val="none" w:sz="0" w:space="0" w:color="auto"/>
            <w:bottom w:val="none" w:sz="0" w:space="0" w:color="auto"/>
            <w:right w:val="none" w:sz="0" w:space="0" w:color="auto"/>
          </w:divBdr>
        </w:div>
        <w:div w:id="2067411546">
          <w:marLeft w:val="0"/>
          <w:marRight w:val="0"/>
          <w:marTop w:val="0"/>
          <w:marBottom w:val="0"/>
          <w:divBdr>
            <w:top w:val="none" w:sz="0" w:space="0" w:color="auto"/>
            <w:left w:val="none" w:sz="0" w:space="0" w:color="auto"/>
            <w:bottom w:val="none" w:sz="0" w:space="0" w:color="auto"/>
            <w:right w:val="none" w:sz="0" w:space="0" w:color="auto"/>
          </w:divBdr>
        </w:div>
        <w:div w:id="2123719979">
          <w:marLeft w:val="0"/>
          <w:marRight w:val="0"/>
          <w:marTop w:val="0"/>
          <w:marBottom w:val="0"/>
          <w:divBdr>
            <w:top w:val="none" w:sz="0" w:space="0" w:color="auto"/>
            <w:left w:val="none" w:sz="0" w:space="0" w:color="auto"/>
            <w:bottom w:val="none" w:sz="0" w:space="0" w:color="auto"/>
            <w:right w:val="none" w:sz="0" w:space="0" w:color="auto"/>
          </w:divBdr>
        </w:div>
      </w:divsChild>
    </w:div>
    <w:div w:id="1628118445">
      <w:bodyDiv w:val="1"/>
      <w:marLeft w:val="0"/>
      <w:marRight w:val="0"/>
      <w:marTop w:val="0"/>
      <w:marBottom w:val="0"/>
      <w:divBdr>
        <w:top w:val="none" w:sz="0" w:space="0" w:color="auto"/>
        <w:left w:val="none" w:sz="0" w:space="0" w:color="auto"/>
        <w:bottom w:val="none" w:sz="0" w:space="0" w:color="auto"/>
        <w:right w:val="none" w:sz="0" w:space="0" w:color="auto"/>
      </w:divBdr>
      <w:divsChild>
        <w:div w:id="812211803">
          <w:marLeft w:val="0"/>
          <w:marRight w:val="0"/>
          <w:marTop w:val="0"/>
          <w:marBottom w:val="0"/>
          <w:divBdr>
            <w:top w:val="none" w:sz="0" w:space="0" w:color="auto"/>
            <w:left w:val="none" w:sz="0" w:space="0" w:color="auto"/>
            <w:bottom w:val="none" w:sz="0" w:space="0" w:color="auto"/>
            <w:right w:val="none" w:sz="0" w:space="0" w:color="auto"/>
          </w:divBdr>
        </w:div>
        <w:div w:id="1539079298">
          <w:marLeft w:val="0"/>
          <w:marRight w:val="0"/>
          <w:marTop w:val="0"/>
          <w:marBottom w:val="0"/>
          <w:divBdr>
            <w:top w:val="none" w:sz="0" w:space="0" w:color="auto"/>
            <w:left w:val="none" w:sz="0" w:space="0" w:color="auto"/>
            <w:bottom w:val="none" w:sz="0" w:space="0" w:color="auto"/>
            <w:right w:val="none" w:sz="0" w:space="0" w:color="auto"/>
          </w:divBdr>
        </w:div>
      </w:divsChild>
    </w:div>
    <w:div w:id="1739671449">
      <w:bodyDiv w:val="1"/>
      <w:marLeft w:val="0"/>
      <w:marRight w:val="0"/>
      <w:marTop w:val="0"/>
      <w:marBottom w:val="0"/>
      <w:divBdr>
        <w:top w:val="none" w:sz="0" w:space="0" w:color="auto"/>
        <w:left w:val="none" w:sz="0" w:space="0" w:color="auto"/>
        <w:bottom w:val="none" w:sz="0" w:space="0" w:color="auto"/>
        <w:right w:val="none" w:sz="0" w:space="0" w:color="auto"/>
      </w:divBdr>
      <w:divsChild>
        <w:div w:id="873731613">
          <w:marLeft w:val="0"/>
          <w:marRight w:val="0"/>
          <w:marTop w:val="0"/>
          <w:marBottom w:val="0"/>
          <w:divBdr>
            <w:top w:val="none" w:sz="0" w:space="0" w:color="auto"/>
            <w:left w:val="none" w:sz="0" w:space="0" w:color="auto"/>
            <w:bottom w:val="none" w:sz="0" w:space="0" w:color="auto"/>
            <w:right w:val="none" w:sz="0" w:space="0" w:color="auto"/>
          </w:divBdr>
          <w:divsChild>
            <w:div w:id="1335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635">
      <w:bodyDiv w:val="1"/>
      <w:marLeft w:val="0"/>
      <w:marRight w:val="0"/>
      <w:marTop w:val="0"/>
      <w:marBottom w:val="0"/>
      <w:divBdr>
        <w:top w:val="none" w:sz="0" w:space="0" w:color="auto"/>
        <w:left w:val="none" w:sz="0" w:space="0" w:color="auto"/>
        <w:bottom w:val="none" w:sz="0" w:space="0" w:color="auto"/>
        <w:right w:val="none" w:sz="0" w:space="0" w:color="auto"/>
      </w:divBdr>
      <w:divsChild>
        <w:div w:id="994138998">
          <w:marLeft w:val="0"/>
          <w:marRight w:val="0"/>
          <w:marTop w:val="0"/>
          <w:marBottom w:val="0"/>
          <w:divBdr>
            <w:top w:val="none" w:sz="0" w:space="0" w:color="auto"/>
            <w:left w:val="none" w:sz="0" w:space="0" w:color="auto"/>
            <w:bottom w:val="none" w:sz="0" w:space="0" w:color="auto"/>
            <w:right w:val="none" w:sz="0" w:space="0" w:color="auto"/>
          </w:divBdr>
          <w:divsChild>
            <w:div w:id="5227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7935">
      <w:bodyDiv w:val="1"/>
      <w:marLeft w:val="0"/>
      <w:marRight w:val="0"/>
      <w:marTop w:val="0"/>
      <w:marBottom w:val="0"/>
      <w:divBdr>
        <w:top w:val="none" w:sz="0" w:space="0" w:color="auto"/>
        <w:left w:val="none" w:sz="0" w:space="0" w:color="auto"/>
        <w:bottom w:val="none" w:sz="0" w:space="0" w:color="auto"/>
        <w:right w:val="none" w:sz="0" w:space="0" w:color="auto"/>
      </w:divBdr>
    </w:div>
    <w:div w:id="1818719800">
      <w:bodyDiv w:val="1"/>
      <w:marLeft w:val="0"/>
      <w:marRight w:val="0"/>
      <w:marTop w:val="0"/>
      <w:marBottom w:val="0"/>
      <w:divBdr>
        <w:top w:val="none" w:sz="0" w:space="0" w:color="auto"/>
        <w:left w:val="none" w:sz="0" w:space="0" w:color="auto"/>
        <w:bottom w:val="none" w:sz="0" w:space="0" w:color="auto"/>
        <w:right w:val="none" w:sz="0" w:space="0" w:color="auto"/>
      </w:divBdr>
      <w:divsChild>
        <w:div w:id="950167732">
          <w:marLeft w:val="0"/>
          <w:marRight w:val="0"/>
          <w:marTop w:val="0"/>
          <w:marBottom w:val="0"/>
          <w:divBdr>
            <w:top w:val="none" w:sz="0" w:space="0" w:color="auto"/>
            <w:left w:val="none" w:sz="0" w:space="0" w:color="auto"/>
            <w:bottom w:val="none" w:sz="0" w:space="0" w:color="auto"/>
            <w:right w:val="none" w:sz="0" w:space="0" w:color="auto"/>
          </w:divBdr>
          <w:divsChild>
            <w:div w:id="1290547989">
              <w:marLeft w:val="0"/>
              <w:marRight w:val="0"/>
              <w:marTop w:val="0"/>
              <w:marBottom w:val="0"/>
              <w:divBdr>
                <w:top w:val="none" w:sz="0" w:space="0" w:color="auto"/>
                <w:left w:val="none" w:sz="0" w:space="0" w:color="auto"/>
                <w:bottom w:val="none" w:sz="0" w:space="0" w:color="auto"/>
                <w:right w:val="none" w:sz="0" w:space="0" w:color="auto"/>
              </w:divBdr>
              <w:divsChild>
                <w:div w:id="1095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5810">
      <w:bodyDiv w:val="1"/>
      <w:marLeft w:val="0"/>
      <w:marRight w:val="0"/>
      <w:marTop w:val="0"/>
      <w:marBottom w:val="0"/>
      <w:divBdr>
        <w:top w:val="none" w:sz="0" w:space="0" w:color="auto"/>
        <w:left w:val="none" w:sz="0" w:space="0" w:color="auto"/>
        <w:bottom w:val="none" w:sz="0" w:space="0" w:color="auto"/>
        <w:right w:val="none" w:sz="0" w:space="0" w:color="auto"/>
      </w:divBdr>
      <w:divsChild>
        <w:div w:id="1822699750">
          <w:marLeft w:val="0"/>
          <w:marRight w:val="0"/>
          <w:marTop w:val="0"/>
          <w:marBottom w:val="0"/>
          <w:divBdr>
            <w:top w:val="none" w:sz="0" w:space="0" w:color="auto"/>
            <w:left w:val="none" w:sz="0" w:space="0" w:color="auto"/>
            <w:bottom w:val="none" w:sz="0" w:space="0" w:color="auto"/>
            <w:right w:val="none" w:sz="0" w:space="0" w:color="auto"/>
          </w:divBdr>
          <w:divsChild>
            <w:div w:id="616526966">
              <w:marLeft w:val="0"/>
              <w:marRight w:val="0"/>
              <w:marTop w:val="0"/>
              <w:marBottom w:val="0"/>
              <w:divBdr>
                <w:top w:val="none" w:sz="0" w:space="0" w:color="auto"/>
                <w:left w:val="none" w:sz="0" w:space="0" w:color="auto"/>
                <w:bottom w:val="none" w:sz="0" w:space="0" w:color="auto"/>
                <w:right w:val="none" w:sz="0" w:space="0" w:color="auto"/>
              </w:divBdr>
              <w:divsChild>
                <w:div w:id="11324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0241">
      <w:bodyDiv w:val="1"/>
      <w:marLeft w:val="0"/>
      <w:marRight w:val="0"/>
      <w:marTop w:val="0"/>
      <w:marBottom w:val="0"/>
      <w:divBdr>
        <w:top w:val="none" w:sz="0" w:space="0" w:color="auto"/>
        <w:left w:val="none" w:sz="0" w:space="0" w:color="auto"/>
        <w:bottom w:val="none" w:sz="0" w:space="0" w:color="auto"/>
        <w:right w:val="none" w:sz="0" w:space="0" w:color="auto"/>
      </w:divBdr>
      <w:divsChild>
        <w:div w:id="636961041">
          <w:marLeft w:val="0"/>
          <w:marRight w:val="0"/>
          <w:marTop w:val="0"/>
          <w:marBottom w:val="0"/>
          <w:divBdr>
            <w:top w:val="none" w:sz="0" w:space="0" w:color="auto"/>
            <w:left w:val="none" w:sz="0" w:space="0" w:color="auto"/>
            <w:bottom w:val="none" w:sz="0" w:space="0" w:color="auto"/>
            <w:right w:val="none" w:sz="0" w:space="0" w:color="auto"/>
          </w:divBdr>
        </w:div>
        <w:div w:id="1002777556">
          <w:marLeft w:val="0"/>
          <w:marRight w:val="0"/>
          <w:marTop w:val="0"/>
          <w:marBottom w:val="0"/>
          <w:divBdr>
            <w:top w:val="none" w:sz="0" w:space="0" w:color="auto"/>
            <w:left w:val="none" w:sz="0" w:space="0" w:color="auto"/>
            <w:bottom w:val="none" w:sz="0" w:space="0" w:color="auto"/>
            <w:right w:val="none" w:sz="0" w:space="0" w:color="auto"/>
          </w:divBdr>
        </w:div>
        <w:div w:id="2050370980">
          <w:marLeft w:val="0"/>
          <w:marRight w:val="0"/>
          <w:marTop w:val="0"/>
          <w:marBottom w:val="0"/>
          <w:divBdr>
            <w:top w:val="none" w:sz="0" w:space="0" w:color="auto"/>
            <w:left w:val="none" w:sz="0" w:space="0" w:color="auto"/>
            <w:bottom w:val="none" w:sz="0" w:space="0" w:color="auto"/>
            <w:right w:val="none" w:sz="0" w:space="0" w:color="auto"/>
          </w:divBdr>
        </w:div>
        <w:div w:id="2070568783">
          <w:marLeft w:val="0"/>
          <w:marRight w:val="0"/>
          <w:marTop w:val="0"/>
          <w:marBottom w:val="0"/>
          <w:divBdr>
            <w:top w:val="none" w:sz="0" w:space="0" w:color="auto"/>
            <w:left w:val="none" w:sz="0" w:space="0" w:color="auto"/>
            <w:bottom w:val="none" w:sz="0" w:space="0" w:color="auto"/>
            <w:right w:val="none" w:sz="0" w:space="0" w:color="auto"/>
          </w:divBdr>
        </w:div>
        <w:div w:id="143931667">
          <w:marLeft w:val="0"/>
          <w:marRight w:val="0"/>
          <w:marTop w:val="0"/>
          <w:marBottom w:val="0"/>
          <w:divBdr>
            <w:top w:val="none" w:sz="0" w:space="0" w:color="auto"/>
            <w:left w:val="none" w:sz="0" w:space="0" w:color="auto"/>
            <w:bottom w:val="none" w:sz="0" w:space="0" w:color="auto"/>
            <w:right w:val="none" w:sz="0" w:space="0" w:color="auto"/>
          </w:divBdr>
        </w:div>
        <w:div w:id="422650478">
          <w:marLeft w:val="0"/>
          <w:marRight w:val="0"/>
          <w:marTop w:val="0"/>
          <w:marBottom w:val="0"/>
          <w:divBdr>
            <w:top w:val="none" w:sz="0" w:space="0" w:color="auto"/>
            <w:left w:val="none" w:sz="0" w:space="0" w:color="auto"/>
            <w:bottom w:val="none" w:sz="0" w:space="0" w:color="auto"/>
            <w:right w:val="none" w:sz="0" w:space="0" w:color="auto"/>
          </w:divBdr>
        </w:div>
        <w:div w:id="1933395972">
          <w:marLeft w:val="0"/>
          <w:marRight w:val="0"/>
          <w:marTop w:val="0"/>
          <w:marBottom w:val="0"/>
          <w:divBdr>
            <w:top w:val="none" w:sz="0" w:space="0" w:color="auto"/>
            <w:left w:val="none" w:sz="0" w:space="0" w:color="auto"/>
            <w:bottom w:val="none" w:sz="0" w:space="0" w:color="auto"/>
            <w:right w:val="none" w:sz="0" w:space="0" w:color="auto"/>
          </w:divBdr>
        </w:div>
        <w:div w:id="1445658783">
          <w:marLeft w:val="0"/>
          <w:marRight w:val="0"/>
          <w:marTop w:val="0"/>
          <w:marBottom w:val="0"/>
          <w:divBdr>
            <w:top w:val="none" w:sz="0" w:space="0" w:color="auto"/>
            <w:left w:val="none" w:sz="0" w:space="0" w:color="auto"/>
            <w:bottom w:val="none" w:sz="0" w:space="0" w:color="auto"/>
            <w:right w:val="none" w:sz="0" w:space="0" w:color="auto"/>
          </w:divBdr>
        </w:div>
        <w:div w:id="1376468309">
          <w:marLeft w:val="0"/>
          <w:marRight w:val="0"/>
          <w:marTop w:val="0"/>
          <w:marBottom w:val="0"/>
          <w:divBdr>
            <w:top w:val="none" w:sz="0" w:space="0" w:color="auto"/>
            <w:left w:val="none" w:sz="0" w:space="0" w:color="auto"/>
            <w:bottom w:val="none" w:sz="0" w:space="0" w:color="auto"/>
            <w:right w:val="none" w:sz="0" w:space="0" w:color="auto"/>
          </w:divBdr>
        </w:div>
      </w:divsChild>
    </w:div>
    <w:div w:id="1887330497">
      <w:bodyDiv w:val="1"/>
      <w:marLeft w:val="0"/>
      <w:marRight w:val="0"/>
      <w:marTop w:val="0"/>
      <w:marBottom w:val="0"/>
      <w:divBdr>
        <w:top w:val="none" w:sz="0" w:space="0" w:color="auto"/>
        <w:left w:val="none" w:sz="0" w:space="0" w:color="auto"/>
        <w:bottom w:val="none" w:sz="0" w:space="0" w:color="auto"/>
        <w:right w:val="none" w:sz="0" w:space="0" w:color="auto"/>
      </w:divBdr>
    </w:div>
    <w:div w:id="1892498342">
      <w:bodyDiv w:val="1"/>
      <w:marLeft w:val="0"/>
      <w:marRight w:val="0"/>
      <w:marTop w:val="0"/>
      <w:marBottom w:val="0"/>
      <w:divBdr>
        <w:top w:val="none" w:sz="0" w:space="0" w:color="auto"/>
        <w:left w:val="none" w:sz="0" w:space="0" w:color="auto"/>
        <w:bottom w:val="none" w:sz="0" w:space="0" w:color="auto"/>
        <w:right w:val="none" w:sz="0" w:space="0" w:color="auto"/>
      </w:divBdr>
      <w:divsChild>
        <w:div w:id="61291093">
          <w:marLeft w:val="0"/>
          <w:marRight w:val="0"/>
          <w:marTop w:val="0"/>
          <w:marBottom w:val="0"/>
          <w:divBdr>
            <w:top w:val="none" w:sz="0" w:space="0" w:color="auto"/>
            <w:left w:val="none" w:sz="0" w:space="0" w:color="auto"/>
            <w:bottom w:val="none" w:sz="0" w:space="0" w:color="auto"/>
            <w:right w:val="none" w:sz="0" w:space="0" w:color="auto"/>
          </w:divBdr>
        </w:div>
        <w:div w:id="342974527">
          <w:marLeft w:val="0"/>
          <w:marRight w:val="0"/>
          <w:marTop w:val="0"/>
          <w:marBottom w:val="0"/>
          <w:divBdr>
            <w:top w:val="none" w:sz="0" w:space="0" w:color="auto"/>
            <w:left w:val="none" w:sz="0" w:space="0" w:color="auto"/>
            <w:bottom w:val="none" w:sz="0" w:space="0" w:color="auto"/>
            <w:right w:val="none" w:sz="0" w:space="0" w:color="auto"/>
          </w:divBdr>
        </w:div>
        <w:div w:id="343090062">
          <w:marLeft w:val="0"/>
          <w:marRight w:val="0"/>
          <w:marTop w:val="0"/>
          <w:marBottom w:val="0"/>
          <w:divBdr>
            <w:top w:val="none" w:sz="0" w:space="0" w:color="auto"/>
            <w:left w:val="none" w:sz="0" w:space="0" w:color="auto"/>
            <w:bottom w:val="none" w:sz="0" w:space="0" w:color="auto"/>
            <w:right w:val="none" w:sz="0" w:space="0" w:color="auto"/>
          </w:divBdr>
          <w:divsChild>
            <w:div w:id="473136972">
              <w:marLeft w:val="0"/>
              <w:marRight w:val="0"/>
              <w:marTop w:val="0"/>
              <w:marBottom w:val="0"/>
              <w:divBdr>
                <w:top w:val="none" w:sz="0" w:space="0" w:color="auto"/>
                <w:left w:val="none" w:sz="0" w:space="0" w:color="auto"/>
                <w:bottom w:val="none" w:sz="0" w:space="0" w:color="auto"/>
                <w:right w:val="none" w:sz="0" w:space="0" w:color="auto"/>
              </w:divBdr>
            </w:div>
            <w:div w:id="615021043">
              <w:marLeft w:val="0"/>
              <w:marRight w:val="0"/>
              <w:marTop w:val="0"/>
              <w:marBottom w:val="0"/>
              <w:divBdr>
                <w:top w:val="none" w:sz="0" w:space="0" w:color="auto"/>
                <w:left w:val="none" w:sz="0" w:space="0" w:color="auto"/>
                <w:bottom w:val="none" w:sz="0" w:space="0" w:color="auto"/>
                <w:right w:val="none" w:sz="0" w:space="0" w:color="auto"/>
              </w:divBdr>
            </w:div>
          </w:divsChild>
        </w:div>
        <w:div w:id="506214750">
          <w:marLeft w:val="0"/>
          <w:marRight w:val="0"/>
          <w:marTop w:val="0"/>
          <w:marBottom w:val="0"/>
          <w:divBdr>
            <w:top w:val="none" w:sz="0" w:space="0" w:color="auto"/>
            <w:left w:val="none" w:sz="0" w:space="0" w:color="auto"/>
            <w:bottom w:val="none" w:sz="0" w:space="0" w:color="auto"/>
            <w:right w:val="none" w:sz="0" w:space="0" w:color="auto"/>
          </w:divBdr>
        </w:div>
        <w:div w:id="517816550">
          <w:marLeft w:val="0"/>
          <w:marRight w:val="0"/>
          <w:marTop w:val="0"/>
          <w:marBottom w:val="0"/>
          <w:divBdr>
            <w:top w:val="none" w:sz="0" w:space="0" w:color="auto"/>
            <w:left w:val="none" w:sz="0" w:space="0" w:color="auto"/>
            <w:bottom w:val="none" w:sz="0" w:space="0" w:color="auto"/>
            <w:right w:val="none" w:sz="0" w:space="0" w:color="auto"/>
          </w:divBdr>
          <w:divsChild>
            <w:div w:id="80219440">
              <w:marLeft w:val="0"/>
              <w:marRight w:val="0"/>
              <w:marTop w:val="0"/>
              <w:marBottom w:val="0"/>
              <w:divBdr>
                <w:top w:val="none" w:sz="0" w:space="0" w:color="auto"/>
                <w:left w:val="none" w:sz="0" w:space="0" w:color="auto"/>
                <w:bottom w:val="none" w:sz="0" w:space="0" w:color="auto"/>
                <w:right w:val="none" w:sz="0" w:space="0" w:color="auto"/>
              </w:divBdr>
            </w:div>
            <w:div w:id="2117671795">
              <w:marLeft w:val="0"/>
              <w:marRight w:val="0"/>
              <w:marTop w:val="0"/>
              <w:marBottom w:val="0"/>
              <w:divBdr>
                <w:top w:val="none" w:sz="0" w:space="0" w:color="auto"/>
                <w:left w:val="none" w:sz="0" w:space="0" w:color="auto"/>
                <w:bottom w:val="none" w:sz="0" w:space="0" w:color="auto"/>
                <w:right w:val="none" w:sz="0" w:space="0" w:color="auto"/>
              </w:divBdr>
            </w:div>
          </w:divsChild>
        </w:div>
        <w:div w:id="556472324">
          <w:marLeft w:val="0"/>
          <w:marRight w:val="0"/>
          <w:marTop w:val="0"/>
          <w:marBottom w:val="0"/>
          <w:divBdr>
            <w:top w:val="none" w:sz="0" w:space="0" w:color="auto"/>
            <w:left w:val="none" w:sz="0" w:space="0" w:color="auto"/>
            <w:bottom w:val="none" w:sz="0" w:space="0" w:color="auto"/>
            <w:right w:val="none" w:sz="0" w:space="0" w:color="auto"/>
          </w:divBdr>
        </w:div>
        <w:div w:id="651519090">
          <w:marLeft w:val="0"/>
          <w:marRight w:val="0"/>
          <w:marTop w:val="0"/>
          <w:marBottom w:val="0"/>
          <w:divBdr>
            <w:top w:val="none" w:sz="0" w:space="0" w:color="auto"/>
            <w:left w:val="none" w:sz="0" w:space="0" w:color="auto"/>
            <w:bottom w:val="none" w:sz="0" w:space="0" w:color="auto"/>
            <w:right w:val="none" w:sz="0" w:space="0" w:color="auto"/>
          </w:divBdr>
          <w:divsChild>
            <w:div w:id="959649362">
              <w:marLeft w:val="0"/>
              <w:marRight w:val="0"/>
              <w:marTop w:val="0"/>
              <w:marBottom w:val="0"/>
              <w:divBdr>
                <w:top w:val="none" w:sz="0" w:space="0" w:color="auto"/>
                <w:left w:val="none" w:sz="0" w:space="0" w:color="auto"/>
                <w:bottom w:val="none" w:sz="0" w:space="0" w:color="auto"/>
                <w:right w:val="none" w:sz="0" w:space="0" w:color="auto"/>
              </w:divBdr>
            </w:div>
            <w:div w:id="1067453709">
              <w:marLeft w:val="0"/>
              <w:marRight w:val="0"/>
              <w:marTop w:val="0"/>
              <w:marBottom w:val="0"/>
              <w:divBdr>
                <w:top w:val="none" w:sz="0" w:space="0" w:color="auto"/>
                <w:left w:val="none" w:sz="0" w:space="0" w:color="auto"/>
                <w:bottom w:val="none" w:sz="0" w:space="0" w:color="auto"/>
                <w:right w:val="none" w:sz="0" w:space="0" w:color="auto"/>
              </w:divBdr>
            </w:div>
            <w:div w:id="1125268747">
              <w:marLeft w:val="0"/>
              <w:marRight w:val="0"/>
              <w:marTop w:val="0"/>
              <w:marBottom w:val="0"/>
              <w:divBdr>
                <w:top w:val="none" w:sz="0" w:space="0" w:color="auto"/>
                <w:left w:val="none" w:sz="0" w:space="0" w:color="auto"/>
                <w:bottom w:val="none" w:sz="0" w:space="0" w:color="auto"/>
                <w:right w:val="none" w:sz="0" w:space="0" w:color="auto"/>
              </w:divBdr>
            </w:div>
            <w:div w:id="1290405003">
              <w:marLeft w:val="0"/>
              <w:marRight w:val="0"/>
              <w:marTop w:val="0"/>
              <w:marBottom w:val="0"/>
              <w:divBdr>
                <w:top w:val="none" w:sz="0" w:space="0" w:color="auto"/>
                <w:left w:val="none" w:sz="0" w:space="0" w:color="auto"/>
                <w:bottom w:val="none" w:sz="0" w:space="0" w:color="auto"/>
                <w:right w:val="none" w:sz="0" w:space="0" w:color="auto"/>
              </w:divBdr>
            </w:div>
            <w:div w:id="2060786594">
              <w:marLeft w:val="0"/>
              <w:marRight w:val="0"/>
              <w:marTop w:val="0"/>
              <w:marBottom w:val="0"/>
              <w:divBdr>
                <w:top w:val="none" w:sz="0" w:space="0" w:color="auto"/>
                <w:left w:val="none" w:sz="0" w:space="0" w:color="auto"/>
                <w:bottom w:val="none" w:sz="0" w:space="0" w:color="auto"/>
                <w:right w:val="none" w:sz="0" w:space="0" w:color="auto"/>
              </w:divBdr>
            </w:div>
          </w:divsChild>
        </w:div>
        <w:div w:id="681395139">
          <w:marLeft w:val="0"/>
          <w:marRight w:val="0"/>
          <w:marTop w:val="0"/>
          <w:marBottom w:val="0"/>
          <w:divBdr>
            <w:top w:val="none" w:sz="0" w:space="0" w:color="auto"/>
            <w:left w:val="none" w:sz="0" w:space="0" w:color="auto"/>
            <w:bottom w:val="none" w:sz="0" w:space="0" w:color="auto"/>
            <w:right w:val="none" w:sz="0" w:space="0" w:color="auto"/>
          </w:divBdr>
        </w:div>
        <w:div w:id="710232776">
          <w:marLeft w:val="0"/>
          <w:marRight w:val="0"/>
          <w:marTop w:val="0"/>
          <w:marBottom w:val="0"/>
          <w:divBdr>
            <w:top w:val="none" w:sz="0" w:space="0" w:color="auto"/>
            <w:left w:val="none" w:sz="0" w:space="0" w:color="auto"/>
            <w:bottom w:val="none" w:sz="0" w:space="0" w:color="auto"/>
            <w:right w:val="none" w:sz="0" w:space="0" w:color="auto"/>
          </w:divBdr>
        </w:div>
        <w:div w:id="787705498">
          <w:marLeft w:val="0"/>
          <w:marRight w:val="0"/>
          <w:marTop w:val="0"/>
          <w:marBottom w:val="0"/>
          <w:divBdr>
            <w:top w:val="none" w:sz="0" w:space="0" w:color="auto"/>
            <w:left w:val="none" w:sz="0" w:space="0" w:color="auto"/>
            <w:bottom w:val="none" w:sz="0" w:space="0" w:color="auto"/>
            <w:right w:val="none" w:sz="0" w:space="0" w:color="auto"/>
          </w:divBdr>
          <w:divsChild>
            <w:div w:id="791904022">
              <w:marLeft w:val="0"/>
              <w:marRight w:val="0"/>
              <w:marTop w:val="0"/>
              <w:marBottom w:val="0"/>
              <w:divBdr>
                <w:top w:val="none" w:sz="0" w:space="0" w:color="auto"/>
                <w:left w:val="none" w:sz="0" w:space="0" w:color="auto"/>
                <w:bottom w:val="none" w:sz="0" w:space="0" w:color="auto"/>
                <w:right w:val="none" w:sz="0" w:space="0" w:color="auto"/>
              </w:divBdr>
            </w:div>
            <w:div w:id="1301765866">
              <w:marLeft w:val="0"/>
              <w:marRight w:val="0"/>
              <w:marTop w:val="0"/>
              <w:marBottom w:val="0"/>
              <w:divBdr>
                <w:top w:val="none" w:sz="0" w:space="0" w:color="auto"/>
                <w:left w:val="none" w:sz="0" w:space="0" w:color="auto"/>
                <w:bottom w:val="none" w:sz="0" w:space="0" w:color="auto"/>
                <w:right w:val="none" w:sz="0" w:space="0" w:color="auto"/>
              </w:divBdr>
            </w:div>
            <w:div w:id="1416127968">
              <w:marLeft w:val="0"/>
              <w:marRight w:val="0"/>
              <w:marTop w:val="0"/>
              <w:marBottom w:val="0"/>
              <w:divBdr>
                <w:top w:val="none" w:sz="0" w:space="0" w:color="auto"/>
                <w:left w:val="none" w:sz="0" w:space="0" w:color="auto"/>
                <w:bottom w:val="none" w:sz="0" w:space="0" w:color="auto"/>
                <w:right w:val="none" w:sz="0" w:space="0" w:color="auto"/>
              </w:divBdr>
            </w:div>
            <w:div w:id="1781796839">
              <w:marLeft w:val="0"/>
              <w:marRight w:val="0"/>
              <w:marTop w:val="0"/>
              <w:marBottom w:val="0"/>
              <w:divBdr>
                <w:top w:val="none" w:sz="0" w:space="0" w:color="auto"/>
                <w:left w:val="none" w:sz="0" w:space="0" w:color="auto"/>
                <w:bottom w:val="none" w:sz="0" w:space="0" w:color="auto"/>
                <w:right w:val="none" w:sz="0" w:space="0" w:color="auto"/>
              </w:divBdr>
            </w:div>
          </w:divsChild>
        </w:div>
        <w:div w:id="886450341">
          <w:marLeft w:val="0"/>
          <w:marRight w:val="0"/>
          <w:marTop w:val="0"/>
          <w:marBottom w:val="0"/>
          <w:divBdr>
            <w:top w:val="none" w:sz="0" w:space="0" w:color="auto"/>
            <w:left w:val="none" w:sz="0" w:space="0" w:color="auto"/>
            <w:bottom w:val="none" w:sz="0" w:space="0" w:color="auto"/>
            <w:right w:val="none" w:sz="0" w:space="0" w:color="auto"/>
          </w:divBdr>
        </w:div>
        <w:div w:id="1008410446">
          <w:marLeft w:val="0"/>
          <w:marRight w:val="0"/>
          <w:marTop w:val="0"/>
          <w:marBottom w:val="0"/>
          <w:divBdr>
            <w:top w:val="none" w:sz="0" w:space="0" w:color="auto"/>
            <w:left w:val="none" w:sz="0" w:space="0" w:color="auto"/>
            <w:bottom w:val="none" w:sz="0" w:space="0" w:color="auto"/>
            <w:right w:val="none" w:sz="0" w:space="0" w:color="auto"/>
          </w:divBdr>
        </w:div>
        <w:div w:id="1152410839">
          <w:marLeft w:val="0"/>
          <w:marRight w:val="0"/>
          <w:marTop w:val="0"/>
          <w:marBottom w:val="0"/>
          <w:divBdr>
            <w:top w:val="none" w:sz="0" w:space="0" w:color="auto"/>
            <w:left w:val="none" w:sz="0" w:space="0" w:color="auto"/>
            <w:bottom w:val="none" w:sz="0" w:space="0" w:color="auto"/>
            <w:right w:val="none" w:sz="0" w:space="0" w:color="auto"/>
          </w:divBdr>
        </w:div>
        <w:div w:id="1446848315">
          <w:marLeft w:val="0"/>
          <w:marRight w:val="0"/>
          <w:marTop w:val="0"/>
          <w:marBottom w:val="0"/>
          <w:divBdr>
            <w:top w:val="none" w:sz="0" w:space="0" w:color="auto"/>
            <w:left w:val="none" w:sz="0" w:space="0" w:color="auto"/>
            <w:bottom w:val="none" w:sz="0" w:space="0" w:color="auto"/>
            <w:right w:val="none" w:sz="0" w:space="0" w:color="auto"/>
          </w:divBdr>
        </w:div>
        <w:div w:id="1553036753">
          <w:marLeft w:val="0"/>
          <w:marRight w:val="0"/>
          <w:marTop w:val="0"/>
          <w:marBottom w:val="0"/>
          <w:divBdr>
            <w:top w:val="none" w:sz="0" w:space="0" w:color="auto"/>
            <w:left w:val="none" w:sz="0" w:space="0" w:color="auto"/>
            <w:bottom w:val="none" w:sz="0" w:space="0" w:color="auto"/>
            <w:right w:val="none" w:sz="0" w:space="0" w:color="auto"/>
          </w:divBdr>
        </w:div>
        <w:div w:id="1686982680">
          <w:marLeft w:val="0"/>
          <w:marRight w:val="0"/>
          <w:marTop w:val="0"/>
          <w:marBottom w:val="0"/>
          <w:divBdr>
            <w:top w:val="none" w:sz="0" w:space="0" w:color="auto"/>
            <w:left w:val="none" w:sz="0" w:space="0" w:color="auto"/>
            <w:bottom w:val="none" w:sz="0" w:space="0" w:color="auto"/>
            <w:right w:val="none" w:sz="0" w:space="0" w:color="auto"/>
          </w:divBdr>
        </w:div>
        <w:div w:id="1769346290">
          <w:marLeft w:val="0"/>
          <w:marRight w:val="0"/>
          <w:marTop w:val="0"/>
          <w:marBottom w:val="0"/>
          <w:divBdr>
            <w:top w:val="none" w:sz="0" w:space="0" w:color="auto"/>
            <w:left w:val="none" w:sz="0" w:space="0" w:color="auto"/>
            <w:bottom w:val="none" w:sz="0" w:space="0" w:color="auto"/>
            <w:right w:val="none" w:sz="0" w:space="0" w:color="auto"/>
          </w:divBdr>
        </w:div>
        <w:div w:id="1792163836">
          <w:marLeft w:val="0"/>
          <w:marRight w:val="0"/>
          <w:marTop w:val="0"/>
          <w:marBottom w:val="0"/>
          <w:divBdr>
            <w:top w:val="none" w:sz="0" w:space="0" w:color="auto"/>
            <w:left w:val="none" w:sz="0" w:space="0" w:color="auto"/>
            <w:bottom w:val="none" w:sz="0" w:space="0" w:color="auto"/>
            <w:right w:val="none" w:sz="0" w:space="0" w:color="auto"/>
          </w:divBdr>
        </w:div>
        <w:div w:id="1829862616">
          <w:marLeft w:val="0"/>
          <w:marRight w:val="0"/>
          <w:marTop w:val="0"/>
          <w:marBottom w:val="0"/>
          <w:divBdr>
            <w:top w:val="none" w:sz="0" w:space="0" w:color="auto"/>
            <w:left w:val="none" w:sz="0" w:space="0" w:color="auto"/>
            <w:bottom w:val="none" w:sz="0" w:space="0" w:color="auto"/>
            <w:right w:val="none" w:sz="0" w:space="0" w:color="auto"/>
          </w:divBdr>
          <w:divsChild>
            <w:div w:id="1419669197">
              <w:marLeft w:val="0"/>
              <w:marRight w:val="0"/>
              <w:marTop w:val="0"/>
              <w:marBottom w:val="0"/>
              <w:divBdr>
                <w:top w:val="none" w:sz="0" w:space="0" w:color="auto"/>
                <w:left w:val="none" w:sz="0" w:space="0" w:color="auto"/>
                <w:bottom w:val="none" w:sz="0" w:space="0" w:color="auto"/>
                <w:right w:val="none" w:sz="0" w:space="0" w:color="auto"/>
              </w:divBdr>
            </w:div>
            <w:div w:id="1510024948">
              <w:marLeft w:val="0"/>
              <w:marRight w:val="0"/>
              <w:marTop w:val="0"/>
              <w:marBottom w:val="0"/>
              <w:divBdr>
                <w:top w:val="none" w:sz="0" w:space="0" w:color="auto"/>
                <w:left w:val="none" w:sz="0" w:space="0" w:color="auto"/>
                <w:bottom w:val="none" w:sz="0" w:space="0" w:color="auto"/>
                <w:right w:val="none" w:sz="0" w:space="0" w:color="auto"/>
              </w:divBdr>
            </w:div>
            <w:div w:id="1604073579">
              <w:marLeft w:val="0"/>
              <w:marRight w:val="0"/>
              <w:marTop w:val="0"/>
              <w:marBottom w:val="0"/>
              <w:divBdr>
                <w:top w:val="none" w:sz="0" w:space="0" w:color="auto"/>
                <w:left w:val="none" w:sz="0" w:space="0" w:color="auto"/>
                <w:bottom w:val="none" w:sz="0" w:space="0" w:color="auto"/>
                <w:right w:val="none" w:sz="0" w:space="0" w:color="auto"/>
              </w:divBdr>
            </w:div>
          </w:divsChild>
        </w:div>
        <w:div w:id="1906523350">
          <w:marLeft w:val="0"/>
          <w:marRight w:val="0"/>
          <w:marTop w:val="0"/>
          <w:marBottom w:val="0"/>
          <w:divBdr>
            <w:top w:val="none" w:sz="0" w:space="0" w:color="auto"/>
            <w:left w:val="none" w:sz="0" w:space="0" w:color="auto"/>
            <w:bottom w:val="none" w:sz="0" w:space="0" w:color="auto"/>
            <w:right w:val="none" w:sz="0" w:space="0" w:color="auto"/>
          </w:divBdr>
        </w:div>
        <w:div w:id="2020883616">
          <w:marLeft w:val="0"/>
          <w:marRight w:val="0"/>
          <w:marTop w:val="0"/>
          <w:marBottom w:val="0"/>
          <w:divBdr>
            <w:top w:val="none" w:sz="0" w:space="0" w:color="auto"/>
            <w:left w:val="none" w:sz="0" w:space="0" w:color="auto"/>
            <w:bottom w:val="none" w:sz="0" w:space="0" w:color="auto"/>
            <w:right w:val="none" w:sz="0" w:space="0" w:color="auto"/>
          </w:divBdr>
          <w:divsChild>
            <w:div w:id="172184986">
              <w:marLeft w:val="0"/>
              <w:marRight w:val="0"/>
              <w:marTop w:val="0"/>
              <w:marBottom w:val="0"/>
              <w:divBdr>
                <w:top w:val="none" w:sz="0" w:space="0" w:color="auto"/>
                <w:left w:val="none" w:sz="0" w:space="0" w:color="auto"/>
                <w:bottom w:val="none" w:sz="0" w:space="0" w:color="auto"/>
                <w:right w:val="none" w:sz="0" w:space="0" w:color="auto"/>
              </w:divBdr>
            </w:div>
            <w:div w:id="310717890">
              <w:marLeft w:val="0"/>
              <w:marRight w:val="0"/>
              <w:marTop w:val="0"/>
              <w:marBottom w:val="0"/>
              <w:divBdr>
                <w:top w:val="none" w:sz="0" w:space="0" w:color="auto"/>
                <w:left w:val="none" w:sz="0" w:space="0" w:color="auto"/>
                <w:bottom w:val="none" w:sz="0" w:space="0" w:color="auto"/>
                <w:right w:val="none" w:sz="0" w:space="0" w:color="auto"/>
              </w:divBdr>
            </w:div>
            <w:div w:id="459493501">
              <w:marLeft w:val="0"/>
              <w:marRight w:val="0"/>
              <w:marTop w:val="0"/>
              <w:marBottom w:val="0"/>
              <w:divBdr>
                <w:top w:val="none" w:sz="0" w:space="0" w:color="auto"/>
                <w:left w:val="none" w:sz="0" w:space="0" w:color="auto"/>
                <w:bottom w:val="none" w:sz="0" w:space="0" w:color="auto"/>
                <w:right w:val="none" w:sz="0" w:space="0" w:color="auto"/>
              </w:divBdr>
            </w:div>
            <w:div w:id="566302667">
              <w:marLeft w:val="0"/>
              <w:marRight w:val="0"/>
              <w:marTop w:val="0"/>
              <w:marBottom w:val="0"/>
              <w:divBdr>
                <w:top w:val="none" w:sz="0" w:space="0" w:color="auto"/>
                <w:left w:val="none" w:sz="0" w:space="0" w:color="auto"/>
                <w:bottom w:val="none" w:sz="0" w:space="0" w:color="auto"/>
                <w:right w:val="none" w:sz="0" w:space="0" w:color="auto"/>
              </w:divBdr>
            </w:div>
            <w:div w:id="1051613020">
              <w:marLeft w:val="0"/>
              <w:marRight w:val="0"/>
              <w:marTop w:val="0"/>
              <w:marBottom w:val="0"/>
              <w:divBdr>
                <w:top w:val="none" w:sz="0" w:space="0" w:color="auto"/>
                <w:left w:val="none" w:sz="0" w:space="0" w:color="auto"/>
                <w:bottom w:val="none" w:sz="0" w:space="0" w:color="auto"/>
                <w:right w:val="none" w:sz="0" w:space="0" w:color="auto"/>
              </w:divBdr>
            </w:div>
            <w:div w:id="1178740127">
              <w:marLeft w:val="0"/>
              <w:marRight w:val="0"/>
              <w:marTop w:val="0"/>
              <w:marBottom w:val="0"/>
              <w:divBdr>
                <w:top w:val="none" w:sz="0" w:space="0" w:color="auto"/>
                <w:left w:val="none" w:sz="0" w:space="0" w:color="auto"/>
                <w:bottom w:val="none" w:sz="0" w:space="0" w:color="auto"/>
                <w:right w:val="none" w:sz="0" w:space="0" w:color="auto"/>
              </w:divBdr>
            </w:div>
            <w:div w:id="1334843634">
              <w:marLeft w:val="0"/>
              <w:marRight w:val="0"/>
              <w:marTop w:val="0"/>
              <w:marBottom w:val="0"/>
              <w:divBdr>
                <w:top w:val="none" w:sz="0" w:space="0" w:color="auto"/>
                <w:left w:val="none" w:sz="0" w:space="0" w:color="auto"/>
                <w:bottom w:val="none" w:sz="0" w:space="0" w:color="auto"/>
                <w:right w:val="none" w:sz="0" w:space="0" w:color="auto"/>
              </w:divBdr>
              <w:divsChild>
                <w:div w:id="145053689">
                  <w:marLeft w:val="480"/>
                  <w:marRight w:val="0"/>
                  <w:marTop w:val="120"/>
                  <w:marBottom w:val="120"/>
                  <w:divBdr>
                    <w:top w:val="none" w:sz="0" w:space="0" w:color="auto"/>
                    <w:left w:val="none" w:sz="0" w:space="0" w:color="auto"/>
                    <w:bottom w:val="none" w:sz="0" w:space="0" w:color="auto"/>
                    <w:right w:val="none" w:sz="0" w:space="0" w:color="auto"/>
                  </w:divBdr>
                  <w:divsChild>
                    <w:div w:id="933514048">
                      <w:marLeft w:val="480"/>
                      <w:marRight w:val="0"/>
                      <w:marTop w:val="120"/>
                      <w:marBottom w:val="120"/>
                      <w:divBdr>
                        <w:top w:val="none" w:sz="0" w:space="0" w:color="auto"/>
                        <w:left w:val="none" w:sz="0" w:space="0" w:color="auto"/>
                        <w:bottom w:val="none" w:sz="0" w:space="0" w:color="auto"/>
                        <w:right w:val="none" w:sz="0" w:space="0" w:color="auto"/>
                      </w:divBdr>
                    </w:div>
                    <w:div w:id="1419910000">
                      <w:marLeft w:val="480"/>
                      <w:marRight w:val="0"/>
                      <w:marTop w:val="120"/>
                      <w:marBottom w:val="120"/>
                      <w:divBdr>
                        <w:top w:val="none" w:sz="0" w:space="0" w:color="auto"/>
                        <w:left w:val="none" w:sz="0" w:space="0" w:color="auto"/>
                        <w:bottom w:val="none" w:sz="0" w:space="0" w:color="auto"/>
                        <w:right w:val="none" w:sz="0" w:space="0" w:color="auto"/>
                      </w:divBdr>
                    </w:div>
                    <w:div w:id="1805001640">
                      <w:marLeft w:val="480"/>
                      <w:marRight w:val="0"/>
                      <w:marTop w:val="120"/>
                      <w:marBottom w:val="120"/>
                      <w:divBdr>
                        <w:top w:val="none" w:sz="0" w:space="0" w:color="auto"/>
                        <w:left w:val="none" w:sz="0" w:space="0" w:color="auto"/>
                        <w:bottom w:val="none" w:sz="0" w:space="0" w:color="auto"/>
                        <w:right w:val="none" w:sz="0" w:space="0" w:color="auto"/>
                      </w:divBdr>
                    </w:div>
                  </w:divsChild>
                </w:div>
                <w:div w:id="270404721">
                  <w:marLeft w:val="480"/>
                  <w:marRight w:val="0"/>
                  <w:marTop w:val="120"/>
                  <w:marBottom w:val="120"/>
                  <w:divBdr>
                    <w:top w:val="none" w:sz="0" w:space="0" w:color="auto"/>
                    <w:left w:val="none" w:sz="0" w:space="0" w:color="auto"/>
                    <w:bottom w:val="none" w:sz="0" w:space="0" w:color="auto"/>
                    <w:right w:val="none" w:sz="0" w:space="0" w:color="auto"/>
                  </w:divBdr>
                  <w:divsChild>
                    <w:div w:id="187910626">
                      <w:marLeft w:val="480"/>
                      <w:marRight w:val="0"/>
                      <w:marTop w:val="120"/>
                      <w:marBottom w:val="120"/>
                      <w:divBdr>
                        <w:top w:val="none" w:sz="0" w:space="0" w:color="auto"/>
                        <w:left w:val="none" w:sz="0" w:space="0" w:color="auto"/>
                        <w:bottom w:val="none" w:sz="0" w:space="0" w:color="auto"/>
                        <w:right w:val="none" w:sz="0" w:space="0" w:color="auto"/>
                      </w:divBdr>
                    </w:div>
                    <w:div w:id="1423187457">
                      <w:marLeft w:val="480"/>
                      <w:marRight w:val="0"/>
                      <w:marTop w:val="120"/>
                      <w:marBottom w:val="120"/>
                      <w:divBdr>
                        <w:top w:val="none" w:sz="0" w:space="0" w:color="auto"/>
                        <w:left w:val="none" w:sz="0" w:space="0" w:color="auto"/>
                        <w:bottom w:val="none" w:sz="0" w:space="0" w:color="auto"/>
                        <w:right w:val="none" w:sz="0" w:space="0" w:color="auto"/>
                      </w:divBdr>
                    </w:div>
                  </w:divsChild>
                </w:div>
                <w:div w:id="1110591508">
                  <w:marLeft w:val="480"/>
                  <w:marRight w:val="0"/>
                  <w:marTop w:val="120"/>
                  <w:marBottom w:val="120"/>
                  <w:divBdr>
                    <w:top w:val="none" w:sz="0" w:space="0" w:color="auto"/>
                    <w:left w:val="none" w:sz="0" w:space="0" w:color="auto"/>
                    <w:bottom w:val="none" w:sz="0" w:space="0" w:color="auto"/>
                    <w:right w:val="none" w:sz="0" w:space="0" w:color="auto"/>
                  </w:divBdr>
                </w:div>
                <w:div w:id="1364551379">
                  <w:marLeft w:val="480"/>
                  <w:marRight w:val="0"/>
                  <w:marTop w:val="120"/>
                  <w:marBottom w:val="120"/>
                  <w:divBdr>
                    <w:top w:val="none" w:sz="0" w:space="0" w:color="auto"/>
                    <w:left w:val="none" w:sz="0" w:space="0" w:color="auto"/>
                    <w:bottom w:val="none" w:sz="0" w:space="0" w:color="auto"/>
                    <w:right w:val="none" w:sz="0" w:space="0" w:color="auto"/>
                  </w:divBdr>
                </w:div>
                <w:div w:id="1895121139">
                  <w:marLeft w:val="480"/>
                  <w:marRight w:val="0"/>
                  <w:marTop w:val="120"/>
                  <w:marBottom w:val="120"/>
                  <w:divBdr>
                    <w:top w:val="none" w:sz="0" w:space="0" w:color="auto"/>
                    <w:left w:val="none" w:sz="0" w:space="0" w:color="auto"/>
                    <w:bottom w:val="none" w:sz="0" w:space="0" w:color="auto"/>
                    <w:right w:val="none" w:sz="0" w:space="0" w:color="auto"/>
                  </w:divBdr>
                  <w:divsChild>
                    <w:div w:id="374619159">
                      <w:marLeft w:val="480"/>
                      <w:marRight w:val="0"/>
                      <w:marTop w:val="120"/>
                      <w:marBottom w:val="120"/>
                      <w:divBdr>
                        <w:top w:val="none" w:sz="0" w:space="0" w:color="auto"/>
                        <w:left w:val="none" w:sz="0" w:space="0" w:color="auto"/>
                        <w:bottom w:val="none" w:sz="0" w:space="0" w:color="auto"/>
                        <w:right w:val="none" w:sz="0" w:space="0" w:color="auto"/>
                      </w:divBdr>
                    </w:div>
                    <w:div w:id="412358173">
                      <w:marLeft w:val="480"/>
                      <w:marRight w:val="0"/>
                      <w:marTop w:val="120"/>
                      <w:marBottom w:val="120"/>
                      <w:divBdr>
                        <w:top w:val="none" w:sz="0" w:space="0" w:color="auto"/>
                        <w:left w:val="none" w:sz="0" w:space="0" w:color="auto"/>
                        <w:bottom w:val="none" w:sz="0" w:space="0" w:color="auto"/>
                        <w:right w:val="none" w:sz="0" w:space="0" w:color="auto"/>
                      </w:divBdr>
                    </w:div>
                    <w:div w:id="135091083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515876004">
              <w:marLeft w:val="0"/>
              <w:marRight w:val="0"/>
              <w:marTop w:val="0"/>
              <w:marBottom w:val="0"/>
              <w:divBdr>
                <w:top w:val="none" w:sz="0" w:space="0" w:color="auto"/>
                <w:left w:val="none" w:sz="0" w:space="0" w:color="auto"/>
                <w:bottom w:val="none" w:sz="0" w:space="0" w:color="auto"/>
                <w:right w:val="none" w:sz="0" w:space="0" w:color="auto"/>
              </w:divBdr>
            </w:div>
            <w:div w:id="1715349344">
              <w:marLeft w:val="0"/>
              <w:marRight w:val="0"/>
              <w:marTop w:val="0"/>
              <w:marBottom w:val="0"/>
              <w:divBdr>
                <w:top w:val="none" w:sz="0" w:space="0" w:color="auto"/>
                <w:left w:val="none" w:sz="0" w:space="0" w:color="auto"/>
                <w:bottom w:val="none" w:sz="0" w:space="0" w:color="auto"/>
                <w:right w:val="none" w:sz="0" w:space="0" w:color="auto"/>
              </w:divBdr>
            </w:div>
            <w:div w:id="1738624007">
              <w:marLeft w:val="0"/>
              <w:marRight w:val="0"/>
              <w:marTop w:val="0"/>
              <w:marBottom w:val="0"/>
              <w:divBdr>
                <w:top w:val="none" w:sz="0" w:space="0" w:color="auto"/>
                <w:left w:val="none" w:sz="0" w:space="0" w:color="auto"/>
                <w:bottom w:val="none" w:sz="0" w:space="0" w:color="auto"/>
                <w:right w:val="none" w:sz="0" w:space="0" w:color="auto"/>
              </w:divBdr>
            </w:div>
          </w:divsChild>
        </w:div>
        <w:div w:id="2129547015">
          <w:marLeft w:val="0"/>
          <w:marRight w:val="0"/>
          <w:marTop w:val="0"/>
          <w:marBottom w:val="0"/>
          <w:divBdr>
            <w:top w:val="none" w:sz="0" w:space="0" w:color="auto"/>
            <w:left w:val="none" w:sz="0" w:space="0" w:color="auto"/>
            <w:bottom w:val="none" w:sz="0" w:space="0" w:color="auto"/>
            <w:right w:val="none" w:sz="0" w:space="0" w:color="auto"/>
          </w:divBdr>
        </w:div>
      </w:divsChild>
    </w:div>
    <w:div w:id="1929996665">
      <w:bodyDiv w:val="1"/>
      <w:marLeft w:val="0"/>
      <w:marRight w:val="0"/>
      <w:marTop w:val="0"/>
      <w:marBottom w:val="0"/>
      <w:divBdr>
        <w:top w:val="none" w:sz="0" w:space="0" w:color="auto"/>
        <w:left w:val="none" w:sz="0" w:space="0" w:color="auto"/>
        <w:bottom w:val="none" w:sz="0" w:space="0" w:color="auto"/>
        <w:right w:val="none" w:sz="0" w:space="0" w:color="auto"/>
      </w:divBdr>
      <w:divsChild>
        <w:div w:id="1045372262">
          <w:marLeft w:val="0"/>
          <w:marRight w:val="0"/>
          <w:marTop w:val="0"/>
          <w:marBottom w:val="0"/>
          <w:divBdr>
            <w:top w:val="none" w:sz="0" w:space="0" w:color="auto"/>
            <w:left w:val="none" w:sz="0" w:space="0" w:color="auto"/>
            <w:bottom w:val="none" w:sz="0" w:space="0" w:color="auto"/>
            <w:right w:val="none" w:sz="0" w:space="0" w:color="auto"/>
          </w:divBdr>
          <w:divsChild>
            <w:div w:id="3489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5070">
      <w:bodyDiv w:val="1"/>
      <w:marLeft w:val="0"/>
      <w:marRight w:val="0"/>
      <w:marTop w:val="0"/>
      <w:marBottom w:val="0"/>
      <w:divBdr>
        <w:top w:val="none" w:sz="0" w:space="0" w:color="auto"/>
        <w:left w:val="none" w:sz="0" w:space="0" w:color="auto"/>
        <w:bottom w:val="none" w:sz="0" w:space="0" w:color="auto"/>
        <w:right w:val="none" w:sz="0" w:space="0" w:color="auto"/>
      </w:divBdr>
    </w:div>
    <w:div w:id="2017536585">
      <w:bodyDiv w:val="1"/>
      <w:marLeft w:val="0"/>
      <w:marRight w:val="0"/>
      <w:marTop w:val="0"/>
      <w:marBottom w:val="0"/>
      <w:divBdr>
        <w:top w:val="none" w:sz="0" w:space="0" w:color="auto"/>
        <w:left w:val="none" w:sz="0" w:space="0" w:color="auto"/>
        <w:bottom w:val="none" w:sz="0" w:space="0" w:color="auto"/>
        <w:right w:val="none" w:sz="0" w:space="0" w:color="auto"/>
      </w:divBdr>
    </w:div>
    <w:div w:id="2026596219">
      <w:bodyDiv w:val="1"/>
      <w:marLeft w:val="0"/>
      <w:marRight w:val="0"/>
      <w:marTop w:val="0"/>
      <w:marBottom w:val="0"/>
      <w:divBdr>
        <w:top w:val="none" w:sz="0" w:space="0" w:color="auto"/>
        <w:left w:val="none" w:sz="0" w:space="0" w:color="auto"/>
        <w:bottom w:val="none" w:sz="0" w:space="0" w:color="auto"/>
        <w:right w:val="none" w:sz="0" w:space="0" w:color="auto"/>
      </w:divBdr>
      <w:divsChild>
        <w:div w:id="1770927528">
          <w:marLeft w:val="0"/>
          <w:marRight w:val="0"/>
          <w:marTop w:val="0"/>
          <w:marBottom w:val="0"/>
          <w:divBdr>
            <w:top w:val="none" w:sz="0" w:space="0" w:color="auto"/>
            <w:left w:val="none" w:sz="0" w:space="0" w:color="auto"/>
            <w:bottom w:val="none" w:sz="0" w:space="0" w:color="auto"/>
            <w:right w:val="none" w:sz="0" w:space="0" w:color="auto"/>
          </w:divBdr>
          <w:divsChild>
            <w:div w:id="536628305">
              <w:marLeft w:val="0"/>
              <w:marRight w:val="0"/>
              <w:marTop w:val="0"/>
              <w:marBottom w:val="0"/>
              <w:divBdr>
                <w:top w:val="none" w:sz="0" w:space="0" w:color="auto"/>
                <w:left w:val="none" w:sz="0" w:space="0" w:color="auto"/>
                <w:bottom w:val="none" w:sz="0" w:space="0" w:color="auto"/>
                <w:right w:val="none" w:sz="0" w:space="0" w:color="auto"/>
              </w:divBdr>
              <w:divsChild>
                <w:div w:id="819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060">
      <w:bodyDiv w:val="1"/>
      <w:marLeft w:val="0"/>
      <w:marRight w:val="0"/>
      <w:marTop w:val="0"/>
      <w:marBottom w:val="0"/>
      <w:divBdr>
        <w:top w:val="none" w:sz="0" w:space="0" w:color="auto"/>
        <w:left w:val="none" w:sz="0" w:space="0" w:color="auto"/>
        <w:bottom w:val="none" w:sz="0" w:space="0" w:color="auto"/>
        <w:right w:val="none" w:sz="0" w:space="0" w:color="auto"/>
      </w:divBdr>
      <w:divsChild>
        <w:div w:id="2003265943">
          <w:marLeft w:val="0"/>
          <w:marRight w:val="0"/>
          <w:marTop w:val="0"/>
          <w:marBottom w:val="0"/>
          <w:divBdr>
            <w:top w:val="none" w:sz="0" w:space="0" w:color="auto"/>
            <w:left w:val="none" w:sz="0" w:space="0" w:color="auto"/>
            <w:bottom w:val="none" w:sz="0" w:space="0" w:color="auto"/>
            <w:right w:val="none" w:sz="0" w:space="0" w:color="auto"/>
          </w:divBdr>
          <w:divsChild>
            <w:div w:id="819805504">
              <w:marLeft w:val="0"/>
              <w:marRight w:val="0"/>
              <w:marTop w:val="0"/>
              <w:marBottom w:val="0"/>
              <w:divBdr>
                <w:top w:val="none" w:sz="0" w:space="0" w:color="auto"/>
                <w:left w:val="none" w:sz="0" w:space="0" w:color="auto"/>
                <w:bottom w:val="none" w:sz="0" w:space="0" w:color="auto"/>
                <w:right w:val="none" w:sz="0" w:space="0" w:color="auto"/>
              </w:divBdr>
              <w:divsChild>
                <w:div w:id="2141876820">
                  <w:marLeft w:val="0"/>
                  <w:marRight w:val="0"/>
                  <w:marTop w:val="0"/>
                  <w:marBottom w:val="0"/>
                  <w:divBdr>
                    <w:top w:val="none" w:sz="0" w:space="0" w:color="auto"/>
                    <w:left w:val="none" w:sz="0" w:space="0" w:color="auto"/>
                    <w:bottom w:val="none" w:sz="0" w:space="0" w:color="auto"/>
                    <w:right w:val="none" w:sz="0" w:space="0" w:color="auto"/>
                  </w:divBdr>
                </w:div>
              </w:divsChild>
            </w:div>
            <w:div w:id="1027826130">
              <w:marLeft w:val="0"/>
              <w:marRight w:val="0"/>
              <w:marTop w:val="0"/>
              <w:marBottom w:val="0"/>
              <w:divBdr>
                <w:top w:val="none" w:sz="0" w:space="0" w:color="auto"/>
                <w:left w:val="none" w:sz="0" w:space="0" w:color="auto"/>
                <w:bottom w:val="none" w:sz="0" w:space="0" w:color="auto"/>
                <w:right w:val="none" w:sz="0" w:space="0" w:color="auto"/>
              </w:divBdr>
              <w:divsChild>
                <w:div w:id="1590118003">
                  <w:marLeft w:val="0"/>
                  <w:marRight w:val="0"/>
                  <w:marTop w:val="0"/>
                  <w:marBottom w:val="0"/>
                  <w:divBdr>
                    <w:top w:val="none" w:sz="0" w:space="0" w:color="auto"/>
                    <w:left w:val="none" w:sz="0" w:space="0" w:color="auto"/>
                    <w:bottom w:val="none" w:sz="0" w:space="0" w:color="auto"/>
                    <w:right w:val="none" w:sz="0" w:space="0" w:color="auto"/>
                  </w:divBdr>
                </w:div>
              </w:divsChild>
            </w:div>
            <w:div w:id="15837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546">
      <w:bodyDiv w:val="1"/>
      <w:marLeft w:val="0"/>
      <w:marRight w:val="0"/>
      <w:marTop w:val="0"/>
      <w:marBottom w:val="0"/>
      <w:divBdr>
        <w:top w:val="none" w:sz="0" w:space="0" w:color="auto"/>
        <w:left w:val="none" w:sz="0" w:space="0" w:color="auto"/>
        <w:bottom w:val="none" w:sz="0" w:space="0" w:color="auto"/>
        <w:right w:val="none" w:sz="0" w:space="0" w:color="auto"/>
      </w:divBdr>
      <w:divsChild>
        <w:div w:id="787547246">
          <w:marLeft w:val="0"/>
          <w:marRight w:val="0"/>
          <w:marTop w:val="0"/>
          <w:marBottom w:val="0"/>
          <w:divBdr>
            <w:top w:val="none" w:sz="0" w:space="0" w:color="auto"/>
            <w:left w:val="none" w:sz="0" w:space="0" w:color="auto"/>
            <w:bottom w:val="none" w:sz="0" w:space="0" w:color="auto"/>
            <w:right w:val="none" w:sz="0" w:space="0" w:color="auto"/>
          </w:divBdr>
        </w:div>
      </w:divsChild>
    </w:div>
    <w:div w:id="2123839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FC96914FC8AD4B999331B53140D19A" ma:contentTypeVersion="3" ma:contentTypeDescription="Create a new document." ma:contentTypeScope="" ma:versionID="76abda6367f21754061aa29ae02a9966">
  <xsd:schema xmlns:xsd="http://www.w3.org/2001/XMLSchema" xmlns:xs="http://www.w3.org/2001/XMLSchema" xmlns:p="http://schemas.microsoft.com/office/2006/metadata/properties" xmlns:ns2="53d48797-a65e-44ad-91a3-2fec731c6f14" targetNamespace="http://schemas.microsoft.com/office/2006/metadata/properties" ma:root="true" ma:fieldsID="ce23907c6340bd5c36d7372d6b13cd10" ns2:_="">
    <xsd:import namespace="53d48797-a65e-44ad-91a3-2fec731c6f1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8797-a65e-44ad-91a3-2fec731c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BFF3-5A61-4F30-82CE-09B2A9B37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4C665-ECF8-4247-965F-C91070F15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48797-a65e-44ad-91a3-2fec731c6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27EBB-BFC2-43EB-BEE9-21CD58B1BE84}">
  <ds:schemaRefs>
    <ds:schemaRef ds:uri="http://schemas.microsoft.com/sharepoint/v3/contenttype/forms"/>
  </ds:schemaRefs>
</ds:datastoreItem>
</file>

<file path=customXml/itemProps4.xml><?xml version="1.0" encoding="utf-8"?>
<ds:datastoreItem xmlns:ds="http://schemas.openxmlformats.org/officeDocument/2006/customXml" ds:itemID="{2BCD5536-40B4-43EC-AF1F-4AEBA32B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66</Pages>
  <Words>16388</Words>
  <Characters>93414</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109583</CharactersWithSpaces>
  <SharedDoc>false</SharedDoc>
  <HLinks>
    <vt:vector size="6" baseType="variant">
      <vt:variant>
        <vt:i4>3080258</vt:i4>
      </vt:variant>
      <vt:variant>
        <vt:i4>0</vt:i4>
      </vt:variant>
      <vt:variant>
        <vt:i4>0</vt:i4>
      </vt:variant>
      <vt:variant>
        <vt:i4>5</vt:i4>
      </vt:variant>
      <vt:variant>
        <vt:lpwstr>http://www.uniformlaws.org/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Joslin</dc:creator>
  <cp:lastModifiedBy>Lucy Grelle</cp:lastModifiedBy>
  <cp:revision>5</cp:revision>
  <cp:lastPrinted>2017-09-07T17:47:00Z</cp:lastPrinted>
  <dcterms:created xsi:type="dcterms:W3CDTF">2017-09-20T16:05:00Z</dcterms:created>
  <dcterms:modified xsi:type="dcterms:W3CDTF">2017-09-22T17:57:00Z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0x010100EDFC96914FC8AD4B999331B53140D19A</vt:lpwstr>
  </property>
</Properties>
</file>