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77ED" w14:textId="77777777" w:rsidR="00141962" w:rsidRDefault="00141962" w:rsidP="00141962">
      <w:pPr>
        <w:jc w:val="center"/>
        <w:textAlignment w:val="baseline"/>
        <w:rPr>
          <w:b/>
          <w:color w:val="000000"/>
          <w:sz w:val="36"/>
          <w:szCs w:val="36"/>
        </w:rPr>
      </w:pPr>
    </w:p>
    <w:p w14:paraId="10930742" w14:textId="5AC98943" w:rsidR="00141962" w:rsidRPr="00141962" w:rsidRDefault="00141962" w:rsidP="00141962">
      <w:pPr>
        <w:jc w:val="center"/>
        <w:rPr>
          <w:sz w:val="36"/>
          <w:szCs w:val="36"/>
          <w:lang w:val="en-CA"/>
        </w:rPr>
      </w:pPr>
      <w:r w:rsidRPr="00141962">
        <w:rPr>
          <w:b/>
          <w:bCs/>
          <w:sz w:val="36"/>
          <w:szCs w:val="36"/>
        </w:rPr>
        <w:t xml:space="preserve">Model </w:t>
      </w:r>
      <w:r w:rsidRPr="00141962">
        <w:rPr>
          <w:b/>
          <w:sz w:val="36"/>
          <w:szCs w:val="36"/>
        </w:rPr>
        <w:t>Public Meetings During Emergencies Act</w:t>
      </w:r>
    </w:p>
    <w:p w14:paraId="738A2C6A" w14:textId="77777777" w:rsidR="00141962" w:rsidRDefault="00141962" w:rsidP="00141962">
      <w:pPr>
        <w:jc w:val="center"/>
        <w:rPr>
          <w:lang w:val="en-CA"/>
        </w:rPr>
      </w:pPr>
    </w:p>
    <w:p w14:paraId="16D6DC9D" w14:textId="77777777" w:rsidR="00141962" w:rsidRDefault="00141962" w:rsidP="00141962">
      <w:pPr>
        <w:jc w:val="center"/>
        <w:rPr>
          <w:lang w:val="en-CA"/>
        </w:rPr>
      </w:pPr>
    </w:p>
    <w:p w14:paraId="4BDA417C" w14:textId="77777777" w:rsidR="00141962" w:rsidRDefault="00141962" w:rsidP="00141962">
      <w:pPr>
        <w:jc w:val="center"/>
      </w:pPr>
      <w:r>
        <w:t>drafted by the</w:t>
      </w:r>
    </w:p>
    <w:p w14:paraId="0F0F12B5" w14:textId="77777777" w:rsidR="00141962" w:rsidRDefault="00141962" w:rsidP="00141962">
      <w:pPr>
        <w:jc w:val="center"/>
      </w:pPr>
    </w:p>
    <w:p w14:paraId="504D695E" w14:textId="77777777" w:rsidR="00141962" w:rsidRDefault="00141962" w:rsidP="00141962">
      <w:pPr>
        <w:jc w:val="center"/>
      </w:pPr>
    </w:p>
    <w:p w14:paraId="44D01D28" w14:textId="77777777" w:rsidR="00141962" w:rsidRDefault="00141962" w:rsidP="00141962">
      <w:pPr>
        <w:jc w:val="center"/>
      </w:pPr>
      <w:r>
        <w:t>NATIONAL CONFERENCE OF COMMISSIONERS</w:t>
      </w:r>
    </w:p>
    <w:p w14:paraId="7EFB517B" w14:textId="77777777" w:rsidR="00141962" w:rsidRDefault="00141962" w:rsidP="00141962">
      <w:pPr>
        <w:jc w:val="center"/>
      </w:pPr>
      <w:r>
        <w:t>ON UNIFORM STATE LAWS</w:t>
      </w:r>
    </w:p>
    <w:p w14:paraId="0A71E69B" w14:textId="77777777" w:rsidR="00141962" w:rsidRDefault="00141962" w:rsidP="00141962">
      <w:pPr>
        <w:jc w:val="center"/>
      </w:pPr>
    </w:p>
    <w:p w14:paraId="4EA872CB" w14:textId="77777777" w:rsidR="00141962" w:rsidRDefault="00141962" w:rsidP="00141962">
      <w:pPr>
        <w:jc w:val="center"/>
      </w:pPr>
    </w:p>
    <w:p w14:paraId="2F48AF36" w14:textId="77777777" w:rsidR="00141962" w:rsidRDefault="00141962" w:rsidP="00141962">
      <w:pPr>
        <w:jc w:val="center"/>
      </w:pPr>
      <w:r>
        <w:t>and by it</w:t>
      </w:r>
    </w:p>
    <w:p w14:paraId="12767FD0" w14:textId="77777777" w:rsidR="00141962" w:rsidRDefault="00141962" w:rsidP="00141962">
      <w:pPr>
        <w:jc w:val="center"/>
      </w:pPr>
    </w:p>
    <w:p w14:paraId="67121631" w14:textId="77777777" w:rsidR="00141962" w:rsidRDefault="00141962" w:rsidP="00141962">
      <w:pPr>
        <w:jc w:val="center"/>
      </w:pPr>
    </w:p>
    <w:p w14:paraId="3BEA4884" w14:textId="77777777" w:rsidR="00141962" w:rsidRDefault="00141962" w:rsidP="00141962">
      <w:pPr>
        <w:jc w:val="center"/>
      </w:pPr>
      <w:r>
        <w:t>APPROVED AND RECOMMENDED FOR ENACTMENT</w:t>
      </w:r>
    </w:p>
    <w:p w14:paraId="25ECCD51" w14:textId="77777777" w:rsidR="00141962" w:rsidRDefault="00141962" w:rsidP="00141962">
      <w:pPr>
        <w:jc w:val="center"/>
      </w:pPr>
      <w:r>
        <w:t>IN ALL THE STATES</w:t>
      </w:r>
    </w:p>
    <w:p w14:paraId="088D5C58" w14:textId="77777777" w:rsidR="00141962" w:rsidRDefault="00141962" w:rsidP="00141962">
      <w:pPr>
        <w:jc w:val="center"/>
      </w:pPr>
    </w:p>
    <w:p w14:paraId="321C4D1F" w14:textId="77777777" w:rsidR="00141962" w:rsidRDefault="00141962" w:rsidP="00141962">
      <w:pPr>
        <w:jc w:val="center"/>
      </w:pPr>
    </w:p>
    <w:p w14:paraId="02C77E19" w14:textId="77777777" w:rsidR="00141962" w:rsidRDefault="00141962" w:rsidP="00141962">
      <w:pPr>
        <w:jc w:val="center"/>
      </w:pPr>
      <w:r>
        <w:t>at its</w:t>
      </w:r>
    </w:p>
    <w:p w14:paraId="3A3D44C6" w14:textId="77777777" w:rsidR="00141962" w:rsidRDefault="00141962" w:rsidP="00141962">
      <w:pPr>
        <w:jc w:val="center"/>
      </w:pPr>
    </w:p>
    <w:p w14:paraId="5B84228B" w14:textId="77777777" w:rsidR="00141962" w:rsidRDefault="00141962" w:rsidP="00141962">
      <w:pPr>
        <w:jc w:val="center"/>
      </w:pPr>
    </w:p>
    <w:p w14:paraId="772E0B54" w14:textId="77777777" w:rsidR="00141962" w:rsidRPr="00F9753C" w:rsidRDefault="00141962" w:rsidP="00141962">
      <w:pPr>
        <w:jc w:val="center"/>
      </w:pPr>
      <w:r w:rsidRPr="00F9753C">
        <w:t>ANNUAL CONFERENCE</w:t>
      </w:r>
    </w:p>
    <w:p w14:paraId="3C7597BE" w14:textId="77777777" w:rsidR="00141962" w:rsidRDefault="00141962" w:rsidP="00141962">
      <w:pPr>
        <w:jc w:val="center"/>
      </w:pPr>
      <w:r w:rsidRPr="00F9753C">
        <w:t>MEETING IN ITS ONE-HUNDRED-AND-T</w:t>
      </w:r>
      <w:r>
        <w:t>HIRTY-FIRST</w:t>
      </w:r>
      <w:r w:rsidRPr="00F9753C">
        <w:t xml:space="preserve"> YEAR</w:t>
      </w:r>
    </w:p>
    <w:p w14:paraId="064B222D" w14:textId="77777777" w:rsidR="00141962" w:rsidRPr="00F9753C" w:rsidRDefault="00141962" w:rsidP="00141962">
      <w:pPr>
        <w:jc w:val="center"/>
      </w:pPr>
      <w:r>
        <w:t>PHILADELPHIA, PENNSYLVANIA</w:t>
      </w:r>
    </w:p>
    <w:p w14:paraId="0B6ADD23" w14:textId="77777777" w:rsidR="00141962" w:rsidRDefault="00141962" w:rsidP="00141962">
      <w:pPr>
        <w:jc w:val="center"/>
        <w:rPr>
          <w:sz w:val="28"/>
          <w:szCs w:val="28"/>
        </w:rPr>
      </w:pPr>
      <w:r w:rsidRPr="00F9753C">
        <w:t xml:space="preserve">JULY </w:t>
      </w:r>
      <w:r>
        <w:t>8</w:t>
      </w:r>
      <w:r w:rsidRPr="00F9753C">
        <w:t>–</w:t>
      </w:r>
      <w:r>
        <w:t>13</w:t>
      </w:r>
      <w:r w:rsidRPr="00F9753C">
        <w:t xml:space="preserve">, </w:t>
      </w:r>
      <w:r>
        <w:t>2022</w:t>
      </w:r>
    </w:p>
    <w:p w14:paraId="1DB23174" w14:textId="77777777" w:rsidR="00141962" w:rsidRDefault="00141962" w:rsidP="00141962">
      <w:pPr>
        <w:jc w:val="center"/>
      </w:pPr>
    </w:p>
    <w:p w14:paraId="615807C5" w14:textId="77777777" w:rsidR="00141962" w:rsidRDefault="00141962" w:rsidP="00141962">
      <w:pPr>
        <w:jc w:val="center"/>
      </w:pPr>
    </w:p>
    <w:p w14:paraId="581FE949" w14:textId="77777777" w:rsidR="00141962" w:rsidRDefault="00141962" w:rsidP="00141962">
      <w:pPr>
        <w:jc w:val="center"/>
      </w:pPr>
    </w:p>
    <w:p w14:paraId="5B456D8F" w14:textId="77777777" w:rsidR="00141962" w:rsidRDefault="00141962" w:rsidP="00141962">
      <w:pPr>
        <w:jc w:val="center"/>
      </w:pPr>
      <w:r>
        <w:rPr>
          <w:noProof/>
          <w:sz w:val="28"/>
          <w:szCs w:val="28"/>
        </w:rPr>
        <w:drawing>
          <wp:inline distT="0" distB="0" distL="0" distR="0" wp14:anchorId="433CCEE3" wp14:editId="0ED9B56E">
            <wp:extent cx="1019175" cy="1019175"/>
            <wp:effectExtent l="0" t="0" r="9525" b="9525"/>
            <wp:docPr id="1" name="Picture 1" descr="Uniform Law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form Law Commiss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1188F133" w14:textId="77777777" w:rsidR="00141962" w:rsidRDefault="00141962" w:rsidP="00141962">
      <w:pPr>
        <w:jc w:val="center"/>
      </w:pPr>
    </w:p>
    <w:p w14:paraId="4D99FABB" w14:textId="77777777" w:rsidR="00141962" w:rsidRDefault="00141962" w:rsidP="00141962">
      <w:pPr>
        <w:jc w:val="center"/>
      </w:pPr>
    </w:p>
    <w:p w14:paraId="6BBD5D18" w14:textId="77777777" w:rsidR="00141962" w:rsidRDefault="00141962" w:rsidP="00141962">
      <w:pPr>
        <w:jc w:val="center"/>
      </w:pPr>
    </w:p>
    <w:p w14:paraId="2734C388" w14:textId="4A9D72FF" w:rsidR="00141962" w:rsidRDefault="00141962" w:rsidP="00141962">
      <w:pPr>
        <w:jc w:val="center"/>
        <w:rPr>
          <w:i/>
          <w:iCs/>
          <w:caps/>
        </w:rPr>
      </w:pPr>
      <w:r>
        <w:rPr>
          <w:i/>
          <w:iCs/>
          <w:caps/>
        </w:rPr>
        <w:t>WITH</w:t>
      </w:r>
      <w:r w:rsidR="00A308A2">
        <w:rPr>
          <w:i/>
          <w:iCs/>
          <w:caps/>
        </w:rPr>
        <w:t>OUT</w:t>
      </w:r>
      <w:r>
        <w:rPr>
          <w:i/>
          <w:iCs/>
          <w:caps/>
        </w:rPr>
        <w:t xml:space="preserve"> Comments</w:t>
      </w:r>
    </w:p>
    <w:p w14:paraId="2E3E0BF4" w14:textId="77777777" w:rsidR="00141962" w:rsidRDefault="00141962" w:rsidP="00141962">
      <w:pPr>
        <w:jc w:val="center"/>
        <w:rPr>
          <w:i/>
        </w:rPr>
      </w:pPr>
    </w:p>
    <w:p w14:paraId="1D5D576D" w14:textId="77777777" w:rsidR="00141962" w:rsidRDefault="00141962" w:rsidP="00141962">
      <w:pPr>
        <w:jc w:val="center"/>
      </w:pPr>
    </w:p>
    <w:p w14:paraId="24877DCD" w14:textId="77777777" w:rsidR="00141962" w:rsidRDefault="00141962" w:rsidP="00141962">
      <w:pPr>
        <w:jc w:val="center"/>
        <w:rPr>
          <w:sz w:val="20"/>
        </w:rPr>
      </w:pPr>
      <w:r>
        <w:rPr>
          <w:sz w:val="20"/>
        </w:rPr>
        <w:t>Copyright © 2022</w:t>
      </w:r>
    </w:p>
    <w:p w14:paraId="7CF1E222" w14:textId="77777777" w:rsidR="00141962" w:rsidRDefault="00141962" w:rsidP="00141962">
      <w:pPr>
        <w:jc w:val="center"/>
        <w:rPr>
          <w:sz w:val="20"/>
        </w:rPr>
      </w:pPr>
      <w:r>
        <w:rPr>
          <w:sz w:val="20"/>
        </w:rPr>
        <w:t>By</w:t>
      </w:r>
    </w:p>
    <w:p w14:paraId="667D2930" w14:textId="77777777" w:rsidR="00141962" w:rsidRDefault="00141962" w:rsidP="00141962">
      <w:pPr>
        <w:jc w:val="center"/>
        <w:rPr>
          <w:sz w:val="20"/>
        </w:rPr>
      </w:pPr>
      <w:r>
        <w:rPr>
          <w:sz w:val="20"/>
        </w:rPr>
        <w:t>NATIONAL CONFERENCE OF COMMISSIONERS</w:t>
      </w:r>
    </w:p>
    <w:p w14:paraId="6AA1F392" w14:textId="77777777" w:rsidR="00141962" w:rsidRDefault="00141962" w:rsidP="00141962">
      <w:pPr>
        <w:jc w:val="center"/>
        <w:rPr>
          <w:sz w:val="20"/>
        </w:rPr>
      </w:pPr>
      <w:r>
        <w:rPr>
          <w:sz w:val="20"/>
        </w:rPr>
        <w:t>ON UNIFORM STATE LAWS</w:t>
      </w:r>
    </w:p>
    <w:p w14:paraId="620A1FC6" w14:textId="77777777" w:rsidR="00141962" w:rsidRDefault="00141962" w:rsidP="00141962">
      <w:pPr>
        <w:jc w:val="center"/>
        <w:rPr>
          <w:bCs/>
          <w:sz w:val="20"/>
        </w:rPr>
      </w:pPr>
    </w:p>
    <w:p w14:paraId="3971D2CF" w14:textId="4EB014A9" w:rsidR="00141962" w:rsidRDefault="00141962" w:rsidP="00141962">
      <w:pPr>
        <w:jc w:val="right"/>
        <w:rPr>
          <w:sz w:val="20"/>
        </w:rPr>
      </w:pPr>
      <w:r>
        <w:rPr>
          <w:sz w:val="20"/>
        </w:rPr>
        <w:t>December 5, 2022</w:t>
      </w:r>
    </w:p>
    <w:p w14:paraId="2F697551" w14:textId="77777777" w:rsidR="002E635F" w:rsidRDefault="002E635F" w:rsidP="002E635F">
      <w:pPr>
        <w:jc w:val="center"/>
        <w:rPr>
          <w:sz w:val="20"/>
        </w:rPr>
      </w:pPr>
    </w:p>
    <w:p w14:paraId="54157A99" w14:textId="77777777" w:rsidR="002E635F" w:rsidRDefault="002E635F" w:rsidP="00A308A2">
      <w:pPr>
        <w:spacing w:line="480" w:lineRule="auto"/>
        <w:jc w:val="center"/>
        <w:rPr>
          <w:sz w:val="20"/>
        </w:rPr>
        <w:sectPr w:rsidR="002E635F" w:rsidSect="00DF6BCF">
          <w:footerReference w:type="default" r:id="rId12"/>
          <w:pgSz w:w="12240" w:h="15840"/>
          <w:pgMar w:top="1440" w:right="1440" w:bottom="1440" w:left="1440" w:header="720" w:footer="720" w:gutter="0"/>
          <w:pgNumType w:start="1"/>
          <w:cols w:space="720"/>
          <w:docGrid w:linePitch="360"/>
        </w:sectPr>
      </w:pPr>
    </w:p>
    <w:p w14:paraId="34949B90" w14:textId="7BC67B1D" w:rsidR="00066BF9" w:rsidRDefault="00066BF9" w:rsidP="00A308A2">
      <w:pPr>
        <w:spacing w:line="480" w:lineRule="auto"/>
        <w:jc w:val="center"/>
        <w:rPr>
          <w:b/>
        </w:rPr>
      </w:pPr>
      <w:bookmarkStart w:id="0" w:name="_Toc516734893"/>
      <w:bookmarkStart w:id="1" w:name="_Toc85205170"/>
      <w:r w:rsidRPr="00066BF9">
        <w:rPr>
          <w:b/>
        </w:rPr>
        <w:lastRenderedPageBreak/>
        <w:t>Model Public Meetings During Emergencies Act</w:t>
      </w:r>
    </w:p>
    <w:p w14:paraId="72F6DE5C" w14:textId="3BE5B172" w:rsidR="00ED6CA4" w:rsidRPr="008A7328" w:rsidRDefault="00ED6CA4" w:rsidP="004F79CB">
      <w:pPr>
        <w:pStyle w:val="Heading1"/>
        <w:ind w:firstLine="720"/>
      </w:pPr>
      <w:bookmarkStart w:id="2" w:name="_Toc516734891"/>
      <w:bookmarkStart w:id="3" w:name="_Toc106804231"/>
      <w:bookmarkStart w:id="4" w:name="_Toc121125869"/>
      <w:r w:rsidRPr="008A7328">
        <w:rPr>
          <w:rStyle w:val="Heading1Char"/>
          <w:b/>
        </w:rPr>
        <w:t>Section 1. Title</w:t>
      </w:r>
      <w:bookmarkEnd w:id="2"/>
      <w:bookmarkEnd w:id="3"/>
      <w:bookmarkEnd w:id="4"/>
    </w:p>
    <w:p w14:paraId="03BD5388" w14:textId="77777777" w:rsidR="00ED6CA4" w:rsidRPr="00940BCF" w:rsidRDefault="00ED6CA4" w:rsidP="00ED6CA4">
      <w:pPr>
        <w:pStyle w:val="LCOBillText"/>
        <w:ind w:firstLine="0"/>
        <w:jc w:val="left"/>
        <w:rPr>
          <w:rFonts w:ascii="Times New Roman" w:hAnsi="Times New Roman"/>
        </w:rPr>
      </w:pPr>
      <w:r>
        <w:tab/>
      </w:r>
      <w:r w:rsidRPr="00940BCF">
        <w:rPr>
          <w:rFonts w:ascii="Times New Roman" w:hAnsi="Times New Roman"/>
        </w:rPr>
        <w:t xml:space="preserve">This </w:t>
      </w:r>
      <w:r w:rsidRPr="00940BCF">
        <w:rPr>
          <w:rFonts w:ascii="Times New Roman" w:hAnsi="Times New Roman"/>
          <w:iCs/>
        </w:rPr>
        <w:t>[</w:t>
      </w:r>
      <w:r w:rsidRPr="00940BCF">
        <w:rPr>
          <w:rFonts w:ascii="Times New Roman" w:hAnsi="Times New Roman"/>
        </w:rPr>
        <w:t>act</w:t>
      </w:r>
      <w:r w:rsidRPr="00940BCF">
        <w:rPr>
          <w:rFonts w:ascii="Times New Roman" w:hAnsi="Times New Roman"/>
          <w:iCs/>
        </w:rPr>
        <w:t xml:space="preserve">] </w:t>
      </w:r>
      <w:r w:rsidRPr="00940BCF">
        <w:rPr>
          <w:rFonts w:ascii="Times New Roman" w:hAnsi="Times New Roman"/>
        </w:rPr>
        <w:t xml:space="preserve">may be cited as the </w:t>
      </w:r>
      <w:r>
        <w:rPr>
          <w:rFonts w:ascii="Times New Roman" w:hAnsi="Times New Roman"/>
        </w:rPr>
        <w:t xml:space="preserve">Model </w:t>
      </w:r>
      <w:r w:rsidRPr="00940BCF">
        <w:rPr>
          <w:rFonts w:ascii="Times New Roman" w:hAnsi="Times New Roman"/>
        </w:rPr>
        <w:t>Public Meetings During Emergencies Act.</w:t>
      </w:r>
    </w:p>
    <w:p w14:paraId="113A2F4C" w14:textId="77777777" w:rsidR="00ED6CA4" w:rsidRPr="008A7328" w:rsidRDefault="00ED6CA4" w:rsidP="00ED6CA4">
      <w:pPr>
        <w:pStyle w:val="Heading1"/>
      </w:pPr>
      <w:bookmarkStart w:id="5" w:name="_Hlk512437242"/>
      <w:r w:rsidRPr="00F5575E">
        <w:tab/>
      </w:r>
      <w:bookmarkStart w:id="6" w:name="_Toc516734892"/>
      <w:bookmarkStart w:id="7" w:name="_Toc106804232"/>
      <w:bookmarkStart w:id="8" w:name="_Toc121125870"/>
      <w:r w:rsidRPr="008A7328">
        <w:rPr>
          <w:rStyle w:val="Heading1Char"/>
          <w:b/>
        </w:rPr>
        <w:t>Section 2. Definitions</w:t>
      </w:r>
      <w:bookmarkEnd w:id="6"/>
      <w:bookmarkEnd w:id="7"/>
      <w:bookmarkEnd w:id="8"/>
    </w:p>
    <w:p w14:paraId="00353481" w14:textId="77777777" w:rsidR="00ED6CA4" w:rsidRPr="00F5575E" w:rsidRDefault="00ED6CA4" w:rsidP="00ED6CA4">
      <w:pPr>
        <w:widowControl w:val="0"/>
        <w:autoSpaceDE w:val="0"/>
        <w:autoSpaceDN w:val="0"/>
        <w:adjustRightInd w:val="0"/>
        <w:spacing w:line="480" w:lineRule="auto"/>
      </w:pPr>
      <w:r>
        <w:rPr>
          <w:b/>
        </w:rPr>
        <w:tab/>
      </w:r>
      <w:r w:rsidRPr="00F5575E">
        <w:t xml:space="preserve">In this </w:t>
      </w:r>
      <w:r w:rsidRPr="009367C4">
        <w:rPr>
          <w:iCs/>
        </w:rPr>
        <w:t>[</w:t>
      </w:r>
      <w:r w:rsidRPr="009367C4">
        <w:t>act</w:t>
      </w:r>
      <w:r w:rsidRPr="009367C4">
        <w:rPr>
          <w:iCs/>
        </w:rPr>
        <w:t>]:</w:t>
      </w:r>
    </w:p>
    <w:bookmarkEnd w:id="5"/>
    <w:p w14:paraId="142BEDB1" w14:textId="77777777" w:rsidR="00ED6CA4" w:rsidRPr="00F5575E" w:rsidRDefault="00ED6CA4" w:rsidP="00ED6CA4">
      <w:pPr>
        <w:widowControl w:val="0"/>
        <w:spacing w:line="480" w:lineRule="auto"/>
        <w:rPr>
          <w:color w:val="000000"/>
        </w:rPr>
      </w:pPr>
      <w:r w:rsidRPr="00F5575E">
        <w:rPr>
          <w:color w:val="000000"/>
        </w:rPr>
        <w:tab/>
      </w:r>
      <w:r>
        <w:rPr>
          <w:color w:val="000000"/>
        </w:rPr>
        <w:tab/>
      </w:r>
      <w:r w:rsidRPr="00F5575E">
        <w:rPr>
          <w:color w:val="000000"/>
        </w:rPr>
        <w:t xml:space="preserve">(1) </w:t>
      </w:r>
      <w:r w:rsidRPr="00C8701C">
        <w:rPr>
          <w:color w:val="000000"/>
        </w:rPr>
        <w:t>“Electronic” means relating to technology having electrical, digital, magnetic, wireless, optical, electromagnetic, or similar capabilities.</w:t>
      </w:r>
    </w:p>
    <w:p w14:paraId="744A54F3" w14:textId="7191321E" w:rsidR="00ED6CA4" w:rsidRPr="00F5575E" w:rsidRDefault="00ED6CA4" w:rsidP="00ED6CA4">
      <w:pPr>
        <w:pStyle w:val="Default"/>
        <w:widowControl w:val="0"/>
        <w:autoSpaceDE/>
        <w:autoSpaceDN/>
        <w:adjustRightInd/>
        <w:spacing w:line="480" w:lineRule="auto"/>
      </w:pPr>
      <w:r w:rsidRPr="00F5575E">
        <w:tab/>
      </w:r>
      <w:r>
        <w:tab/>
      </w:r>
      <w:r w:rsidRPr="00F5575E">
        <w:t xml:space="preserve">(2) </w:t>
      </w:r>
      <w:r>
        <w:t xml:space="preserve">“Emergency declaration” means a declaration of emergency issued under other law of this state, law of a political subdivision of </w:t>
      </w:r>
      <w:r w:rsidR="00783188">
        <w:t>this</w:t>
      </w:r>
      <w:r>
        <w:t xml:space="preserve"> state, or federal law.</w:t>
      </w:r>
    </w:p>
    <w:p w14:paraId="62A9D894" w14:textId="56CF2FBC" w:rsidR="00ED6CA4" w:rsidRDefault="00ED6CA4" w:rsidP="00ED6CA4">
      <w:pPr>
        <w:widowControl w:val="0"/>
        <w:spacing w:line="480" w:lineRule="auto"/>
        <w:ind w:firstLine="720"/>
        <w:rPr>
          <w:rFonts w:eastAsia="Times New Roman"/>
        </w:rPr>
      </w:pPr>
      <w:r w:rsidRPr="0001292D">
        <w:tab/>
        <w:t>(</w:t>
      </w:r>
      <w:r>
        <w:t>3</w:t>
      </w:r>
      <w:r w:rsidRPr="0001292D">
        <w:t xml:space="preserve">) “Meeting” </w:t>
      </w:r>
      <w:r w:rsidRPr="0001292D">
        <w:rPr>
          <w:rFonts w:eastAsia="Times New Roman"/>
        </w:rPr>
        <w:t xml:space="preserve">has the meaning </w:t>
      </w:r>
      <w:r>
        <w:rPr>
          <w:rFonts w:eastAsia="Times New Roman"/>
        </w:rPr>
        <w:t xml:space="preserve">of [meeting] </w:t>
      </w:r>
      <w:r w:rsidRPr="0001292D">
        <w:rPr>
          <w:rFonts w:eastAsia="Times New Roman"/>
        </w:rPr>
        <w:t xml:space="preserve">in </w:t>
      </w:r>
      <w:r w:rsidR="00083184">
        <w:rPr>
          <w:rFonts w:eastAsia="Times New Roman"/>
        </w:rPr>
        <w:t>an</w:t>
      </w:r>
      <w:r w:rsidRPr="0001292D">
        <w:rPr>
          <w:rFonts w:eastAsia="Times New Roman"/>
        </w:rPr>
        <w:t xml:space="preserve"> open meetings law governing </w:t>
      </w:r>
      <w:r w:rsidR="002460BE">
        <w:rPr>
          <w:rFonts w:eastAsia="Times New Roman"/>
        </w:rPr>
        <w:t>the</w:t>
      </w:r>
      <w:r w:rsidRPr="0001292D">
        <w:rPr>
          <w:rFonts w:eastAsia="Times New Roman"/>
        </w:rPr>
        <w:t xml:space="preserve"> public body.</w:t>
      </w:r>
    </w:p>
    <w:p w14:paraId="28E6A42C" w14:textId="66C4FD76" w:rsidR="00ED6CA4" w:rsidRPr="007574B7" w:rsidRDefault="00ED6CA4" w:rsidP="00ED6CA4">
      <w:pPr>
        <w:pStyle w:val="BodyTextIndent2"/>
        <w:rPr>
          <w:rFonts w:eastAsia="Times New Roman"/>
        </w:rPr>
      </w:pPr>
      <w:r w:rsidRPr="007574B7">
        <w:rPr>
          <w:rFonts w:eastAsia="Times New Roman"/>
        </w:rPr>
        <w:tab/>
        <w:t>(</w:t>
      </w:r>
      <w:r>
        <w:rPr>
          <w:rFonts w:eastAsia="Times New Roman"/>
        </w:rPr>
        <w:t>4</w:t>
      </w:r>
      <w:r w:rsidRPr="007574B7">
        <w:rPr>
          <w:rFonts w:eastAsia="Times New Roman"/>
        </w:rPr>
        <w:t xml:space="preserve">) “Observe” means </w:t>
      </w:r>
      <w:r w:rsidR="00083184">
        <w:rPr>
          <w:rFonts w:eastAsia="Times New Roman"/>
        </w:rPr>
        <w:t>listen to and watch</w:t>
      </w:r>
      <w:r w:rsidR="003B311B">
        <w:rPr>
          <w:rFonts w:eastAsia="Times New Roman"/>
        </w:rPr>
        <w:t xml:space="preserve">, </w:t>
      </w:r>
      <w:r w:rsidRPr="007574B7">
        <w:rPr>
          <w:rFonts w:eastAsia="Times New Roman"/>
        </w:rPr>
        <w:t>listen to</w:t>
      </w:r>
      <w:r w:rsidR="003B311B">
        <w:rPr>
          <w:rFonts w:eastAsia="Times New Roman"/>
        </w:rPr>
        <w:t>,</w:t>
      </w:r>
      <w:r w:rsidRPr="007574B7">
        <w:rPr>
          <w:rFonts w:eastAsia="Times New Roman"/>
        </w:rPr>
        <w:t xml:space="preserve"> or watch</w:t>
      </w:r>
      <w:r>
        <w:rPr>
          <w:rFonts w:eastAsia="Times New Roman"/>
        </w:rPr>
        <w:t>,</w:t>
      </w:r>
      <w:r w:rsidRPr="007574B7">
        <w:rPr>
          <w:rFonts w:eastAsia="Times New Roman"/>
        </w:rPr>
        <w:t xml:space="preserve"> </w:t>
      </w:r>
      <w:r>
        <w:rPr>
          <w:rFonts w:eastAsia="Times New Roman"/>
        </w:rPr>
        <w:t xml:space="preserve">whether or not </w:t>
      </w:r>
      <w:r w:rsidRPr="007574B7">
        <w:rPr>
          <w:rFonts w:eastAsia="Times New Roman"/>
        </w:rPr>
        <w:t xml:space="preserve">permitted to </w:t>
      </w:r>
      <w:r>
        <w:rPr>
          <w:rFonts w:eastAsia="Times New Roman"/>
        </w:rPr>
        <w:t>participate</w:t>
      </w:r>
      <w:r w:rsidRPr="007574B7">
        <w:rPr>
          <w:rFonts w:eastAsia="Times New Roman"/>
        </w:rPr>
        <w:t xml:space="preserve">. </w:t>
      </w:r>
    </w:p>
    <w:p w14:paraId="3334EFDF" w14:textId="11FC078B" w:rsidR="00ED6CA4" w:rsidRDefault="00ED6CA4" w:rsidP="00ED6CA4">
      <w:pPr>
        <w:pStyle w:val="BodyTextIndent2"/>
        <w:rPr>
          <w:rFonts w:eastAsia="Times New Roman"/>
        </w:rPr>
      </w:pPr>
      <w:r w:rsidRPr="007574B7">
        <w:rPr>
          <w:rFonts w:eastAsia="Times New Roman"/>
        </w:rPr>
        <w:tab/>
        <w:t>(</w:t>
      </w:r>
      <w:r>
        <w:rPr>
          <w:rFonts w:eastAsia="Times New Roman"/>
        </w:rPr>
        <w:t>5</w:t>
      </w:r>
      <w:r w:rsidRPr="007574B7">
        <w:rPr>
          <w:rFonts w:eastAsia="Times New Roman"/>
        </w:rPr>
        <w:t xml:space="preserve">) “Open meetings law” means </w:t>
      </w:r>
      <w:r>
        <w:rPr>
          <w:rFonts w:eastAsia="Times New Roman"/>
        </w:rPr>
        <w:t>a</w:t>
      </w:r>
      <w:r w:rsidRPr="007574B7">
        <w:rPr>
          <w:rFonts w:eastAsia="Times New Roman"/>
        </w:rPr>
        <w:t xml:space="preserve"> law of this state or a political subdivision of </w:t>
      </w:r>
      <w:r w:rsidR="003B311B">
        <w:rPr>
          <w:rFonts w:eastAsia="Times New Roman"/>
        </w:rPr>
        <w:t>this</w:t>
      </w:r>
      <w:r w:rsidRPr="007574B7">
        <w:rPr>
          <w:rFonts w:eastAsia="Times New Roman"/>
        </w:rPr>
        <w:t xml:space="preserve"> state that governs when and how a meeting of a public body must be open to the public.</w:t>
      </w:r>
    </w:p>
    <w:p w14:paraId="10E30738" w14:textId="77777777" w:rsidR="00ED6CA4" w:rsidRPr="007574B7" w:rsidRDefault="00ED6CA4" w:rsidP="00ED6CA4">
      <w:pPr>
        <w:pStyle w:val="BodyTextIndent2"/>
        <w:rPr>
          <w:rFonts w:eastAsia="Times New Roman"/>
        </w:rPr>
      </w:pPr>
      <w:r>
        <w:rPr>
          <w:rFonts w:eastAsia="Times New Roman"/>
        </w:rPr>
        <w:tab/>
        <w:t>(6) “Participate” means speak or submit a comment.</w:t>
      </w:r>
    </w:p>
    <w:p w14:paraId="7098B493" w14:textId="5A291847" w:rsidR="00ED6CA4" w:rsidRDefault="00ED6CA4" w:rsidP="00ED6CA4">
      <w:pPr>
        <w:pStyle w:val="BodyTextIndent2"/>
      </w:pPr>
      <w:r w:rsidRPr="0001292D">
        <w:tab/>
        <w:t>(</w:t>
      </w:r>
      <w:r>
        <w:t>7</w:t>
      </w:r>
      <w:r w:rsidRPr="0001292D">
        <w:t xml:space="preserve">) “Person” means an individual, estate, business or nonprofit entity, </w:t>
      </w:r>
      <w:r>
        <w:t xml:space="preserve">government or governmental subdivision, agency or instrumentality, </w:t>
      </w:r>
      <w:r w:rsidRPr="0001292D">
        <w:t>or other legal entity.</w:t>
      </w:r>
    </w:p>
    <w:p w14:paraId="2D546550" w14:textId="29080A0E" w:rsidR="00ED6CA4" w:rsidRPr="0001292D" w:rsidRDefault="00ED6CA4" w:rsidP="00ED6CA4">
      <w:pPr>
        <w:pStyle w:val="BodyTextIndent2"/>
      </w:pPr>
      <w:r>
        <w:tab/>
        <w:t xml:space="preserve">(8) “Political subdivision of </w:t>
      </w:r>
      <w:r w:rsidR="0086684B">
        <w:t>this</w:t>
      </w:r>
      <w:r>
        <w:t xml:space="preserve"> state” includes a city, [county</w:t>
      </w:r>
      <w:r w:rsidR="0086684B">
        <w:t>,</w:t>
      </w:r>
      <w:r>
        <w:t>] district, and any other local or regional governmental authority.</w:t>
      </w:r>
    </w:p>
    <w:p w14:paraId="19BF75EC" w14:textId="31B3BE29" w:rsidR="00ED6CA4" w:rsidRPr="00F5575E" w:rsidRDefault="00ED6CA4" w:rsidP="00ED6CA4">
      <w:pPr>
        <w:pStyle w:val="BodyTextIndent2"/>
        <w:rPr>
          <w:color w:val="000000"/>
        </w:rPr>
      </w:pPr>
      <w:r>
        <w:tab/>
        <w:t xml:space="preserve">(9) “Public body” means an entity subject to an open meetings law. [The term does not include the [Legislature </w:t>
      </w:r>
      <w:r w:rsidR="009223E4">
        <w:t>or an agency</w:t>
      </w:r>
      <w:r>
        <w:t xml:space="preserve"> of the Legislature] or a state [or local] court.] </w:t>
      </w:r>
    </w:p>
    <w:p w14:paraId="611B99A0" w14:textId="77777777" w:rsidR="00ED6CA4" w:rsidRDefault="00ED6CA4" w:rsidP="00ED6CA4">
      <w:pPr>
        <w:widowControl w:val="0"/>
        <w:spacing w:line="480" w:lineRule="auto"/>
      </w:pPr>
      <w:r w:rsidRPr="00F5575E">
        <w:rPr>
          <w:color w:val="000000"/>
        </w:rPr>
        <w:tab/>
      </w:r>
      <w:r>
        <w:rPr>
          <w:color w:val="000000"/>
        </w:rPr>
        <w:tab/>
      </w:r>
      <w:r w:rsidRPr="00F5575E">
        <w:t>(</w:t>
      </w:r>
      <w:r>
        <w:t>10</w:t>
      </w:r>
      <w:r w:rsidRPr="00F5575E">
        <w:t xml:space="preserve">) </w:t>
      </w:r>
      <w:r w:rsidRPr="00C8701C">
        <w:t>“Record”</w:t>
      </w:r>
      <w:r>
        <w:t xml:space="preserve"> </w:t>
      </w:r>
      <w:r w:rsidRPr="00C8701C">
        <w:t>means information</w:t>
      </w:r>
      <w:r>
        <w:t>:</w:t>
      </w:r>
    </w:p>
    <w:p w14:paraId="7AE1867C" w14:textId="77777777" w:rsidR="00ED6CA4" w:rsidRDefault="00ED6CA4" w:rsidP="00ED6CA4">
      <w:pPr>
        <w:widowControl w:val="0"/>
        <w:spacing w:line="480" w:lineRule="auto"/>
        <w:ind w:left="720" w:firstLine="720"/>
      </w:pPr>
      <w:r>
        <w:lastRenderedPageBreak/>
        <w:tab/>
        <w:t>(A)</w:t>
      </w:r>
      <w:r w:rsidRPr="00C8701C">
        <w:t xml:space="preserve"> inscribed on a tangible medium</w:t>
      </w:r>
      <w:r>
        <w:t>;</w:t>
      </w:r>
      <w:r w:rsidRPr="00C8701C">
        <w:t xml:space="preserve"> or </w:t>
      </w:r>
    </w:p>
    <w:p w14:paraId="38F12A73" w14:textId="77777777" w:rsidR="00ED6CA4" w:rsidRDefault="00ED6CA4" w:rsidP="00ED6CA4">
      <w:pPr>
        <w:widowControl w:val="0"/>
        <w:spacing w:line="480" w:lineRule="auto"/>
        <w:ind w:firstLine="720"/>
      </w:pPr>
      <w:r>
        <w:tab/>
      </w:r>
      <w:r>
        <w:tab/>
        <w:t xml:space="preserve">(B) </w:t>
      </w:r>
      <w:r w:rsidRPr="00C8701C">
        <w:t>stored in an electronic or other medium and retrievable in perceivable form.</w:t>
      </w:r>
    </w:p>
    <w:p w14:paraId="16F64ABB" w14:textId="5F7C9F83" w:rsidR="00ED6CA4" w:rsidRDefault="00ED6CA4" w:rsidP="00ED6CA4">
      <w:pPr>
        <w:widowControl w:val="0"/>
        <w:spacing w:line="480" w:lineRule="auto"/>
      </w:pPr>
      <w:r>
        <w:tab/>
      </w:r>
      <w:r>
        <w:tab/>
        <w:t>(11) “Virtual meeting” means a meeting of a public body</w:t>
      </w:r>
      <w:r w:rsidRPr="005D090B">
        <w:t xml:space="preserve"> </w:t>
      </w:r>
      <w:r>
        <w:t xml:space="preserve">during </w:t>
      </w:r>
      <w:r w:rsidRPr="005D090B">
        <w:t xml:space="preserve">at </w:t>
      </w:r>
      <w:r>
        <w:t xml:space="preserve">least part of </w:t>
      </w:r>
      <w:r w:rsidRPr="005D090B">
        <w:t>which one or more members of the public body attend by electronic means</w:t>
      </w:r>
      <w:r>
        <w:t xml:space="preserve">.  </w:t>
      </w:r>
    </w:p>
    <w:p w14:paraId="019DB052" w14:textId="3EED9382" w:rsidR="00ED6CA4" w:rsidRPr="003969EE" w:rsidRDefault="00ED6CA4" w:rsidP="00ED6CA4">
      <w:pPr>
        <w:pStyle w:val="BodyText2"/>
        <w:rPr>
          <w:bCs/>
        </w:rPr>
      </w:pPr>
      <w:r>
        <w:rPr>
          <w:b/>
        </w:rPr>
        <w:t xml:space="preserve">Legislative Note: </w:t>
      </w:r>
      <w:r>
        <w:rPr>
          <w:bCs/>
        </w:rPr>
        <w:t>If a state uses a term other than “meeting” in its open meetings law, insert that term in the brackets in paragraph (</w:t>
      </w:r>
      <w:r w:rsidR="00D97A9E">
        <w:rPr>
          <w:bCs/>
        </w:rPr>
        <w:t>3</w:t>
      </w:r>
      <w:r>
        <w:rPr>
          <w:bCs/>
        </w:rPr>
        <w:t>).</w:t>
      </w:r>
    </w:p>
    <w:p w14:paraId="1981D8BD" w14:textId="77777777" w:rsidR="00ED6CA4" w:rsidRDefault="00ED6CA4" w:rsidP="00ED6CA4">
      <w:pPr>
        <w:pStyle w:val="BodyText2"/>
        <w:rPr>
          <w:b/>
        </w:rPr>
      </w:pPr>
    </w:p>
    <w:p w14:paraId="1B9CAE46" w14:textId="28A05163" w:rsidR="00457140" w:rsidRDefault="00457140" w:rsidP="00ED6CA4">
      <w:pPr>
        <w:pStyle w:val="BodyText2"/>
        <w:rPr>
          <w:bCs/>
        </w:rPr>
      </w:pPr>
      <w:r>
        <w:rPr>
          <w:bCs/>
        </w:rPr>
        <w:t>A state that</w:t>
      </w:r>
      <w:r w:rsidR="00433597">
        <w:rPr>
          <w:bCs/>
        </w:rPr>
        <w:t xml:space="preserve"> uses a different term for “county” should insert that term in the brackets in paragraph (8)</w:t>
      </w:r>
      <w:r w:rsidR="006E7E4B">
        <w:rPr>
          <w:bCs/>
        </w:rPr>
        <w:t>. If a state does not have a governmental unit corresponding to a county, it should delete the bracketed term.</w:t>
      </w:r>
    </w:p>
    <w:p w14:paraId="5636524D" w14:textId="77777777" w:rsidR="006E7E4B" w:rsidRPr="00300300" w:rsidRDefault="006E7E4B" w:rsidP="00ED6CA4">
      <w:pPr>
        <w:pStyle w:val="BodyText2"/>
        <w:rPr>
          <w:bCs/>
        </w:rPr>
      </w:pPr>
    </w:p>
    <w:p w14:paraId="25647ED0" w14:textId="4FE86396" w:rsidR="00ED6CA4" w:rsidRDefault="00ED6CA4" w:rsidP="00ED6CA4">
      <w:pPr>
        <w:pStyle w:val="BodyText2"/>
      </w:pPr>
      <w:r>
        <w:t>In paragraph (</w:t>
      </w:r>
      <w:r w:rsidR="00F167C7">
        <w:t>9</w:t>
      </w:r>
      <w:r>
        <w:t xml:space="preserve">), a state that includes the state legislature and its agencies </w:t>
      </w:r>
      <w:r w:rsidR="00F167C7">
        <w:t>or</w:t>
      </w:r>
      <w:r>
        <w:t xml:space="preserve"> its state and local courts in the state’s open meetings law and does not choose to extend the scope of the act to those branches of government should include the bracketed sentence.  If the bracketed sentence is included, the state should insert the language used in the state to describe its state legislature and legislative agencies. In a state that does not have local courts, the bracketed text “or local” should be omitted.</w:t>
      </w:r>
    </w:p>
    <w:p w14:paraId="0D390D48" w14:textId="60BF46AA" w:rsidR="005041C6" w:rsidRPr="004F79CB" w:rsidRDefault="005041C6" w:rsidP="004F79CB">
      <w:pPr>
        <w:pStyle w:val="BodyText2"/>
      </w:pPr>
    </w:p>
    <w:p w14:paraId="4FC7F884" w14:textId="77777777" w:rsidR="00365DE3" w:rsidRPr="00903872" w:rsidRDefault="00365DE3" w:rsidP="00365DE3">
      <w:pPr>
        <w:pStyle w:val="Heading1"/>
      </w:pPr>
      <w:r>
        <w:tab/>
      </w:r>
      <w:bookmarkStart w:id="9" w:name="_Toc106804233"/>
      <w:bookmarkStart w:id="10" w:name="_Toc121125871"/>
      <w:r>
        <w:t>Section 3. Scope</w:t>
      </w:r>
      <w:bookmarkEnd w:id="9"/>
      <w:bookmarkEnd w:id="10"/>
    </w:p>
    <w:p w14:paraId="4595B6B8" w14:textId="77777777" w:rsidR="00365DE3" w:rsidRDefault="00365DE3" w:rsidP="00365DE3">
      <w:pPr>
        <w:pStyle w:val="BodyTextIndent2"/>
      </w:pPr>
      <w:r>
        <w:t>(a) This [act] applies to the conduct of a virtual meeting only while an emergency declaration is in effect.</w:t>
      </w:r>
    </w:p>
    <w:p w14:paraId="1B8F97B9" w14:textId="25DD4C9A" w:rsidR="00365DE3" w:rsidRDefault="00365DE3" w:rsidP="00365DE3">
      <w:pPr>
        <w:pStyle w:val="BodyTextIndent2"/>
      </w:pPr>
      <w:r>
        <w:t>(b) This [act] does not limit or supersede other law authorizing a public body to permit a member of the public body to participate, or a member of the public to observe or participate, by electronic means, in a meeting of the public body, whether or not an emergency declaration is in effect.</w:t>
      </w:r>
    </w:p>
    <w:p w14:paraId="1EC8FBD3" w14:textId="093ECA5A" w:rsidR="008B50B6" w:rsidRPr="009367C4" w:rsidRDefault="001D4B2A" w:rsidP="004F79CB">
      <w:pPr>
        <w:pStyle w:val="Heading1"/>
        <w:ind w:firstLine="720"/>
        <w:rPr>
          <w:szCs w:val="24"/>
        </w:rPr>
      </w:pPr>
      <w:bookmarkStart w:id="11" w:name="_Toc106804234"/>
      <w:bookmarkStart w:id="12" w:name="_Toc121125872"/>
      <w:r w:rsidRPr="00F5575E">
        <w:rPr>
          <w:szCs w:val="24"/>
        </w:rPr>
        <w:t xml:space="preserve">Section </w:t>
      </w:r>
      <w:r w:rsidR="00E61EB7">
        <w:rPr>
          <w:szCs w:val="24"/>
        </w:rPr>
        <w:t>4</w:t>
      </w:r>
      <w:r w:rsidRPr="00F5575E">
        <w:rPr>
          <w:szCs w:val="24"/>
        </w:rPr>
        <w:t>.</w:t>
      </w:r>
      <w:r>
        <w:rPr>
          <w:szCs w:val="24"/>
        </w:rPr>
        <w:t xml:space="preserve"> </w:t>
      </w:r>
      <w:bookmarkEnd w:id="0"/>
      <w:r>
        <w:rPr>
          <w:szCs w:val="24"/>
        </w:rPr>
        <w:t xml:space="preserve">Authorization </w:t>
      </w:r>
      <w:r w:rsidR="00606037">
        <w:rPr>
          <w:szCs w:val="24"/>
        </w:rPr>
        <w:t xml:space="preserve">for </w:t>
      </w:r>
      <w:r>
        <w:rPr>
          <w:szCs w:val="24"/>
        </w:rPr>
        <w:t>Virtual Meeting</w:t>
      </w:r>
      <w:bookmarkEnd w:id="11"/>
      <w:bookmarkEnd w:id="12"/>
      <w:r>
        <w:rPr>
          <w:szCs w:val="24"/>
        </w:rPr>
        <w:t xml:space="preserve"> </w:t>
      </w:r>
      <w:bookmarkEnd w:id="1"/>
    </w:p>
    <w:p w14:paraId="163350FC" w14:textId="4D509043" w:rsidR="006E7C27" w:rsidRDefault="00034B6F" w:rsidP="007574B7">
      <w:pPr>
        <w:pStyle w:val="BodyTextIndent2"/>
        <w:autoSpaceDE w:val="0"/>
        <w:autoSpaceDN w:val="0"/>
        <w:adjustRightInd w:val="0"/>
      </w:pPr>
      <w:r>
        <w:t xml:space="preserve">(a) </w:t>
      </w:r>
      <w:r w:rsidR="006E7C27">
        <w:t xml:space="preserve">A </w:t>
      </w:r>
      <w:r w:rsidR="00F33935">
        <w:t>p</w:t>
      </w:r>
      <w:r w:rsidR="007F610D">
        <w:t xml:space="preserve">ublic body may </w:t>
      </w:r>
      <w:r w:rsidR="00DF14F6">
        <w:t>conduct a virtual meeting</w:t>
      </w:r>
      <w:r w:rsidR="0027169F">
        <w:t xml:space="preserve"> </w:t>
      </w:r>
      <w:r w:rsidR="00E402DF">
        <w:t>while</w:t>
      </w:r>
      <w:r w:rsidR="00776261">
        <w:t xml:space="preserve"> an emergency declaration</w:t>
      </w:r>
      <w:r w:rsidR="00424734">
        <w:t xml:space="preserve"> </w:t>
      </w:r>
      <w:r w:rsidR="00E402DF">
        <w:t>that</w:t>
      </w:r>
      <w:r w:rsidR="00E93FCF">
        <w:t xml:space="preserve"> </w:t>
      </w:r>
      <w:r w:rsidR="004A06D7">
        <w:t xml:space="preserve">applies to </w:t>
      </w:r>
      <w:r w:rsidR="006E7C27">
        <w:t xml:space="preserve">all or part of the jurisdiction of the public body </w:t>
      </w:r>
      <w:r w:rsidR="00B511E7">
        <w:t xml:space="preserve">is in effect </w:t>
      </w:r>
      <w:r w:rsidR="004A06D7">
        <w:t>if:</w:t>
      </w:r>
    </w:p>
    <w:p w14:paraId="086E8E81" w14:textId="74049E98" w:rsidR="00FB4615" w:rsidRDefault="00034B6F" w:rsidP="00A86522">
      <w:pPr>
        <w:widowControl w:val="0"/>
        <w:autoSpaceDE w:val="0"/>
        <w:autoSpaceDN w:val="0"/>
        <w:adjustRightInd w:val="0"/>
        <w:spacing w:line="480" w:lineRule="auto"/>
      </w:pPr>
      <w:r>
        <w:tab/>
      </w:r>
      <w:r>
        <w:tab/>
        <w:t xml:space="preserve">(1) </w:t>
      </w:r>
      <w:r w:rsidR="000E3480">
        <w:t>t</w:t>
      </w:r>
      <w:r w:rsidR="00E4108A">
        <w:t xml:space="preserve">he </w:t>
      </w:r>
      <w:r w:rsidR="00131A52">
        <w:t xml:space="preserve">emergency </w:t>
      </w:r>
      <w:r w:rsidR="00E4108A">
        <w:t>declaration</w:t>
      </w:r>
      <w:r w:rsidR="00A62DFA">
        <w:t xml:space="preserve"> prohibits</w:t>
      </w:r>
      <w:r w:rsidR="00911466">
        <w:t>,</w:t>
      </w:r>
      <w:r w:rsidR="00A62DFA">
        <w:t xml:space="preserve"> limits</w:t>
      </w:r>
      <w:r w:rsidR="00911466">
        <w:t>,</w:t>
      </w:r>
      <w:r w:rsidR="00A62DFA">
        <w:t xml:space="preserve"> or </w:t>
      </w:r>
      <w:r w:rsidR="00606037">
        <w:t xml:space="preserve">has the effect of </w:t>
      </w:r>
      <w:r w:rsidR="00E4108A">
        <w:t>prohibit</w:t>
      </w:r>
      <w:r w:rsidR="00606037">
        <w:t>ing</w:t>
      </w:r>
      <w:r w:rsidR="00E4108A">
        <w:t xml:space="preserve"> </w:t>
      </w:r>
      <w:r w:rsidR="00563534">
        <w:t xml:space="preserve">or </w:t>
      </w:r>
      <w:r w:rsidR="00563534">
        <w:lastRenderedPageBreak/>
        <w:t xml:space="preserve">limiting </w:t>
      </w:r>
      <w:r w:rsidR="00911466">
        <w:t>an in-person meeting</w:t>
      </w:r>
      <w:r w:rsidR="00563534">
        <w:t xml:space="preserve"> of the public body</w:t>
      </w:r>
      <w:r w:rsidR="000B04D9">
        <w:t>;</w:t>
      </w:r>
      <w:r w:rsidR="00E4108A">
        <w:t xml:space="preserve"> </w:t>
      </w:r>
      <w:r w:rsidR="00F33935">
        <w:t xml:space="preserve">or </w:t>
      </w:r>
    </w:p>
    <w:p w14:paraId="432591ED" w14:textId="77777777" w:rsidR="009B5657" w:rsidRDefault="00034B6F" w:rsidP="00034B6F">
      <w:pPr>
        <w:widowControl w:val="0"/>
        <w:autoSpaceDE w:val="0"/>
        <w:autoSpaceDN w:val="0"/>
        <w:adjustRightInd w:val="0"/>
        <w:spacing w:line="480" w:lineRule="auto"/>
      </w:pPr>
      <w:r>
        <w:tab/>
      </w:r>
      <w:r>
        <w:tab/>
        <w:t xml:space="preserve">(2) </w:t>
      </w:r>
      <w:r w:rsidR="00F33935">
        <w:t xml:space="preserve">the </w:t>
      </w:r>
      <w:r w:rsidR="00606037">
        <w:t xml:space="preserve">presiding officer of the public body or </w:t>
      </w:r>
      <w:r w:rsidR="00B75050">
        <w:t xml:space="preserve">other </w:t>
      </w:r>
      <w:r w:rsidR="00606037">
        <w:t>individual</w:t>
      </w:r>
      <w:r w:rsidR="00FB4615">
        <w:t xml:space="preserve"> authorized to act for the public body</w:t>
      </w:r>
      <w:r w:rsidR="009B5657">
        <w:t>:</w:t>
      </w:r>
    </w:p>
    <w:p w14:paraId="282A1DD1" w14:textId="581A861A" w:rsidR="005667D8" w:rsidRDefault="009B5657" w:rsidP="00300300">
      <w:pPr>
        <w:widowControl w:val="0"/>
        <w:autoSpaceDE w:val="0"/>
        <w:autoSpaceDN w:val="0"/>
        <w:adjustRightInd w:val="0"/>
        <w:spacing w:line="480" w:lineRule="auto"/>
        <w:ind w:firstLine="2160"/>
      </w:pPr>
      <w:r>
        <w:t>(A)</w:t>
      </w:r>
      <w:r w:rsidR="00FB4615">
        <w:t xml:space="preserve"> determines it </w:t>
      </w:r>
      <w:r w:rsidR="00131A52">
        <w:t>is</w:t>
      </w:r>
      <w:r w:rsidR="00FB4615">
        <w:t xml:space="preserve"> not </w:t>
      </w:r>
      <w:r w:rsidR="006E7C27">
        <w:t xml:space="preserve">practical or </w:t>
      </w:r>
      <w:r w:rsidR="00FB4615">
        <w:t>prudent for the public body to</w:t>
      </w:r>
      <w:r w:rsidR="008A627F">
        <w:t xml:space="preserve"> conduct an in-person meeting</w:t>
      </w:r>
      <w:r w:rsidR="00F7069C">
        <w:t xml:space="preserve"> because of the emergency</w:t>
      </w:r>
      <w:r w:rsidR="005667D8">
        <w:t>;</w:t>
      </w:r>
      <w:r w:rsidR="00FB4615">
        <w:t xml:space="preserve"> </w:t>
      </w:r>
    </w:p>
    <w:p w14:paraId="2904F1F4" w14:textId="52734620" w:rsidR="00B45C03" w:rsidRDefault="00B45C03" w:rsidP="00034B6F">
      <w:pPr>
        <w:widowControl w:val="0"/>
        <w:autoSpaceDE w:val="0"/>
        <w:autoSpaceDN w:val="0"/>
        <w:adjustRightInd w:val="0"/>
        <w:spacing w:line="480" w:lineRule="auto"/>
      </w:pPr>
      <w:r>
        <w:tab/>
      </w:r>
      <w:r>
        <w:tab/>
      </w:r>
      <w:r>
        <w:tab/>
        <w:t>(</w:t>
      </w:r>
      <w:r w:rsidR="009B5657">
        <w:t>B</w:t>
      </w:r>
      <w:r>
        <w:t xml:space="preserve">) communicates to the members of the public body that the meeting will be </w:t>
      </w:r>
      <w:r w:rsidR="00A10ABF">
        <w:t>a virtual meeting</w:t>
      </w:r>
      <w:r>
        <w:t>; and</w:t>
      </w:r>
    </w:p>
    <w:p w14:paraId="1D6D5757" w14:textId="3853EA29" w:rsidR="00FB4615" w:rsidRDefault="005667D8" w:rsidP="0033049E">
      <w:pPr>
        <w:widowControl w:val="0"/>
        <w:autoSpaceDE w:val="0"/>
        <w:autoSpaceDN w:val="0"/>
        <w:adjustRightInd w:val="0"/>
        <w:spacing w:line="480" w:lineRule="auto"/>
      </w:pPr>
      <w:r>
        <w:tab/>
      </w:r>
      <w:r>
        <w:tab/>
      </w:r>
      <w:r w:rsidR="00984797">
        <w:tab/>
      </w:r>
      <w:r>
        <w:t>(</w:t>
      </w:r>
      <w:r w:rsidR="003B64C9">
        <w:t>C</w:t>
      </w:r>
      <w:r>
        <w:t xml:space="preserve">) </w:t>
      </w:r>
      <w:r w:rsidR="005D1F49">
        <w:t>takes reasonable steps</w:t>
      </w:r>
      <w:r w:rsidR="00B45C03">
        <w:t xml:space="preserve"> to </w:t>
      </w:r>
      <w:r w:rsidR="00563534">
        <w:t>inform</w:t>
      </w:r>
      <w:r w:rsidR="00FB4615">
        <w:t xml:space="preserve"> members of the public th</w:t>
      </w:r>
      <w:r w:rsidR="00B45C03">
        <w:t>at the meeting will be</w:t>
      </w:r>
      <w:r w:rsidR="00A10ABF">
        <w:t xml:space="preserve"> a virtual meeting</w:t>
      </w:r>
      <w:r w:rsidR="00B45C03">
        <w:t>.</w:t>
      </w:r>
    </w:p>
    <w:p w14:paraId="66DE1CDD" w14:textId="3E538DB8" w:rsidR="00606037" w:rsidRDefault="006E7C27" w:rsidP="007574B7">
      <w:pPr>
        <w:pStyle w:val="BodyTextIndent2"/>
        <w:autoSpaceDE w:val="0"/>
        <w:autoSpaceDN w:val="0"/>
        <w:adjustRightInd w:val="0"/>
      </w:pPr>
      <w:r>
        <w:t>(b)</w:t>
      </w:r>
      <w:r w:rsidR="007F610D">
        <w:t xml:space="preserve"> </w:t>
      </w:r>
      <w:r w:rsidR="006D6768">
        <w:t>An</w:t>
      </w:r>
      <w:r w:rsidR="007F610D">
        <w:t xml:space="preserve"> action taken </w:t>
      </w:r>
      <w:r w:rsidR="00FE1393">
        <w:t>in</w:t>
      </w:r>
      <w:r w:rsidR="007F610D">
        <w:t xml:space="preserve"> </w:t>
      </w:r>
      <w:r w:rsidR="00317C9E">
        <w:t>a</w:t>
      </w:r>
      <w:r w:rsidR="007F610D">
        <w:t xml:space="preserve"> virtual meeting </w:t>
      </w:r>
      <w:r w:rsidR="00317C9E">
        <w:t xml:space="preserve">that complies with </w:t>
      </w:r>
      <w:r w:rsidR="001240B4">
        <w:t>this [act]</w:t>
      </w:r>
      <w:r w:rsidR="00317C9E">
        <w:t xml:space="preserve"> </w:t>
      </w:r>
      <w:r w:rsidR="00606037">
        <w:t>has</w:t>
      </w:r>
      <w:r w:rsidR="007F610D">
        <w:t xml:space="preserve"> the same effect as an action taken </w:t>
      </w:r>
      <w:r w:rsidR="006C675C">
        <w:t xml:space="preserve">in </w:t>
      </w:r>
      <w:r w:rsidR="00317C9E">
        <w:t>an in-person</w:t>
      </w:r>
      <w:r w:rsidR="007F610D">
        <w:t xml:space="preserve"> meeting of the public body</w:t>
      </w:r>
      <w:r>
        <w:t xml:space="preserve">. </w:t>
      </w:r>
    </w:p>
    <w:p w14:paraId="47E4AEF6" w14:textId="78D3F01E" w:rsidR="00072021" w:rsidRDefault="00606037" w:rsidP="007574B7">
      <w:pPr>
        <w:pStyle w:val="BodyTextIndent2"/>
        <w:autoSpaceDE w:val="0"/>
        <w:autoSpaceDN w:val="0"/>
        <w:adjustRightInd w:val="0"/>
      </w:pPr>
      <w:r>
        <w:t>(c) O</w:t>
      </w:r>
      <w:r w:rsidR="00674572">
        <w:t>ther law</w:t>
      </w:r>
      <w:r w:rsidR="00B75050">
        <w:t xml:space="preserve"> </w:t>
      </w:r>
      <w:r w:rsidR="00674572">
        <w:t>that appl</w:t>
      </w:r>
      <w:r>
        <w:t>ies</w:t>
      </w:r>
      <w:r w:rsidR="00674572">
        <w:t xml:space="preserve"> to </w:t>
      </w:r>
      <w:r w:rsidR="0060127F">
        <w:t>an in-person</w:t>
      </w:r>
      <w:r w:rsidR="00674572">
        <w:t xml:space="preserve"> meeting of a public body </w:t>
      </w:r>
      <w:r w:rsidR="0060127F">
        <w:t>applies</w:t>
      </w:r>
      <w:r w:rsidR="007930DE">
        <w:t>, to the extent practicable,</w:t>
      </w:r>
      <w:r w:rsidR="00674572">
        <w:t xml:space="preserve"> to a virtual meeting</w:t>
      </w:r>
      <w:r>
        <w:t>.</w:t>
      </w:r>
    </w:p>
    <w:p w14:paraId="6789D5F4" w14:textId="48169A16" w:rsidR="005C0D69" w:rsidRPr="00F5575E" w:rsidRDefault="00D339E4" w:rsidP="004F79CB">
      <w:pPr>
        <w:pStyle w:val="Heading1"/>
        <w:ind w:firstLine="720"/>
        <w:rPr>
          <w:szCs w:val="24"/>
        </w:rPr>
      </w:pPr>
      <w:bookmarkStart w:id="13" w:name="_Toc516734894"/>
      <w:bookmarkStart w:id="14" w:name="_Toc85205171"/>
      <w:bookmarkStart w:id="15" w:name="_Toc106804235"/>
      <w:bookmarkStart w:id="16" w:name="_Toc121125873"/>
      <w:r w:rsidRPr="00F5575E">
        <w:rPr>
          <w:szCs w:val="24"/>
        </w:rPr>
        <w:t xml:space="preserve">Section </w:t>
      </w:r>
      <w:bookmarkEnd w:id="13"/>
      <w:r w:rsidR="00E61EB7">
        <w:rPr>
          <w:szCs w:val="24"/>
        </w:rPr>
        <w:t>5</w:t>
      </w:r>
      <w:r>
        <w:rPr>
          <w:szCs w:val="24"/>
        </w:rPr>
        <w:t>.</w:t>
      </w:r>
      <w:r w:rsidRPr="004C77DC">
        <w:t xml:space="preserve"> </w:t>
      </w:r>
      <w:r>
        <w:t>Conduct of Virtual Meeting</w:t>
      </w:r>
      <w:bookmarkEnd w:id="14"/>
      <w:bookmarkEnd w:id="15"/>
      <w:bookmarkEnd w:id="16"/>
    </w:p>
    <w:p w14:paraId="6132D004" w14:textId="6F02CDA4" w:rsidR="002D3CE4" w:rsidRDefault="00E861F7" w:rsidP="00614C51">
      <w:pPr>
        <w:pStyle w:val="NormalWeb"/>
        <w:widowControl w:val="0"/>
        <w:shd w:val="clear" w:color="auto" w:fill="FFFFFF"/>
        <w:spacing w:before="0" w:beforeAutospacing="0" w:after="0" w:afterAutospacing="0" w:line="480" w:lineRule="auto"/>
        <w:ind w:firstLine="720"/>
        <w:rPr>
          <w:rFonts w:ascii="Times New Roman" w:hAnsi="Times New Roman"/>
          <w:color w:val="000000"/>
          <w:sz w:val="24"/>
          <w:szCs w:val="24"/>
        </w:rPr>
      </w:pPr>
      <w:r w:rsidRPr="00F5575E">
        <w:rPr>
          <w:rFonts w:ascii="Times New Roman" w:hAnsi="Times New Roman"/>
          <w:color w:val="000000"/>
          <w:sz w:val="24"/>
          <w:szCs w:val="24"/>
        </w:rPr>
        <w:t>(</w:t>
      </w:r>
      <w:r w:rsidR="00D76F06" w:rsidRPr="00F5575E">
        <w:rPr>
          <w:rFonts w:ascii="Times New Roman" w:hAnsi="Times New Roman"/>
          <w:color w:val="000000"/>
          <w:sz w:val="24"/>
          <w:szCs w:val="24"/>
        </w:rPr>
        <w:t>a</w:t>
      </w:r>
      <w:r w:rsidRPr="00F5575E">
        <w:rPr>
          <w:rFonts w:ascii="Times New Roman" w:hAnsi="Times New Roman"/>
          <w:color w:val="000000"/>
          <w:sz w:val="24"/>
          <w:szCs w:val="24"/>
        </w:rPr>
        <w:t>)</w:t>
      </w:r>
      <w:r w:rsidR="00FF2604">
        <w:rPr>
          <w:rFonts w:ascii="Times New Roman" w:hAnsi="Times New Roman"/>
          <w:color w:val="000000"/>
          <w:sz w:val="24"/>
          <w:szCs w:val="24"/>
        </w:rPr>
        <w:t xml:space="preserve"> </w:t>
      </w:r>
      <w:r w:rsidR="002D3CE4">
        <w:rPr>
          <w:rFonts w:ascii="Times New Roman" w:hAnsi="Times New Roman"/>
          <w:color w:val="000000"/>
          <w:sz w:val="24"/>
          <w:szCs w:val="24"/>
        </w:rPr>
        <w:t xml:space="preserve">A public body </w:t>
      </w:r>
      <w:r w:rsidR="003128EE">
        <w:rPr>
          <w:rFonts w:ascii="Times New Roman" w:hAnsi="Times New Roman"/>
          <w:color w:val="000000"/>
          <w:sz w:val="24"/>
          <w:szCs w:val="24"/>
        </w:rPr>
        <w:t>conducting a virtual meeting, to the extent practicable</w:t>
      </w:r>
      <w:r w:rsidR="00D925F9">
        <w:rPr>
          <w:rFonts w:ascii="Times New Roman" w:hAnsi="Times New Roman"/>
          <w:color w:val="000000"/>
          <w:sz w:val="24"/>
          <w:szCs w:val="24"/>
        </w:rPr>
        <w:t xml:space="preserve">, </w:t>
      </w:r>
      <w:r w:rsidR="002D3CE4">
        <w:rPr>
          <w:rFonts w:ascii="Times New Roman" w:hAnsi="Times New Roman"/>
          <w:color w:val="000000"/>
          <w:sz w:val="24"/>
          <w:szCs w:val="24"/>
        </w:rPr>
        <w:t>shall</w:t>
      </w:r>
      <w:r w:rsidR="00EB511D">
        <w:rPr>
          <w:rFonts w:ascii="Times New Roman" w:hAnsi="Times New Roman"/>
          <w:color w:val="000000"/>
          <w:sz w:val="24"/>
          <w:szCs w:val="24"/>
        </w:rPr>
        <w:t xml:space="preserve"> </w:t>
      </w:r>
      <w:r w:rsidR="002D3CE4">
        <w:rPr>
          <w:rFonts w:ascii="Times New Roman" w:hAnsi="Times New Roman"/>
          <w:color w:val="000000"/>
          <w:sz w:val="24"/>
          <w:szCs w:val="24"/>
        </w:rPr>
        <w:t xml:space="preserve">conduct </w:t>
      </w:r>
      <w:r w:rsidR="00D925F9">
        <w:rPr>
          <w:rFonts w:ascii="Times New Roman" w:hAnsi="Times New Roman"/>
          <w:color w:val="000000"/>
          <w:sz w:val="24"/>
          <w:szCs w:val="24"/>
        </w:rPr>
        <w:t>the</w:t>
      </w:r>
      <w:r w:rsidR="002D3CE4">
        <w:rPr>
          <w:rFonts w:ascii="Times New Roman" w:hAnsi="Times New Roman"/>
          <w:color w:val="000000"/>
          <w:sz w:val="24"/>
          <w:szCs w:val="24"/>
        </w:rPr>
        <w:t xml:space="preserve"> meeting</w:t>
      </w:r>
      <w:r w:rsidR="009B74CB">
        <w:rPr>
          <w:rFonts w:ascii="Times New Roman" w:hAnsi="Times New Roman"/>
          <w:color w:val="000000"/>
          <w:sz w:val="24"/>
          <w:szCs w:val="24"/>
        </w:rPr>
        <w:t xml:space="preserve"> using a means </w:t>
      </w:r>
      <w:r w:rsidR="00E375BB">
        <w:rPr>
          <w:rFonts w:ascii="Times New Roman" w:hAnsi="Times New Roman"/>
          <w:color w:val="000000"/>
          <w:sz w:val="24"/>
          <w:szCs w:val="24"/>
        </w:rPr>
        <w:t>co</w:t>
      </w:r>
      <w:r w:rsidR="005A7212">
        <w:rPr>
          <w:rFonts w:ascii="Times New Roman" w:hAnsi="Times New Roman"/>
          <w:color w:val="000000"/>
          <w:sz w:val="24"/>
          <w:szCs w:val="24"/>
        </w:rPr>
        <w:t>mpatible</w:t>
      </w:r>
      <w:r w:rsidR="00E375BB">
        <w:rPr>
          <w:rFonts w:ascii="Times New Roman" w:hAnsi="Times New Roman"/>
          <w:color w:val="000000"/>
          <w:sz w:val="24"/>
          <w:szCs w:val="24"/>
        </w:rPr>
        <w:t xml:space="preserve"> with assistive technology commonly used by </w:t>
      </w:r>
      <w:r w:rsidR="00A10ABF">
        <w:rPr>
          <w:rFonts w:ascii="Times New Roman" w:hAnsi="Times New Roman"/>
          <w:color w:val="000000"/>
          <w:sz w:val="24"/>
          <w:szCs w:val="24"/>
        </w:rPr>
        <w:t>individuals</w:t>
      </w:r>
      <w:r w:rsidR="00E375BB">
        <w:rPr>
          <w:rFonts w:ascii="Times New Roman" w:hAnsi="Times New Roman"/>
          <w:color w:val="000000"/>
          <w:sz w:val="24"/>
          <w:szCs w:val="24"/>
        </w:rPr>
        <w:t xml:space="preserve"> with disabilities and that </w:t>
      </w:r>
      <w:r w:rsidR="00615116">
        <w:rPr>
          <w:rFonts w:ascii="Times New Roman" w:hAnsi="Times New Roman"/>
          <w:color w:val="000000"/>
          <w:sz w:val="24"/>
          <w:szCs w:val="24"/>
        </w:rPr>
        <w:t>facilitates the</w:t>
      </w:r>
      <w:r w:rsidR="002D3CE4">
        <w:rPr>
          <w:rFonts w:ascii="Times New Roman" w:hAnsi="Times New Roman"/>
          <w:color w:val="000000"/>
          <w:sz w:val="24"/>
          <w:szCs w:val="24"/>
        </w:rPr>
        <w:t xml:space="preserve"> accommodat</w:t>
      </w:r>
      <w:r w:rsidR="00615116">
        <w:rPr>
          <w:rFonts w:ascii="Times New Roman" w:hAnsi="Times New Roman"/>
          <w:color w:val="000000"/>
          <w:sz w:val="24"/>
          <w:szCs w:val="24"/>
        </w:rPr>
        <w:t>ion</w:t>
      </w:r>
      <w:r w:rsidR="002D3CE4">
        <w:rPr>
          <w:rFonts w:ascii="Times New Roman" w:hAnsi="Times New Roman"/>
          <w:color w:val="000000"/>
          <w:sz w:val="24"/>
          <w:szCs w:val="24"/>
        </w:rPr>
        <w:t xml:space="preserve"> needs of </w:t>
      </w:r>
      <w:r w:rsidR="00A10ABF">
        <w:rPr>
          <w:rFonts w:ascii="Times New Roman" w:hAnsi="Times New Roman"/>
          <w:color w:val="000000"/>
          <w:sz w:val="24"/>
          <w:szCs w:val="24"/>
        </w:rPr>
        <w:t>individuals</w:t>
      </w:r>
      <w:r w:rsidR="00615116">
        <w:rPr>
          <w:rFonts w:ascii="Times New Roman" w:hAnsi="Times New Roman"/>
          <w:color w:val="000000"/>
          <w:sz w:val="24"/>
          <w:szCs w:val="24"/>
        </w:rPr>
        <w:t xml:space="preserve"> with </w:t>
      </w:r>
      <w:r w:rsidR="002D3CE4">
        <w:rPr>
          <w:rFonts w:ascii="Times New Roman" w:hAnsi="Times New Roman"/>
          <w:color w:val="000000"/>
          <w:sz w:val="24"/>
          <w:szCs w:val="24"/>
        </w:rPr>
        <w:t>disabilit</w:t>
      </w:r>
      <w:r w:rsidR="00615116">
        <w:rPr>
          <w:rFonts w:ascii="Times New Roman" w:hAnsi="Times New Roman"/>
          <w:color w:val="000000"/>
          <w:sz w:val="24"/>
          <w:szCs w:val="24"/>
        </w:rPr>
        <w:t>ies</w:t>
      </w:r>
      <w:r w:rsidR="002D3CE4">
        <w:rPr>
          <w:rFonts w:ascii="Times New Roman" w:hAnsi="Times New Roman"/>
          <w:color w:val="000000"/>
          <w:sz w:val="24"/>
          <w:szCs w:val="24"/>
        </w:rPr>
        <w:t xml:space="preserve"> </w:t>
      </w:r>
      <w:r w:rsidR="00615116">
        <w:rPr>
          <w:rFonts w:ascii="Times New Roman" w:hAnsi="Times New Roman"/>
          <w:color w:val="000000"/>
          <w:sz w:val="24"/>
          <w:szCs w:val="24"/>
        </w:rPr>
        <w:t xml:space="preserve">to </w:t>
      </w:r>
      <w:r w:rsidR="002D3CE4">
        <w:rPr>
          <w:rFonts w:ascii="Times New Roman" w:hAnsi="Times New Roman"/>
          <w:color w:val="000000"/>
          <w:sz w:val="24"/>
          <w:szCs w:val="24"/>
        </w:rPr>
        <w:t>access</w:t>
      </w:r>
      <w:r w:rsidR="00615116">
        <w:rPr>
          <w:rFonts w:ascii="Times New Roman" w:hAnsi="Times New Roman"/>
          <w:color w:val="000000"/>
          <w:sz w:val="24"/>
          <w:szCs w:val="24"/>
        </w:rPr>
        <w:t xml:space="preserve"> th</w:t>
      </w:r>
      <w:r w:rsidR="002D3CE4">
        <w:rPr>
          <w:rFonts w:ascii="Times New Roman" w:hAnsi="Times New Roman"/>
          <w:color w:val="000000"/>
          <w:sz w:val="24"/>
          <w:szCs w:val="24"/>
        </w:rPr>
        <w:t>e meeting.</w:t>
      </w:r>
    </w:p>
    <w:p w14:paraId="4648361A" w14:textId="6037E9C3" w:rsidR="00D37741" w:rsidRDefault="002D3CE4" w:rsidP="00614C51">
      <w:pPr>
        <w:pStyle w:val="NormalWeb"/>
        <w:widowControl w:val="0"/>
        <w:shd w:val="clear" w:color="auto" w:fill="FFFFFF"/>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 xml:space="preserve">(b) </w:t>
      </w:r>
      <w:r w:rsidR="00D43AB8">
        <w:rPr>
          <w:rFonts w:ascii="Times New Roman" w:hAnsi="Times New Roman"/>
          <w:color w:val="000000"/>
          <w:sz w:val="24"/>
          <w:szCs w:val="24"/>
        </w:rPr>
        <w:t>Except as provided in subsections (</w:t>
      </w:r>
      <w:r>
        <w:rPr>
          <w:rFonts w:ascii="Times New Roman" w:hAnsi="Times New Roman"/>
          <w:color w:val="000000"/>
          <w:sz w:val="24"/>
          <w:szCs w:val="24"/>
        </w:rPr>
        <w:t>c</w:t>
      </w:r>
      <w:r w:rsidR="00D43AB8">
        <w:rPr>
          <w:rFonts w:ascii="Times New Roman" w:hAnsi="Times New Roman"/>
          <w:color w:val="000000"/>
          <w:sz w:val="24"/>
          <w:szCs w:val="24"/>
        </w:rPr>
        <w:t>) and (</w:t>
      </w:r>
      <w:r>
        <w:rPr>
          <w:rFonts w:ascii="Times New Roman" w:hAnsi="Times New Roman"/>
          <w:color w:val="000000"/>
          <w:sz w:val="24"/>
          <w:szCs w:val="24"/>
        </w:rPr>
        <w:t>d</w:t>
      </w:r>
      <w:r w:rsidR="00D43AB8">
        <w:rPr>
          <w:rFonts w:ascii="Times New Roman" w:hAnsi="Times New Roman"/>
          <w:color w:val="000000"/>
          <w:sz w:val="24"/>
          <w:szCs w:val="24"/>
        </w:rPr>
        <w:t xml:space="preserve">), </w:t>
      </w:r>
      <w:r w:rsidR="00A10ABF">
        <w:rPr>
          <w:rFonts w:ascii="Times New Roman" w:hAnsi="Times New Roman"/>
          <w:color w:val="000000"/>
          <w:sz w:val="24"/>
          <w:szCs w:val="24"/>
        </w:rPr>
        <w:t>the means</w:t>
      </w:r>
      <w:r w:rsidR="00D234F0">
        <w:rPr>
          <w:rFonts w:ascii="Times New Roman" w:hAnsi="Times New Roman"/>
          <w:color w:val="000000"/>
          <w:sz w:val="24"/>
          <w:szCs w:val="24"/>
        </w:rPr>
        <w:t xml:space="preserve"> used to conduct </w:t>
      </w:r>
      <w:r w:rsidR="00222523">
        <w:rPr>
          <w:rFonts w:ascii="Times New Roman" w:hAnsi="Times New Roman"/>
          <w:color w:val="000000"/>
          <w:sz w:val="24"/>
          <w:szCs w:val="24"/>
        </w:rPr>
        <w:t xml:space="preserve">a virtual meeting </w:t>
      </w:r>
      <w:r w:rsidR="00D234F0">
        <w:rPr>
          <w:rFonts w:ascii="Times New Roman" w:hAnsi="Times New Roman"/>
          <w:color w:val="000000"/>
          <w:sz w:val="24"/>
          <w:szCs w:val="24"/>
        </w:rPr>
        <w:t xml:space="preserve">must </w:t>
      </w:r>
      <w:r w:rsidR="009B1E76">
        <w:rPr>
          <w:rFonts w:ascii="Times New Roman" w:hAnsi="Times New Roman"/>
          <w:color w:val="000000"/>
          <w:sz w:val="24"/>
          <w:szCs w:val="24"/>
        </w:rPr>
        <w:t>permit</w:t>
      </w:r>
      <w:r w:rsidR="00D234F0">
        <w:rPr>
          <w:rFonts w:ascii="Times New Roman" w:hAnsi="Times New Roman"/>
          <w:color w:val="000000"/>
          <w:sz w:val="24"/>
          <w:szCs w:val="24"/>
        </w:rPr>
        <w:t xml:space="preserve"> </w:t>
      </w:r>
      <w:r w:rsidR="005D453C">
        <w:rPr>
          <w:rFonts w:ascii="Times New Roman" w:hAnsi="Times New Roman"/>
          <w:color w:val="000000"/>
          <w:sz w:val="24"/>
          <w:szCs w:val="24"/>
        </w:rPr>
        <w:t>e</w:t>
      </w:r>
      <w:r w:rsidR="00FF2604">
        <w:rPr>
          <w:rFonts w:ascii="Times New Roman" w:hAnsi="Times New Roman"/>
          <w:color w:val="000000"/>
          <w:sz w:val="24"/>
          <w:szCs w:val="24"/>
        </w:rPr>
        <w:t xml:space="preserve">ach member of the public body </w:t>
      </w:r>
      <w:r w:rsidR="00D234F0">
        <w:rPr>
          <w:rFonts w:ascii="Times New Roman" w:hAnsi="Times New Roman"/>
          <w:color w:val="000000"/>
          <w:sz w:val="24"/>
          <w:szCs w:val="24"/>
        </w:rPr>
        <w:t>who attends the meeting</w:t>
      </w:r>
      <w:r w:rsidR="002C46AC">
        <w:rPr>
          <w:rFonts w:ascii="Times New Roman" w:hAnsi="Times New Roman"/>
          <w:color w:val="000000"/>
          <w:sz w:val="24"/>
          <w:szCs w:val="24"/>
        </w:rPr>
        <w:t>,</w:t>
      </w:r>
      <w:r w:rsidR="00854DDD">
        <w:rPr>
          <w:rFonts w:ascii="Times New Roman" w:hAnsi="Times New Roman"/>
          <w:color w:val="000000"/>
          <w:sz w:val="24"/>
          <w:szCs w:val="24"/>
        </w:rPr>
        <w:t xml:space="preserve"> c</w:t>
      </w:r>
      <w:r w:rsidR="00A62DFA">
        <w:rPr>
          <w:rFonts w:ascii="Times New Roman" w:hAnsi="Times New Roman"/>
          <w:color w:val="000000"/>
          <w:sz w:val="24"/>
          <w:szCs w:val="24"/>
        </w:rPr>
        <w:t xml:space="preserve">ontemporaneously </w:t>
      </w:r>
      <w:r w:rsidR="00EE6DB8">
        <w:rPr>
          <w:rFonts w:ascii="Times New Roman" w:hAnsi="Times New Roman"/>
          <w:color w:val="000000"/>
          <w:sz w:val="24"/>
          <w:szCs w:val="24"/>
        </w:rPr>
        <w:t>and throughout the meeting</w:t>
      </w:r>
      <w:r w:rsidR="002C46AC">
        <w:rPr>
          <w:rFonts w:ascii="Times New Roman" w:hAnsi="Times New Roman"/>
          <w:color w:val="000000"/>
          <w:sz w:val="24"/>
          <w:szCs w:val="24"/>
        </w:rPr>
        <w:t>,</w:t>
      </w:r>
      <w:r w:rsidR="00EE6DB8">
        <w:rPr>
          <w:rFonts w:ascii="Times New Roman" w:hAnsi="Times New Roman"/>
          <w:color w:val="000000"/>
          <w:sz w:val="24"/>
          <w:szCs w:val="24"/>
        </w:rPr>
        <w:t xml:space="preserve"> </w:t>
      </w:r>
      <w:r w:rsidR="00C92FB7">
        <w:rPr>
          <w:rFonts w:ascii="Times New Roman" w:hAnsi="Times New Roman"/>
          <w:color w:val="000000"/>
          <w:sz w:val="24"/>
          <w:szCs w:val="24"/>
        </w:rPr>
        <w:t xml:space="preserve">to </w:t>
      </w:r>
      <w:r w:rsidR="00FF2604">
        <w:rPr>
          <w:rFonts w:ascii="Times New Roman" w:hAnsi="Times New Roman"/>
          <w:color w:val="000000"/>
          <w:sz w:val="24"/>
          <w:szCs w:val="24"/>
        </w:rPr>
        <w:t>see and hear, and to be seen and heard</w:t>
      </w:r>
      <w:r w:rsidR="00A1592D">
        <w:rPr>
          <w:rFonts w:ascii="Times New Roman" w:hAnsi="Times New Roman"/>
          <w:color w:val="000000"/>
          <w:sz w:val="24"/>
          <w:szCs w:val="24"/>
        </w:rPr>
        <w:t xml:space="preserve"> by</w:t>
      </w:r>
      <w:r w:rsidR="00034ACA">
        <w:rPr>
          <w:rFonts w:ascii="Times New Roman" w:hAnsi="Times New Roman"/>
          <w:color w:val="000000"/>
          <w:sz w:val="24"/>
          <w:szCs w:val="24"/>
        </w:rPr>
        <w:t>,</w:t>
      </w:r>
      <w:r w:rsidR="00FF2604">
        <w:rPr>
          <w:rFonts w:ascii="Times New Roman" w:hAnsi="Times New Roman"/>
          <w:color w:val="000000"/>
          <w:sz w:val="24"/>
          <w:szCs w:val="24"/>
        </w:rPr>
        <w:t xml:space="preserve"> </w:t>
      </w:r>
      <w:r w:rsidR="000E4FDA">
        <w:rPr>
          <w:rFonts w:ascii="Times New Roman" w:hAnsi="Times New Roman"/>
          <w:color w:val="000000"/>
          <w:sz w:val="24"/>
          <w:szCs w:val="24"/>
        </w:rPr>
        <w:t>the</w:t>
      </w:r>
      <w:r w:rsidR="00FF2604">
        <w:rPr>
          <w:rFonts w:ascii="Times New Roman" w:hAnsi="Times New Roman"/>
          <w:color w:val="000000"/>
          <w:sz w:val="24"/>
          <w:szCs w:val="24"/>
        </w:rPr>
        <w:t xml:space="preserve"> other member</w:t>
      </w:r>
      <w:r w:rsidR="000E4FDA">
        <w:rPr>
          <w:rFonts w:ascii="Times New Roman" w:hAnsi="Times New Roman"/>
          <w:color w:val="000000"/>
          <w:sz w:val="24"/>
          <w:szCs w:val="24"/>
        </w:rPr>
        <w:t>s</w:t>
      </w:r>
      <w:r w:rsidR="00FF2604">
        <w:rPr>
          <w:rFonts w:ascii="Times New Roman" w:hAnsi="Times New Roman"/>
          <w:color w:val="000000"/>
          <w:sz w:val="24"/>
          <w:szCs w:val="24"/>
        </w:rPr>
        <w:t xml:space="preserve"> of the public body who attend</w:t>
      </w:r>
      <w:r w:rsidR="00615116">
        <w:rPr>
          <w:rFonts w:ascii="Times New Roman" w:hAnsi="Times New Roman"/>
          <w:color w:val="000000"/>
          <w:sz w:val="24"/>
          <w:szCs w:val="24"/>
        </w:rPr>
        <w:t xml:space="preserve"> the meeting</w:t>
      </w:r>
      <w:r w:rsidR="00034ACA">
        <w:rPr>
          <w:rFonts w:ascii="Times New Roman" w:hAnsi="Times New Roman"/>
          <w:color w:val="000000"/>
          <w:sz w:val="24"/>
          <w:szCs w:val="24"/>
        </w:rPr>
        <w:t>.</w:t>
      </w:r>
    </w:p>
    <w:p w14:paraId="0F1828BE" w14:textId="3182D2C7" w:rsidR="00A1592D" w:rsidRPr="00F5575E" w:rsidRDefault="00A1592D" w:rsidP="00614C51">
      <w:pPr>
        <w:pStyle w:val="NormalWeb"/>
        <w:widowControl w:val="0"/>
        <w:shd w:val="clear" w:color="auto" w:fill="FFFFFF"/>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w:t>
      </w:r>
      <w:r w:rsidR="00B71E92">
        <w:rPr>
          <w:rFonts w:ascii="Times New Roman" w:hAnsi="Times New Roman"/>
          <w:color w:val="000000"/>
          <w:sz w:val="24"/>
          <w:szCs w:val="24"/>
        </w:rPr>
        <w:t>c</w:t>
      </w:r>
      <w:r>
        <w:rPr>
          <w:rFonts w:ascii="Times New Roman" w:hAnsi="Times New Roman"/>
          <w:color w:val="000000"/>
          <w:sz w:val="24"/>
          <w:szCs w:val="24"/>
        </w:rPr>
        <w:t xml:space="preserve">) If a member of </w:t>
      </w:r>
      <w:r w:rsidR="00914446">
        <w:rPr>
          <w:rFonts w:ascii="Times New Roman" w:hAnsi="Times New Roman"/>
          <w:color w:val="000000"/>
          <w:sz w:val="24"/>
          <w:szCs w:val="24"/>
        </w:rPr>
        <w:t>a</w:t>
      </w:r>
      <w:r>
        <w:rPr>
          <w:rFonts w:ascii="Times New Roman" w:hAnsi="Times New Roman"/>
          <w:color w:val="000000"/>
          <w:sz w:val="24"/>
          <w:szCs w:val="24"/>
        </w:rPr>
        <w:t xml:space="preserve"> public body is unable to obtain visual access to the </w:t>
      </w:r>
      <w:r w:rsidR="00092769">
        <w:rPr>
          <w:rFonts w:ascii="Times New Roman" w:hAnsi="Times New Roman"/>
          <w:color w:val="000000"/>
          <w:sz w:val="24"/>
          <w:szCs w:val="24"/>
        </w:rPr>
        <w:t xml:space="preserve">virtual </w:t>
      </w:r>
      <w:r>
        <w:rPr>
          <w:rFonts w:ascii="Times New Roman" w:hAnsi="Times New Roman"/>
          <w:color w:val="000000"/>
          <w:sz w:val="24"/>
          <w:szCs w:val="24"/>
        </w:rPr>
        <w:t xml:space="preserve">meeting </w:t>
      </w:r>
      <w:r>
        <w:rPr>
          <w:rFonts w:ascii="Times New Roman" w:hAnsi="Times New Roman"/>
          <w:color w:val="000000"/>
          <w:sz w:val="24"/>
          <w:szCs w:val="24"/>
        </w:rPr>
        <w:lastRenderedPageBreak/>
        <w:t xml:space="preserve">but </w:t>
      </w:r>
      <w:r w:rsidR="00914446">
        <w:rPr>
          <w:rFonts w:ascii="Times New Roman" w:hAnsi="Times New Roman"/>
          <w:color w:val="000000"/>
          <w:sz w:val="24"/>
          <w:szCs w:val="24"/>
        </w:rPr>
        <w:t>is able to</w:t>
      </w:r>
      <w:r>
        <w:rPr>
          <w:rFonts w:ascii="Times New Roman" w:hAnsi="Times New Roman"/>
          <w:color w:val="000000"/>
          <w:sz w:val="24"/>
          <w:szCs w:val="24"/>
        </w:rPr>
        <w:t xml:space="preserve"> obtain audio access </w:t>
      </w:r>
      <w:r w:rsidR="002D196D">
        <w:rPr>
          <w:rFonts w:ascii="Times New Roman" w:hAnsi="Times New Roman"/>
          <w:color w:val="000000"/>
          <w:sz w:val="24"/>
          <w:szCs w:val="24"/>
        </w:rPr>
        <w:t xml:space="preserve">that </w:t>
      </w:r>
      <w:r w:rsidR="008D20B9">
        <w:rPr>
          <w:rFonts w:ascii="Times New Roman" w:hAnsi="Times New Roman"/>
          <w:color w:val="000000"/>
          <w:sz w:val="24"/>
          <w:szCs w:val="24"/>
        </w:rPr>
        <w:t>permits</w:t>
      </w:r>
      <w:r w:rsidR="002D196D">
        <w:rPr>
          <w:rFonts w:ascii="Times New Roman" w:hAnsi="Times New Roman"/>
          <w:color w:val="000000"/>
          <w:sz w:val="24"/>
          <w:szCs w:val="24"/>
        </w:rPr>
        <w:t xml:space="preserve"> th</w:t>
      </w:r>
      <w:r w:rsidR="00D234F0">
        <w:rPr>
          <w:rFonts w:ascii="Times New Roman" w:hAnsi="Times New Roman"/>
          <w:color w:val="000000"/>
          <w:sz w:val="24"/>
          <w:szCs w:val="24"/>
        </w:rPr>
        <w:t>e</w:t>
      </w:r>
      <w:r w:rsidR="002D196D">
        <w:rPr>
          <w:rFonts w:ascii="Times New Roman" w:hAnsi="Times New Roman"/>
          <w:color w:val="000000"/>
          <w:sz w:val="24"/>
          <w:szCs w:val="24"/>
        </w:rPr>
        <w:t xml:space="preserve"> member </w:t>
      </w:r>
      <w:r w:rsidR="00D234F0">
        <w:rPr>
          <w:rFonts w:ascii="Times New Roman" w:hAnsi="Times New Roman"/>
          <w:color w:val="000000"/>
          <w:sz w:val="24"/>
          <w:szCs w:val="24"/>
        </w:rPr>
        <w:t>contemporaneously</w:t>
      </w:r>
      <w:r w:rsidR="00B45C03">
        <w:rPr>
          <w:rFonts w:ascii="Times New Roman" w:hAnsi="Times New Roman"/>
          <w:color w:val="000000"/>
          <w:sz w:val="24"/>
          <w:szCs w:val="24"/>
        </w:rPr>
        <w:t xml:space="preserve"> and</w:t>
      </w:r>
      <w:r w:rsidR="00C67019">
        <w:rPr>
          <w:rFonts w:ascii="Times New Roman" w:hAnsi="Times New Roman"/>
          <w:color w:val="000000"/>
          <w:sz w:val="24"/>
          <w:szCs w:val="24"/>
        </w:rPr>
        <w:t xml:space="preserve"> throughout the meeting</w:t>
      </w:r>
      <w:r w:rsidR="00D234F0">
        <w:rPr>
          <w:rFonts w:ascii="Times New Roman" w:hAnsi="Times New Roman"/>
          <w:color w:val="000000"/>
          <w:sz w:val="24"/>
          <w:szCs w:val="24"/>
        </w:rPr>
        <w:t xml:space="preserve"> </w:t>
      </w:r>
      <w:r w:rsidR="00914446">
        <w:rPr>
          <w:rFonts w:ascii="Times New Roman" w:hAnsi="Times New Roman"/>
          <w:color w:val="000000"/>
          <w:sz w:val="24"/>
          <w:szCs w:val="24"/>
        </w:rPr>
        <w:t xml:space="preserve">to </w:t>
      </w:r>
      <w:r w:rsidR="002D196D">
        <w:rPr>
          <w:rFonts w:ascii="Times New Roman" w:hAnsi="Times New Roman"/>
          <w:color w:val="000000"/>
          <w:sz w:val="24"/>
          <w:szCs w:val="24"/>
        </w:rPr>
        <w:t>hear and be heard</w:t>
      </w:r>
      <w:r w:rsidR="00092769">
        <w:rPr>
          <w:rFonts w:ascii="Times New Roman" w:hAnsi="Times New Roman"/>
          <w:color w:val="000000"/>
          <w:sz w:val="24"/>
          <w:szCs w:val="24"/>
        </w:rPr>
        <w:t xml:space="preserve"> by the other members of the public body who attend</w:t>
      </w:r>
      <w:r w:rsidR="00F3367F">
        <w:rPr>
          <w:rFonts w:ascii="Times New Roman" w:hAnsi="Times New Roman"/>
          <w:color w:val="000000"/>
          <w:sz w:val="24"/>
          <w:szCs w:val="24"/>
        </w:rPr>
        <w:t xml:space="preserve"> the meeting</w:t>
      </w:r>
      <w:r w:rsidR="002D196D">
        <w:rPr>
          <w:rFonts w:ascii="Times New Roman" w:hAnsi="Times New Roman"/>
          <w:color w:val="000000"/>
          <w:sz w:val="24"/>
          <w:szCs w:val="24"/>
        </w:rPr>
        <w:t>,</w:t>
      </w:r>
      <w:r>
        <w:rPr>
          <w:rFonts w:ascii="Times New Roman" w:hAnsi="Times New Roman"/>
          <w:color w:val="000000"/>
          <w:sz w:val="24"/>
          <w:szCs w:val="24"/>
        </w:rPr>
        <w:t xml:space="preserve"> th</w:t>
      </w:r>
      <w:r w:rsidR="00D234F0">
        <w:rPr>
          <w:rFonts w:ascii="Times New Roman" w:hAnsi="Times New Roman"/>
          <w:color w:val="000000"/>
          <w:sz w:val="24"/>
          <w:szCs w:val="24"/>
        </w:rPr>
        <w:t>e</w:t>
      </w:r>
      <w:r>
        <w:rPr>
          <w:rFonts w:ascii="Times New Roman" w:hAnsi="Times New Roman"/>
          <w:color w:val="000000"/>
          <w:sz w:val="24"/>
          <w:szCs w:val="24"/>
        </w:rPr>
        <w:t xml:space="preserve"> member </w:t>
      </w:r>
      <w:r w:rsidR="00615116">
        <w:rPr>
          <w:rFonts w:ascii="Times New Roman" w:hAnsi="Times New Roman"/>
          <w:color w:val="000000"/>
          <w:sz w:val="24"/>
          <w:szCs w:val="24"/>
        </w:rPr>
        <w:t xml:space="preserve">may </w:t>
      </w:r>
      <w:r w:rsidR="00A23ACE">
        <w:rPr>
          <w:rFonts w:ascii="Times New Roman" w:hAnsi="Times New Roman"/>
          <w:color w:val="000000"/>
          <w:sz w:val="24"/>
          <w:szCs w:val="24"/>
        </w:rPr>
        <w:t>attend</w:t>
      </w:r>
      <w:r w:rsidR="00F56E5A">
        <w:rPr>
          <w:rFonts w:ascii="Times New Roman" w:hAnsi="Times New Roman"/>
          <w:color w:val="000000"/>
          <w:sz w:val="24"/>
          <w:szCs w:val="24"/>
        </w:rPr>
        <w:t xml:space="preserve"> </w:t>
      </w:r>
      <w:r w:rsidR="002C46AC">
        <w:rPr>
          <w:rFonts w:ascii="Times New Roman" w:hAnsi="Times New Roman"/>
          <w:color w:val="000000"/>
          <w:sz w:val="24"/>
          <w:szCs w:val="24"/>
        </w:rPr>
        <w:t xml:space="preserve">the meeting </w:t>
      </w:r>
      <w:r w:rsidR="00F56E5A">
        <w:rPr>
          <w:rFonts w:ascii="Times New Roman" w:hAnsi="Times New Roman"/>
          <w:color w:val="000000"/>
          <w:sz w:val="24"/>
          <w:szCs w:val="24"/>
        </w:rPr>
        <w:t>by audio access.</w:t>
      </w:r>
    </w:p>
    <w:p w14:paraId="7BFDC82B" w14:textId="0A3059C0" w:rsidR="00040CFD" w:rsidRDefault="00FD0DE1" w:rsidP="00614C51">
      <w:pPr>
        <w:pStyle w:val="NormalWeb"/>
        <w:widowControl w:val="0"/>
        <w:shd w:val="clear" w:color="auto" w:fill="FFFFFF"/>
        <w:spacing w:before="0" w:beforeAutospacing="0" w:after="0" w:afterAutospacing="0" w:line="480" w:lineRule="auto"/>
        <w:ind w:firstLine="720"/>
        <w:rPr>
          <w:rFonts w:ascii="Times New Roman" w:hAnsi="Times New Roman"/>
          <w:color w:val="000000"/>
          <w:sz w:val="24"/>
          <w:szCs w:val="24"/>
        </w:rPr>
      </w:pPr>
      <w:r w:rsidRPr="00F5575E">
        <w:rPr>
          <w:rFonts w:ascii="Times New Roman" w:hAnsi="Times New Roman"/>
          <w:color w:val="000000"/>
          <w:sz w:val="24"/>
          <w:szCs w:val="24"/>
        </w:rPr>
        <w:t>(</w:t>
      </w:r>
      <w:r w:rsidR="00B71E92">
        <w:rPr>
          <w:rFonts w:ascii="Times New Roman" w:hAnsi="Times New Roman"/>
          <w:color w:val="000000"/>
          <w:sz w:val="24"/>
          <w:szCs w:val="24"/>
        </w:rPr>
        <w:t>d</w:t>
      </w:r>
      <w:r w:rsidRPr="00F5575E">
        <w:rPr>
          <w:rFonts w:ascii="Times New Roman" w:hAnsi="Times New Roman"/>
          <w:color w:val="000000"/>
          <w:sz w:val="24"/>
          <w:szCs w:val="24"/>
        </w:rPr>
        <w:t>)</w:t>
      </w:r>
      <w:r w:rsidR="005D453C">
        <w:rPr>
          <w:rFonts w:ascii="Times New Roman" w:hAnsi="Times New Roman"/>
          <w:color w:val="000000"/>
          <w:sz w:val="24"/>
          <w:szCs w:val="24"/>
        </w:rPr>
        <w:t xml:space="preserve"> </w:t>
      </w:r>
      <w:r w:rsidR="00E068ED">
        <w:rPr>
          <w:rFonts w:ascii="Times New Roman" w:hAnsi="Times New Roman"/>
          <w:color w:val="000000"/>
          <w:sz w:val="24"/>
          <w:szCs w:val="24"/>
        </w:rPr>
        <w:t xml:space="preserve">If </w:t>
      </w:r>
      <w:r w:rsidR="00E8481E">
        <w:rPr>
          <w:rFonts w:ascii="Times New Roman" w:hAnsi="Times New Roman"/>
          <w:color w:val="000000"/>
          <w:sz w:val="24"/>
          <w:szCs w:val="24"/>
        </w:rPr>
        <w:t>a</w:t>
      </w:r>
      <w:r w:rsidR="00E068ED">
        <w:rPr>
          <w:rFonts w:ascii="Times New Roman" w:hAnsi="Times New Roman"/>
          <w:color w:val="000000"/>
          <w:sz w:val="24"/>
          <w:szCs w:val="24"/>
        </w:rPr>
        <w:t xml:space="preserve"> public body lacks the capacity to provide </w:t>
      </w:r>
      <w:r w:rsidR="00D234F0">
        <w:rPr>
          <w:rFonts w:ascii="Times New Roman" w:hAnsi="Times New Roman"/>
          <w:color w:val="000000"/>
          <w:sz w:val="24"/>
          <w:szCs w:val="24"/>
        </w:rPr>
        <w:t>contemporaneous</w:t>
      </w:r>
      <w:r w:rsidR="00E068ED">
        <w:rPr>
          <w:rFonts w:ascii="Times New Roman" w:hAnsi="Times New Roman"/>
          <w:color w:val="000000"/>
          <w:sz w:val="24"/>
          <w:szCs w:val="24"/>
        </w:rPr>
        <w:t xml:space="preserve"> visual </w:t>
      </w:r>
      <w:r w:rsidR="00E8481E">
        <w:rPr>
          <w:rFonts w:ascii="Times New Roman" w:hAnsi="Times New Roman"/>
          <w:color w:val="000000"/>
          <w:sz w:val="24"/>
          <w:szCs w:val="24"/>
        </w:rPr>
        <w:t>access to a virtual meeting</w:t>
      </w:r>
      <w:r w:rsidR="00E068ED">
        <w:rPr>
          <w:rFonts w:ascii="Times New Roman" w:hAnsi="Times New Roman"/>
          <w:color w:val="000000"/>
          <w:sz w:val="24"/>
          <w:szCs w:val="24"/>
        </w:rPr>
        <w:t xml:space="preserve"> for</w:t>
      </w:r>
      <w:r w:rsidR="00BF0CFB">
        <w:rPr>
          <w:rFonts w:ascii="Times New Roman" w:hAnsi="Times New Roman"/>
          <w:color w:val="000000"/>
          <w:sz w:val="24"/>
          <w:szCs w:val="24"/>
        </w:rPr>
        <w:t xml:space="preserve"> </w:t>
      </w:r>
      <w:r w:rsidR="00E068ED">
        <w:rPr>
          <w:rFonts w:ascii="Times New Roman" w:hAnsi="Times New Roman"/>
          <w:color w:val="000000"/>
          <w:sz w:val="24"/>
          <w:szCs w:val="24"/>
        </w:rPr>
        <w:t>members</w:t>
      </w:r>
      <w:r w:rsidR="00A62DFA">
        <w:rPr>
          <w:rFonts w:ascii="Times New Roman" w:hAnsi="Times New Roman"/>
          <w:color w:val="000000"/>
          <w:sz w:val="24"/>
          <w:szCs w:val="24"/>
        </w:rPr>
        <w:t xml:space="preserve"> of the public body</w:t>
      </w:r>
      <w:r w:rsidR="00E068ED">
        <w:rPr>
          <w:rFonts w:ascii="Times New Roman" w:hAnsi="Times New Roman"/>
          <w:color w:val="000000"/>
          <w:sz w:val="24"/>
          <w:szCs w:val="24"/>
        </w:rPr>
        <w:t xml:space="preserve">, the </w:t>
      </w:r>
      <w:r w:rsidR="00E8481E">
        <w:rPr>
          <w:rFonts w:ascii="Times New Roman" w:hAnsi="Times New Roman"/>
          <w:color w:val="000000"/>
          <w:sz w:val="24"/>
          <w:szCs w:val="24"/>
        </w:rPr>
        <w:t xml:space="preserve">public </w:t>
      </w:r>
      <w:r w:rsidR="00E068ED">
        <w:rPr>
          <w:rFonts w:ascii="Times New Roman" w:hAnsi="Times New Roman"/>
          <w:color w:val="000000"/>
          <w:sz w:val="24"/>
          <w:szCs w:val="24"/>
        </w:rPr>
        <w:t xml:space="preserve">body may conduct </w:t>
      </w:r>
      <w:r w:rsidR="00D234F0">
        <w:rPr>
          <w:rFonts w:ascii="Times New Roman" w:hAnsi="Times New Roman"/>
          <w:color w:val="000000"/>
          <w:sz w:val="24"/>
          <w:szCs w:val="24"/>
        </w:rPr>
        <w:t>the</w:t>
      </w:r>
      <w:r w:rsidR="00E068ED">
        <w:rPr>
          <w:rFonts w:ascii="Times New Roman" w:hAnsi="Times New Roman"/>
          <w:color w:val="000000"/>
          <w:sz w:val="24"/>
          <w:szCs w:val="24"/>
        </w:rPr>
        <w:t xml:space="preserve"> meeting by </w:t>
      </w:r>
      <w:r w:rsidR="007B1C47">
        <w:rPr>
          <w:rFonts w:ascii="Times New Roman" w:hAnsi="Times New Roman"/>
          <w:color w:val="000000"/>
          <w:sz w:val="24"/>
          <w:szCs w:val="24"/>
        </w:rPr>
        <w:t>audio-</w:t>
      </w:r>
      <w:r w:rsidR="00A62DFA">
        <w:rPr>
          <w:rFonts w:ascii="Times New Roman" w:hAnsi="Times New Roman"/>
          <w:color w:val="000000"/>
          <w:sz w:val="24"/>
          <w:szCs w:val="24"/>
        </w:rPr>
        <w:t xml:space="preserve">only </w:t>
      </w:r>
      <w:r w:rsidR="00B65B62">
        <w:rPr>
          <w:rFonts w:ascii="Times New Roman" w:hAnsi="Times New Roman"/>
          <w:color w:val="000000"/>
          <w:sz w:val="24"/>
          <w:szCs w:val="24"/>
        </w:rPr>
        <w:t>access that</w:t>
      </w:r>
      <w:r w:rsidR="003A43B2">
        <w:rPr>
          <w:rFonts w:ascii="Times New Roman" w:hAnsi="Times New Roman"/>
          <w:color w:val="000000"/>
          <w:sz w:val="24"/>
          <w:szCs w:val="24"/>
        </w:rPr>
        <w:t xml:space="preserve"> permits</w:t>
      </w:r>
      <w:r w:rsidR="00B65B62">
        <w:rPr>
          <w:rFonts w:ascii="Times New Roman" w:hAnsi="Times New Roman"/>
          <w:color w:val="000000"/>
          <w:sz w:val="24"/>
          <w:szCs w:val="24"/>
        </w:rPr>
        <w:t xml:space="preserve"> </w:t>
      </w:r>
      <w:r w:rsidR="00E068ED">
        <w:rPr>
          <w:rFonts w:ascii="Times New Roman" w:hAnsi="Times New Roman"/>
          <w:color w:val="000000"/>
          <w:sz w:val="24"/>
          <w:szCs w:val="24"/>
        </w:rPr>
        <w:t>each member of the public body</w:t>
      </w:r>
      <w:r w:rsidR="00D234F0">
        <w:rPr>
          <w:rFonts w:ascii="Times New Roman" w:hAnsi="Times New Roman"/>
          <w:color w:val="000000"/>
          <w:sz w:val="24"/>
          <w:szCs w:val="24"/>
        </w:rPr>
        <w:t xml:space="preserve"> who</w:t>
      </w:r>
      <w:r w:rsidR="00222523">
        <w:rPr>
          <w:rFonts w:ascii="Times New Roman" w:hAnsi="Times New Roman"/>
          <w:color w:val="000000"/>
          <w:sz w:val="24"/>
          <w:szCs w:val="24"/>
        </w:rPr>
        <w:t xml:space="preserve"> attend</w:t>
      </w:r>
      <w:r w:rsidR="00D234F0">
        <w:rPr>
          <w:rFonts w:ascii="Times New Roman" w:hAnsi="Times New Roman"/>
          <w:color w:val="000000"/>
          <w:sz w:val="24"/>
          <w:szCs w:val="24"/>
        </w:rPr>
        <w:t>s the meeting</w:t>
      </w:r>
      <w:r w:rsidR="000B3BA6">
        <w:rPr>
          <w:rFonts w:ascii="Times New Roman" w:hAnsi="Times New Roman"/>
          <w:color w:val="000000"/>
          <w:sz w:val="24"/>
          <w:szCs w:val="24"/>
        </w:rPr>
        <w:t>,</w:t>
      </w:r>
      <w:r w:rsidR="00222523">
        <w:rPr>
          <w:rFonts w:ascii="Times New Roman" w:hAnsi="Times New Roman"/>
          <w:color w:val="000000"/>
          <w:sz w:val="24"/>
          <w:szCs w:val="24"/>
        </w:rPr>
        <w:t xml:space="preserve"> </w:t>
      </w:r>
      <w:r w:rsidR="00EE6DB8">
        <w:rPr>
          <w:rFonts w:ascii="Times New Roman" w:hAnsi="Times New Roman"/>
          <w:color w:val="000000"/>
          <w:sz w:val="24"/>
          <w:szCs w:val="24"/>
        </w:rPr>
        <w:t>contemporaneously and throughout the meeting</w:t>
      </w:r>
      <w:r w:rsidR="000B3BA6">
        <w:rPr>
          <w:rFonts w:ascii="Times New Roman" w:hAnsi="Times New Roman"/>
          <w:color w:val="000000"/>
          <w:sz w:val="24"/>
          <w:szCs w:val="24"/>
        </w:rPr>
        <w:t>,</w:t>
      </w:r>
      <w:r w:rsidR="00EE6DB8">
        <w:rPr>
          <w:rFonts w:ascii="Times New Roman" w:hAnsi="Times New Roman"/>
          <w:color w:val="000000"/>
          <w:sz w:val="24"/>
          <w:szCs w:val="24"/>
        </w:rPr>
        <w:t xml:space="preserve"> </w:t>
      </w:r>
      <w:r w:rsidR="003C5D41">
        <w:rPr>
          <w:rFonts w:ascii="Times New Roman" w:hAnsi="Times New Roman"/>
          <w:color w:val="000000"/>
          <w:sz w:val="24"/>
          <w:szCs w:val="24"/>
        </w:rPr>
        <w:t xml:space="preserve">to hear and be heard </w:t>
      </w:r>
      <w:r w:rsidR="00034ACA">
        <w:rPr>
          <w:rFonts w:ascii="Times New Roman" w:hAnsi="Times New Roman"/>
          <w:color w:val="000000"/>
          <w:sz w:val="24"/>
          <w:szCs w:val="24"/>
        </w:rPr>
        <w:t>b</w:t>
      </w:r>
      <w:r w:rsidR="00B65B62">
        <w:rPr>
          <w:rFonts w:ascii="Times New Roman" w:hAnsi="Times New Roman"/>
          <w:color w:val="000000"/>
          <w:sz w:val="24"/>
          <w:szCs w:val="24"/>
        </w:rPr>
        <w:t xml:space="preserve">y the other members </w:t>
      </w:r>
      <w:r w:rsidR="00222523">
        <w:rPr>
          <w:rFonts w:ascii="Times New Roman" w:hAnsi="Times New Roman"/>
          <w:color w:val="000000"/>
          <w:sz w:val="24"/>
          <w:szCs w:val="24"/>
        </w:rPr>
        <w:t xml:space="preserve">of the public body </w:t>
      </w:r>
      <w:r w:rsidR="00B65B62">
        <w:rPr>
          <w:rFonts w:ascii="Times New Roman" w:hAnsi="Times New Roman"/>
          <w:color w:val="000000"/>
          <w:sz w:val="24"/>
          <w:szCs w:val="24"/>
        </w:rPr>
        <w:t xml:space="preserve">who </w:t>
      </w:r>
      <w:r w:rsidR="00E068ED">
        <w:rPr>
          <w:rFonts w:ascii="Times New Roman" w:hAnsi="Times New Roman"/>
          <w:color w:val="000000"/>
          <w:sz w:val="24"/>
          <w:szCs w:val="24"/>
        </w:rPr>
        <w:t>attend</w:t>
      </w:r>
      <w:r w:rsidR="00615116">
        <w:rPr>
          <w:rFonts w:ascii="Times New Roman" w:hAnsi="Times New Roman"/>
          <w:color w:val="000000"/>
          <w:sz w:val="24"/>
          <w:szCs w:val="24"/>
        </w:rPr>
        <w:t xml:space="preserve"> the meeting</w:t>
      </w:r>
      <w:r w:rsidR="00034ACA">
        <w:rPr>
          <w:rFonts w:ascii="Times New Roman" w:hAnsi="Times New Roman"/>
          <w:color w:val="000000"/>
          <w:sz w:val="24"/>
          <w:szCs w:val="24"/>
        </w:rPr>
        <w:t>.</w:t>
      </w:r>
    </w:p>
    <w:p w14:paraId="4B07E4D2" w14:textId="41E8AD6B" w:rsidR="00341F5C" w:rsidRDefault="00341F5C" w:rsidP="00614C51">
      <w:pPr>
        <w:pStyle w:val="NormalWeb"/>
        <w:widowControl w:val="0"/>
        <w:shd w:val="clear" w:color="auto" w:fill="FFFFFF"/>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w:t>
      </w:r>
      <w:r w:rsidR="00B71E92">
        <w:rPr>
          <w:rFonts w:ascii="Times New Roman" w:hAnsi="Times New Roman"/>
          <w:color w:val="000000"/>
          <w:sz w:val="24"/>
          <w:szCs w:val="24"/>
        </w:rPr>
        <w:t>e</w:t>
      </w:r>
      <w:r>
        <w:rPr>
          <w:rFonts w:ascii="Times New Roman" w:hAnsi="Times New Roman"/>
          <w:color w:val="000000"/>
          <w:sz w:val="24"/>
          <w:szCs w:val="24"/>
        </w:rPr>
        <w:t xml:space="preserve">) </w:t>
      </w:r>
      <w:r w:rsidR="007D2812">
        <w:rPr>
          <w:rFonts w:ascii="Times New Roman" w:hAnsi="Times New Roman"/>
          <w:color w:val="000000"/>
          <w:sz w:val="24"/>
          <w:szCs w:val="24"/>
        </w:rPr>
        <w:t>A member of</w:t>
      </w:r>
      <w:r>
        <w:rPr>
          <w:rFonts w:ascii="Times New Roman" w:hAnsi="Times New Roman"/>
          <w:color w:val="000000"/>
          <w:sz w:val="24"/>
          <w:szCs w:val="24"/>
        </w:rPr>
        <w:t xml:space="preserve"> a public body who attends a virtual meeting</w:t>
      </w:r>
      <w:r w:rsidR="005324B8">
        <w:rPr>
          <w:rFonts w:ascii="Times New Roman" w:hAnsi="Times New Roman"/>
          <w:color w:val="000000"/>
          <w:sz w:val="24"/>
          <w:szCs w:val="24"/>
        </w:rPr>
        <w:t xml:space="preserve"> </w:t>
      </w:r>
      <w:r w:rsidR="00615116">
        <w:rPr>
          <w:rFonts w:ascii="Times New Roman" w:hAnsi="Times New Roman"/>
          <w:color w:val="000000"/>
          <w:sz w:val="24"/>
          <w:szCs w:val="24"/>
        </w:rPr>
        <w:t>is considered</w:t>
      </w:r>
      <w:r w:rsidR="00D13D8E">
        <w:rPr>
          <w:rFonts w:ascii="Times New Roman" w:hAnsi="Times New Roman"/>
          <w:color w:val="000000"/>
          <w:sz w:val="24"/>
          <w:szCs w:val="24"/>
        </w:rPr>
        <w:t xml:space="preserve"> present for all purposes, including for determination of a quorum and voting, if</w:t>
      </w:r>
      <w:r w:rsidR="00615116">
        <w:rPr>
          <w:rFonts w:ascii="Times New Roman" w:hAnsi="Times New Roman"/>
          <w:color w:val="000000"/>
          <w:sz w:val="24"/>
          <w:szCs w:val="24"/>
        </w:rPr>
        <w:t xml:space="preserve"> contemporaneously </w:t>
      </w:r>
      <w:r w:rsidR="00EE6DB8">
        <w:rPr>
          <w:rFonts w:ascii="Times New Roman" w:hAnsi="Times New Roman"/>
          <w:color w:val="000000"/>
          <w:sz w:val="24"/>
          <w:szCs w:val="24"/>
        </w:rPr>
        <w:t xml:space="preserve">and </w:t>
      </w:r>
      <w:r w:rsidR="00615116">
        <w:rPr>
          <w:rFonts w:ascii="Times New Roman" w:hAnsi="Times New Roman"/>
          <w:color w:val="000000"/>
          <w:sz w:val="24"/>
          <w:szCs w:val="24"/>
        </w:rPr>
        <w:t>throughout the meeting</w:t>
      </w:r>
      <w:r w:rsidR="00D13D8E">
        <w:rPr>
          <w:rFonts w:ascii="Times New Roman" w:hAnsi="Times New Roman"/>
          <w:color w:val="000000"/>
          <w:sz w:val="24"/>
          <w:szCs w:val="24"/>
        </w:rPr>
        <w:t xml:space="preserve"> the member </w:t>
      </w:r>
      <w:r w:rsidR="005324B8">
        <w:rPr>
          <w:rFonts w:ascii="Times New Roman" w:hAnsi="Times New Roman"/>
          <w:color w:val="000000"/>
          <w:sz w:val="24"/>
          <w:szCs w:val="24"/>
        </w:rPr>
        <w:t>can</w:t>
      </w:r>
      <w:r w:rsidR="00D13D8E">
        <w:rPr>
          <w:rFonts w:ascii="Times New Roman" w:hAnsi="Times New Roman"/>
          <w:color w:val="000000"/>
          <w:sz w:val="24"/>
          <w:szCs w:val="24"/>
        </w:rPr>
        <w:t>:</w:t>
      </w:r>
    </w:p>
    <w:p w14:paraId="2C6E6479" w14:textId="17614007" w:rsidR="00D13D8E" w:rsidRDefault="00ED2CC8" w:rsidP="00614C51">
      <w:pPr>
        <w:pStyle w:val="NormalWeb"/>
        <w:widowControl w:val="0"/>
        <w:shd w:val="clear" w:color="auto" w:fill="FFFFFF"/>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ab/>
      </w:r>
      <w:r w:rsidR="00502F81">
        <w:rPr>
          <w:rFonts w:ascii="Times New Roman" w:hAnsi="Times New Roman"/>
          <w:color w:val="000000"/>
          <w:sz w:val="24"/>
          <w:szCs w:val="24"/>
        </w:rPr>
        <w:t xml:space="preserve">(1) </w:t>
      </w:r>
      <w:r w:rsidR="00EA50EB">
        <w:rPr>
          <w:rFonts w:ascii="Times New Roman" w:hAnsi="Times New Roman"/>
          <w:color w:val="000000"/>
          <w:sz w:val="24"/>
          <w:szCs w:val="24"/>
        </w:rPr>
        <w:t xml:space="preserve">for a meeting conducted in compliance with </w:t>
      </w:r>
      <w:r w:rsidR="009E0ADA">
        <w:rPr>
          <w:rFonts w:ascii="Times New Roman" w:hAnsi="Times New Roman"/>
          <w:color w:val="000000"/>
          <w:sz w:val="24"/>
          <w:szCs w:val="24"/>
        </w:rPr>
        <w:t>subsection (</w:t>
      </w:r>
      <w:r w:rsidR="005764A4">
        <w:rPr>
          <w:rFonts w:ascii="Times New Roman" w:hAnsi="Times New Roman"/>
          <w:color w:val="000000"/>
          <w:sz w:val="24"/>
          <w:szCs w:val="24"/>
        </w:rPr>
        <w:t>b</w:t>
      </w:r>
      <w:r w:rsidR="009E0ADA">
        <w:rPr>
          <w:rFonts w:ascii="Times New Roman" w:hAnsi="Times New Roman"/>
          <w:color w:val="000000"/>
          <w:sz w:val="24"/>
          <w:szCs w:val="24"/>
        </w:rPr>
        <w:t xml:space="preserve">), </w:t>
      </w:r>
      <w:r w:rsidR="00502F81">
        <w:rPr>
          <w:rFonts w:ascii="Times New Roman" w:hAnsi="Times New Roman"/>
          <w:color w:val="000000"/>
          <w:sz w:val="24"/>
          <w:szCs w:val="24"/>
        </w:rPr>
        <w:t>see and hear and be seen and heard by the other members of the public body who</w:t>
      </w:r>
      <w:r w:rsidR="009E0ADA">
        <w:rPr>
          <w:rFonts w:ascii="Times New Roman" w:hAnsi="Times New Roman"/>
          <w:color w:val="000000"/>
          <w:sz w:val="24"/>
          <w:szCs w:val="24"/>
        </w:rPr>
        <w:t xml:space="preserve"> attend</w:t>
      </w:r>
      <w:r w:rsidR="000B3BA6">
        <w:rPr>
          <w:rFonts w:ascii="Times New Roman" w:hAnsi="Times New Roman"/>
          <w:color w:val="000000"/>
          <w:sz w:val="24"/>
          <w:szCs w:val="24"/>
        </w:rPr>
        <w:t xml:space="preserve"> the meeting</w:t>
      </w:r>
      <w:r w:rsidR="00EB4EE8">
        <w:rPr>
          <w:rFonts w:ascii="Times New Roman" w:hAnsi="Times New Roman"/>
          <w:color w:val="000000"/>
          <w:sz w:val="24"/>
          <w:szCs w:val="24"/>
        </w:rPr>
        <w:t>; or</w:t>
      </w:r>
    </w:p>
    <w:p w14:paraId="4B0C0ABB" w14:textId="0D834E24" w:rsidR="00EB4EE8" w:rsidRPr="00EA50EB" w:rsidRDefault="00ED2CC8" w:rsidP="00614C51">
      <w:pPr>
        <w:pStyle w:val="NormalWeb"/>
        <w:widowControl w:val="0"/>
        <w:shd w:val="clear" w:color="auto" w:fill="FFFFFF"/>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ab/>
      </w:r>
      <w:r w:rsidR="00EB4EE8">
        <w:rPr>
          <w:rFonts w:ascii="Times New Roman" w:hAnsi="Times New Roman"/>
          <w:color w:val="000000"/>
          <w:sz w:val="24"/>
          <w:szCs w:val="24"/>
        </w:rPr>
        <w:t xml:space="preserve">(2) </w:t>
      </w:r>
      <w:r w:rsidR="00EA50EB">
        <w:rPr>
          <w:rFonts w:ascii="Times New Roman" w:hAnsi="Times New Roman"/>
          <w:color w:val="000000"/>
          <w:sz w:val="24"/>
          <w:szCs w:val="24"/>
        </w:rPr>
        <w:t>for a meeting conducted in compliance with</w:t>
      </w:r>
      <w:r w:rsidR="00EB4EE8">
        <w:rPr>
          <w:rFonts w:ascii="Times New Roman" w:hAnsi="Times New Roman"/>
          <w:color w:val="000000"/>
          <w:sz w:val="24"/>
          <w:szCs w:val="24"/>
        </w:rPr>
        <w:t xml:space="preserve"> subsection (</w:t>
      </w:r>
      <w:r w:rsidR="005764A4">
        <w:rPr>
          <w:rFonts w:ascii="Times New Roman" w:hAnsi="Times New Roman"/>
          <w:color w:val="000000"/>
          <w:sz w:val="24"/>
          <w:szCs w:val="24"/>
        </w:rPr>
        <w:t>c</w:t>
      </w:r>
      <w:r w:rsidR="00EB4EE8">
        <w:rPr>
          <w:rFonts w:ascii="Times New Roman" w:hAnsi="Times New Roman"/>
          <w:color w:val="000000"/>
          <w:sz w:val="24"/>
          <w:szCs w:val="24"/>
        </w:rPr>
        <w:t>) or (</w:t>
      </w:r>
      <w:r w:rsidR="005764A4">
        <w:rPr>
          <w:rFonts w:ascii="Times New Roman" w:hAnsi="Times New Roman"/>
          <w:color w:val="000000"/>
          <w:sz w:val="24"/>
          <w:szCs w:val="24"/>
        </w:rPr>
        <w:t>d</w:t>
      </w:r>
      <w:r w:rsidR="00EB4EE8">
        <w:rPr>
          <w:rFonts w:ascii="Times New Roman" w:hAnsi="Times New Roman"/>
          <w:color w:val="000000"/>
          <w:sz w:val="24"/>
          <w:szCs w:val="24"/>
        </w:rPr>
        <w:t>),</w:t>
      </w:r>
      <w:r w:rsidR="006263B6">
        <w:rPr>
          <w:rFonts w:ascii="Times New Roman" w:hAnsi="Times New Roman"/>
          <w:color w:val="000000"/>
          <w:sz w:val="24"/>
          <w:szCs w:val="24"/>
        </w:rPr>
        <w:t xml:space="preserve"> hear and be heard by the other members of the public body who attend</w:t>
      </w:r>
      <w:r w:rsidR="00AF3689">
        <w:rPr>
          <w:rFonts w:ascii="Times New Roman" w:hAnsi="Times New Roman"/>
          <w:color w:val="000000"/>
          <w:sz w:val="24"/>
          <w:szCs w:val="24"/>
        </w:rPr>
        <w:t xml:space="preserve"> the meeting</w:t>
      </w:r>
      <w:r w:rsidR="006263B6">
        <w:rPr>
          <w:rFonts w:ascii="Times New Roman" w:hAnsi="Times New Roman"/>
          <w:color w:val="000000"/>
          <w:sz w:val="24"/>
          <w:szCs w:val="24"/>
        </w:rPr>
        <w:t>.</w:t>
      </w:r>
    </w:p>
    <w:p w14:paraId="7F0DB080" w14:textId="69253FB8" w:rsidR="00161C78" w:rsidRDefault="00040CFD" w:rsidP="003969EE">
      <w:pPr>
        <w:pStyle w:val="NormalWeb"/>
        <w:widowControl w:val="0"/>
        <w:shd w:val="clear" w:color="auto" w:fill="FFFFFF"/>
        <w:spacing w:before="0" w:beforeAutospacing="0" w:after="0" w:afterAutospacing="0" w:line="480" w:lineRule="auto"/>
        <w:ind w:firstLine="720"/>
        <w:rPr>
          <w:rFonts w:ascii="Times New Roman" w:hAnsi="Times New Roman"/>
          <w:color w:val="000000"/>
          <w:sz w:val="24"/>
          <w:szCs w:val="24"/>
        </w:rPr>
      </w:pPr>
      <w:r w:rsidRPr="00EA50EB">
        <w:rPr>
          <w:rFonts w:ascii="Times New Roman" w:hAnsi="Times New Roman"/>
          <w:color w:val="000000"/>
          <w:sz w:val="24"/>
          <w:szCs w:val="24"/>
        </w:rPr>
        <w:t>(</w:t>
      </w:r>
      <w:r w:rsidR="000072C3" w:rsidRPr="00EA50EB">
        <w:rPr>
          <w:rFonts w:ascii="Times New Roman" w:hAnsi="Times New Roman"/>
          <w:color w:val="000000"/>
          <w:sz w:val="24"/>
          <w:szCs w:val="24"/>
        </w:rPr>
        <w:t>f</w:t>
      </w:r>
      <w:r w:rsidRPr="00EA50EB">
        <w:rPr>
          <w:rFonts w:ascii="Times New Roman" w:hAnsi="Times New Roman"/>
          <w:color w:val="000000"/>
          <w:sz w:val="24"/>
          <w:szCs w:val="24"/>
        </w:rPr>
        <w:t xml:space="preserve">) </w:t>
      </w:r>
      <w:r w:rsidR="00D5558F" w:rsidRPr="00EA50EB">
        <w:rPr>
          <w:rFonts w:ascii="Times New Roman" w:hAnsi="Times New Roman"/>
          <w:color w:val="000000"/>
          <w:sz w:val="24"/>
          <w:szCs w:val="24"/>
        </w:rPr>
        <w:t>A</w:t>
      </w:r>
      <w:r w:rsidR="00E068ED" w:rsidRPr="00EA50EB">
        <w:rPr>
          <w:rFonts w:ascii="Times New Roman" w:hAnsi="Times New Roman"/>
          <w:color w:val="000000"/>
          <w:sz w:val="24"/>
          <w:szCs w:val="24"/>
        </w:rPr>
        <w:t xml:space="preserve"> member of </w:t>
      </w:r>
      <w:r w:rsidR="0064714F" w:rsidRPr="00EA50EB">
        <w:rPr>
          <w:rFonts w:ascii="Times New Roman" w:hAnsi="Times New Roman"/>
          <w:color w:val="000000"/>
          <w:sz w:val="24"/>
          <w:szCs w:val="24"/>
        </w:rPr>
        <w:t>a</w:t>
      </w:r>
      <w:r w:rsidR="00E068ED" w:rsidRPr="00EA50EB">
        <w:rPr>
          <w:rFonts w:ascii="Times New Roman" w:hAnsi="Times New Roman"/>
          <w:color w:val="000000"/>
          <w:sz w:val="24"/>
          <w:szCs w:val="24"/>
        </w:rPr>
        <w:t xml:space="preserve"> public body who </w:t>
      </w:r>
      <w:r w:rsidR="00D234F0" w:rsidRPr="00EA50EB">
        <w:rPr>
          <w:rFonts w:ascii="Times New Roman" w:hAnsi="Times New Roman"/>
          <w:color w:val="000000"/>
          <w:sz w:val="24"/>
          <w:szCs w:val="24"/>
        </w:rPr>
        <w:t>attends</w:t>
      </w:r>
      <w:r w:rsidR="00E068ED" w:rsidRPr="00EA50EB">
        <w:rPr>
          <w:rFonts w:ascii="Times New Roman" w:hAnsi="Times New Roman"/>
          <w:color w:val="000000"/>
          <w:sz w:val="24"/>
          <w:szCs w:val="24"/>
        </w:rPr>
        <w:t xml:space="preserve"> </w:t>
      </w:r>
      <w:r w:rsidR="0064714F" w:rsidRPr="00EA50EB">
        <w:rPr>
          <w:rFonts w:ascii="Times New Roman" w:hAnsi="Times New Roman"/>
          <w:color w:val="000000"/>
          <w:sz w:val="24"/>
          <w:szCs w:val="24"/>
        </w:rPr>
        <w:t>a</w:t>
      </w:r>
      <w:r w:rsidR="00B75050" w:rsidRPr="00EA50EB">
        <w:rPr>
          <w:rFonts w:ascii="Times New Roman" w:hAnsi="Times New Roman"/>
          <w:color w:val="000000"/>
          <w:sz w:val="24"/>
          <w:szCs w:val="24"/>
        </w:rPr>
        <w:t xml:space="preserve"> </w:t>
      </w:r>
      <w:r w:rsidR="00E068ED" w:rsidRPr="00EA50EB">
        <w:rPr>
          <w:rFonts w:ascii="Times New Roman" w:hAnsi="Times New Roman"/>
          <w:color w:val="000000"/>
          <w:sz w:val="24"/>
          <w:szCs w:val="24"/>
        </w:rPr>
        <w:t xml:space="preserve">virtual meeting through electronic means that provide </w:t>
      </w:r>
      <w:r w:rsidR="00B75050" w:rsidRPr="00EA50EB">
        <w:rPr>
          <w:rFonts w:ascii="Times New Roman" w:hAnsi="Times New Roman"/>
          <w:color w:val="000000"/>
          <w:sz w:val="24"/>
          <w:szCs w:val="24"/>
        </w:rPr>
        <w:t>audio</w:t>
      </w:r>
      <w:r w:rsidR="007B1C47" w:rsidRPr="00EA50EB">
        <w:rPr>
          <w:rFonts w:ascii="Times New Roman" w:hAnsi="Times New Roman"/>
          <w:color w:val="000000"/>
          <w:sz w:val="24"/>
          <w:szCs w:val="24"/>
        </w:rPr>
        <w:t>-</w:t>
      </w:r>
      <w:r w:rsidR="00A62DFA" w:rsidRPr="00EA50EB">
        <w:rPr>
          <w:rFonts w:ascii="Times New Roman" w:hAnsi="Times New Roman"/>
          <w:color w:val="000000"/>
          <w:sz w:val="24"/>
          <w:szCs w:val="24"/>
        </w:rPr>
        <w:t xml:space="preserve">only </w:t>
      </w:r>
      <w:r w:rsidR="00782746" w:rsidRPr="00EA50EB">
        <w:rPr>
          <w:rFonts w:ascii="Times New Roman" w:hAnsi="Times New Roman"/>
          <w:color w:val="000000"/>
          <w:sz w:val="24"/>
          <w:szCs w:val="24"/>
        </w:rPr>
        <w:t>access</w:t>
      </w:r>
      <w:r w:rsidR="00E068ED" w:rsidRPr="00EA50EB">
        <w:rPr>
          <w:rFonts w:ascii="Times New Roman" w:hAnsi="Times New Roman"/>
          <w:color w:val="000000"/>
          <w:sz w:val="24"/>
          <w:szCs w:val="24"/>
        </w:rPr>
        <w:t xml:space="preserve"> to the meeting shall </w:t>
      </w:r>
      <w:r w:rsidR="00D234F0" w:rsidRPr="00EA50EB">
        <w:rPr>
          <w:rFonts w:ascii="Times New Roman" w:hAnsi="Times New Roman"/>
          <w:color w:val="000000"/>
          <w:sz w:val="24"/>
          <w:szCs w:val="24"/>
        </w:rPr>
        <w:t xml:space="preserve">state the member’s name </w:t>
      </w:r>
      <w:r w:rsidR="00B2644E" w:rsidRPr="00EA50EB">
        <w:rPr>
          <w:rFonts w:ascii="Times New Roman" w:hAnsi="Times New Roman"/>
          <w:color w:val="000000"/>
          <w:sz w:val="24"/>
          <w:szCs w:val="24"/>
        </w:rPr>
        <w:t>each time the member speaks</w:t>
      </w:r>
      <w:r w:rsidR="00A10ABF">
        <w:rPr>
          <w:rFonts w:ascii="Times New Roman" w:hAnsi="Times New Roman"/>
          <w:color w:val="000000"/>
          <w:sz w:val="24"/>
          <w:szCs w:val="24"/>
        </w:rPr>
        <w:t xml:space="preserve">. </w:t>
      </w:r>
      <w:r w:rsidR="00AF3689">
        <w:rPr>
          <w:rFonts w:ascii="Times New Roman" w:hAnsi="Times New Roman"/>
          <w:color w:val="000000"/>
          <w:sz w:val="24"/>
          <w:szCs w:val="24"/>
        </w:rPr>
        <w:t>A member’s failure</w:t>
      </w:r>
      <w:r w:rsidR="00A10ABF">
        <w:rPr>
          <w:rFonts w:ascii="Times New Roman" w:hAnsi="Times New Roman"/>
          <w:color w:val="000000"/>
          <w:sz w:val="24"/>
          <w:szCs w:val="24"/>
        </w:rPr>
        <w:t xml:space="preserve"> to state the member’s name does not invalidate an action taken </w:t>
      </w:r>
      <w:r w:rsidR="00866BB2">
        <w:rPr>
          <w:rFonts w:ascii="Times New Roman" w:hAnsi="Times New Roman"/>
          <w:color w:val="000000"/>
          <w:sz w:val="24"/>
          <w:szCs w:val="24"/>
        </w:rPr>
        <w:t>in</w:t>
      </w:r>
      <w:r w:rsidR="00A10ABF">
        <w:rPr>
          <w:rFonts w:ascii="Times New Roman" w:hAnsi="Times New Roman"/>
          <w:color w:val="000000"/>
          <w:sz w:val="24"/>
          <w:szCs w:val="24"/>
        </w:rPr>
        <w:t xml:space="preserve"> the virtual meeting.</w:t>
      </w:r>
    </w:p>
    <w:p w14:paraId="7D28CD5F" w14:textId="094FF9FF" w:rsidR="00A10ABF" w:rsidRPr="00EA50EB" w:rsidRDefault="00A10ABF" w:rsidP="003969EE">
      <w:pPr>
        <w:pStyle w:val="NormalWeb"/>
        <w:widowControl w:val="0"/>
        <w:shd w:val="clear" w:color="auto" w:fill="FFFFFF"/>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 xml:space="preserve">(g) A vote taken </w:t>
      </w:r>
      <w:r w:rsidR="00FE1393">
        <w:rPr>
          <w:rFonts w:ascii="Times New Roman" w:hAnsi="Times New Roman"/>
          <w:color w:val="000000"/>
          <w:sz w:val="24"/>
          <w:szCs w:val="24"/>
        </w:rPr>
        <w:t>in</w:t>
      </w:r>
      <w:r>
        <w:rPr>
          <w:rFonts w:ascii="Times New Roman" w:hAnsi="Times New Roman"/>
          <w:color w:val="000000"/>
          <w:sz w:val="24"/>
          <w:szCs w:val="24"/>
        </w:rPr>
        <w:t xml:space="preserve"> a virtual meeting </w:t>
      </w:r>
      <w:r w:rsidR="00333241">
        <w:rPr>
          <w:rFonts w:ascii="Times New Roman" w:hAnsi="Times New Roman"/>
          <w:color w:val="000000"/>
          <w:sz w:val="24"/>
          <w:szCs w:val="24"/>
        </w:rPr>
        <w:t>must</w:t>
      </w:r>
      <w:r>
        <w:rPr>
          <w:rFonts w:ascii="Times New Roman" w:hAnsi="Times New Roman"/>
          <w:color w:val="000000"/>
          <w:sz w:val="24"/>
          <w:szCs w:val="24"/>
        </w:rPr>
        <w:t xml:space="preserve"> be by a process that identifies </w:t>
      </w:r>
      <w:r w:rsidR="00333241">
        <w:rPr>
          <w:rFonts w:ascii="Times New Roman" w:hAnsi="Times New Roman"/>
          <w:color w:val="000000"/>
          <w:sz w:val="24"/>
          <w:szCs w:val="24"/>
        </w:rPr>
        <w:t>the vote of each member of the public body</w:t>
      </w:r>
      <w:r w:rsidR="00AF4821">
        <w:rPr>
          <w:rFonts w:ascii="Times New Roman" w:hAnsi="Times New Roman"/>
          <w:color w:val="000000"/>
          <w:sz w:val="24"/>
          <w:szCs w:val="24"/>
        </w:rPr>
        <w:t>.</w:t>
      </w:r>
    </w:p>
    <w:p w14:paraId="745B4373" w14:textId="6D8DCD06" w:rsidR="00B00A01" w:rsidRDefault="00787D00" w:rsidP="00EA50EB">
      <w:pPr>
        <w:pStyle w:val="BodyTextIndent2"/>
        <w:ind w:firstLine="90"/>
        <w:rPr>
          <w:color w:val="000000"/>
        </w:rPr>
      </w:pPr>
      <w:r>
        <w:rPr>
          <w:color w:val="000000"/>
        </w:rPr>
        <w:tab/>
        <w:t>(</w:t>
      </w:r>
      <w:r w:rsidR="00A10ABF">
        <w:rPr>
          <w:color w:val="000000"/>
        </w:rPr>
        <w:t>h</w:t>
      </w:r>
      <w:r>
        <w:rPr>
          <w:color w:val="000000"/>
        </w:rPr>
        <w:t xml:space="preserve">) The minutes of </w:t>
      </w:r>
      <w:r w:rsidR="00531F5E">
        <w:rPr>
          <w:color w:val="000000"/>
        </w:rPr>
        <w:t>a</w:t>
      </w:r>
      <w:r>
        <w:rPr>
          <w:color w:val="000000"/>
        </w:rPr>
        <w:t xml:space="preserve"> virtual meeting </w:t>
      </w:r>
      <w:r w:rsidR="00531F5E">
        <w:rPr>
          <w:color w:val="000000"/>
        </w:rPr>
        <w:t xml:space="preserve">must </w:t>
      </w:r>
      <w:r w:rsidR="00372F23">
        <w:rPr>
          <w:color w:val="000000"/>
        </w:rPr>
        <w:t>report</w:t>
      </w:r>
      <w:r>
        <w:rPr>
          <w:color w:val="000000"/>
        </w:rPr>
        <w:t xml:space="preserve"> </w:t>
      </w:r>
      <w:r w:rsidR="00A62DFA">
        <w:rPr>
          <w:color w:val="000000"/>
        </w:rPr>
        <w:t xml:space="preserve">any vote taken, </w:t>
      </w:r>
      <w:r w:rsidR="00372F23">
        <w:rPr>
          <w:color w:val="000000"/>
        </w:rPr>
        <w:t xml:space="preserve">state </w:t>
      </w:r>
      <w:r>
        <w:rPr>
          <w:color w:val="000000"/>
        </w:rPr>
        <w:t xml:space="preserve">that the meeting was conducted by electronic means, </w:t>
      </w:r>
      <w:r w:rsidR="00372F23">
        <w:rPr>
          <w:color w:val="000000"/>
        </w:rPr>
        <w:t xml:space="preserve">identify </w:t>
      </w:r>
      <w:r>
        <w:rPr>
          <w:color w:val="000000"/>
        </w:rPr>
        <w:t xml:space="preserve">the </w:t>
      </w:r>
      <w:r w:rsidR="004A1F37">
        <w:rPr>
          <w:color w:val="000000"/>
        </w:rPr>
        <w:t>technology</w:t>
      </w:r>
      <w:r>
        <w:rPr>
          <w:color w:val="000000"/>
        </w:rPr>
        <w:t xml:space="preserve"> use</w:t>
      </w:r>
      <w:r w:rsidR="00040CFD">
        <w:rPr>
          <w:color w:val="000000"/>
        </w:rPr>
        <w:t>d</w:t>
      </w:r>
      <w:r w:rsidR="00A62DFA">
        <w:rPr>
          <w:color w:val="000000"/>
        </w:rPr>
        <w:t>,</w:t>
      </w:r>
      <w:r w:rsidR="00AD14A5">
        <w:rPr>
          <w:color w:val="000000"/>
        </w:rPr>
        <w:t xml:space="preserve"> and</w:t>
      </w:r>
      <w:r>
        <w:rPr>
          <w:color w:val="000000"/>
        </w:rPr>
        <w:t xml:space="preserve"> </w:t>
      </w:r>
      <w:r w:rsidR="00372F23">
        <w:rPr>
          <w:color w:val="000000"/>
        </w:rPr>
        <w:t>identify the</w:t>
      </w:r>
      <w:r>
        <w:rPr>
          <w:color w:val="000000"/>
        </w:rPr>
        <w:t xml:space="preserve"> members </w:t>
      </w:r>
      <w:r w:rsidR="00B00A01">
        <w:rPr>
          <w:color w:val="000000"/>
        </w:rPr>
        <w:t xml:space="preserve">of </w:t>
      </w:r>
      <w:r w:rsidR="00B00A01">
        <w:rPr>
          <w:color w:val="000000"/>
        </w:rPr>
        <w:lastRenderedPageBreak/>
        <w:t xml:space="preserve">the public body </w:t>
      </w:r>
      <w:r w:rsidR="00372F23">
        <w:rPr>
          <w:color w:val="000000"/>
        </w:rPr>
        <w:t xml:space="preserve">who </w:t>
      </w:r>
      <w:r w:rsidR="004A1F37">
        <w:rPr>
          <w:color w:val="000000"/>
        </w:rPr>
        <w:t>attended</w:t>
      </w:r>
      <w:r>
        <w:rPr>
          <w:color w:val="000000"/>
        </w:rPr>
        <w:t xml:space="preserve"> by electronic means</w:t>
      </w:r>
      <w:r w:rsidR="004A1F37">
        <w:rPr>
          <w:color w:val="000000"/>
        </w:rPr>
        <w:t>.</w:t>
      </w:r>
    </w:p>
    <w:p w14:paraId="6EC4BF50" w14:textId="49546AD7" w:rsidR="00B453B5" w:rsidRPr="00B739E5" w:rsidRDefault="00D339E4" w:rsidP="007574B7">
      <w:pPr>
        <w:pStyle w:val="Heading4"/>
      </w:pPr>
      <w:bookmarkStart w:id="17" w:name="_Toc516734895"/>
      <w:bookmarkStart w:id="18" w:name="_Toc69740597"/>
      <w:bookmarkStart w:id="19" w:name="_Toc106804236"/>
      <w:bookmarkStart w:id="20" w:name="_Toc121125874"/>
      <w:bookmarkStart w:id="21" w:name="_Toc503348855"/>
      <w:r w:rsidRPr="00F5575E">
        <w:rPr>
          <w:rStyle w:val="Heading1Char"/>
          <w:szCs w:val="24"/>
        </w:rPr>
        <w:t xml:space="preserve">Section </w:t>
      </w:r>
      <w:r w:rsidR="00E61EB7">
        <w:rPr>
          <w:rStyle w:val="Heading1Char"/>
          <w:szCs w:val="24"/>
        </w:rPr>
        <w:t>6</w:t>
      </w:r>
      <w:r>
        <w:rPr>
          <w:rStyle w:val="Heading1Char"/>
          <w:szCs w:val="24"/>
        </w:rPr>
        <w:t>.</w:t>
      </w:r>
      <w:r w:rsidRPr="00F5575E">
        <w:rPr>
          <w:rStyle w:val="Heading1Char"/>
          <w:szCs w:val="24"/>
        </w:rPr>
        <w:t xml:space="preserve"> </w:t>
      </w:r>
      <w:bookmarkEnd w:id="17"/>
      <w:r w:rsidR="009C410C">
        <w:rPr>
          <w:rStyle w:val="Heading1Char"/>
          <w:szCs w:val="24"/>
        </w:rPr>
        <w:t>Public Observation</w:t>
      </w:r>
      <w:bookmarkEnd w:id="18"/>
      <w:bookmarkEnd w:id="19"/>
      <w:bookmarkEnd w:id="20"/>
    </w:p>
    <w:p w14:paraId="2051E925" w14:textId="3185A940" w:rsidR="00474558" w:rsidRDefault="00D339E4" w:rsidP="007F56C7">
      <w:pPr>
        <w:widowControl w:val="0"/>
        <w:spacing w:line="480" w:lineRule="auto"/>
      </w:pPr>
      <w:r>
        <w:tab/>
        <w:t xml:space="preserve">(a) </w:t>
      </w:r>
      <w:r w:rsidR="009928A0">
        <w:t xml:space="preserve">If the </w:t>
      </w:r>
      <w:r w:rsidR="00B232ED">
        <w:t>o</w:t>
      </w:r>
      <w:r w:rsidR="009928A0">
        <w:t xml:space="preserve">pen </w:t>
      </w:r>
      <w:r w:rsidR="00B232ED">
        <w:t>m</w:t>
      </w:r>
      <w:r w:rsidR="009928A0">
        <w:t>eetings</w:t>
      </w:r>
      <w:r w:rsidR="006C38A2">
        <w:t xml:space="preserve"> </w:t>
      </w:r>
      <w:r w:rsidR="00B232ED">
        <w:t>l</w:t>
      </w:r>
      <w:r w:rsidR="009928A0">
        <w:t xml:space="preserve">aw </w:t>
      </w:r>
      <w:r w:rsidR="00940F3E">
        <w:t>requires</w:t>
      </w:r>
      <w:r w:rsidR="00927D7F">
        <w:t xml:space="preserve"> that the public be able </w:t>
      </w:r>
      <w:r w:rsidR="00B45C03">
        <w:t xml:space="preserve">to </w:t>
      </w:r>
      <w:r w:rsidR="00A53655">
        <w:t xml:space="preserve">observe </w:t>
      </w:r>
      <w:r w:rsidR="00320C6B">
        <w:t xml:space="preserve">contemporaneously </w:t>
      </w:r>
      <w:r w:rsidR="0047414D">
        <w:t>all or part of a</w:t>
      </w:r>
      <w:r w:rsidR="00927D7F">
        <w:t xml:space="preserve"> meeting of </w:t>
      </w:r>
      <w:r w:rsidR="0047414D">
        <w:t>a</w:t>
      </w:r>
      <w:r w:rsidR="00927D7F">
        <w:t xml:space="preserve"> public body</w:t>
      </w:r>
      <w:r w:rsidR="00474558">
        <w:t>:</w:t>
      </w:r>
    </w:p>
    <w:p w14:paraId="5125EF21" w14:textId="2F0DB617" w:rsidR="0001568B" w:rsidRDefault="00474558" w:rsidP="007F56C7">
      <w:pPr>
        <w:widowControl w:val="0"/>
        <w:spacing w:line="480" w:lineRule="auto"/>
      </w:pPr>
      <w:r>
        <w:tab/>
      </w:r>
      <w:r w:rsidR="003D3428">
        <w:tab/>
        <w:t>(1)</w:t>
      </w:r>
      <w:r w:rsidR="00927D7F">
        <w:t xml:space="preserve"> the public body shall </w:t>
      </w:r>
      <w:r w:rsidR="00176C45">
        <w:t>permit</w:t>
      </w:r>
      <w:r w:rsidR="00A53655">
        <w:t xml:space="preserve"> the public </w:t>
      </w:r>
      <w:r w:rsidR="00B45C03">
        <w:t xml:space="preserve">to </w:t>
      </w:r>
      <w:r w:rsidR="00A53655">
        <w:t xml:space="preserve">observe </w:t>
      </w:r>
      <w:r w:rsidR="00D700E5">
        <w:t xml:space="preserve">contemporaneously </w:t>
      </w:r>
      <w:r w:rsidR="00151B12">
        <w:rPr>
          <w:color w:val="000000"/>
          <w:shd w:val="clear" w:color="auto" w:fill="FFFFFF"/>
        </w:rPr>
        <w:t>a virtual meeting</w:t>
      </w:r>
      <w:r w:rsidR="00D700E5">
        <w:rPr>
          <w:color w:val="000000"/>
          <w:shd w:val="clear" w:color="auto" w:fill="FFFFFF"/>
        </w:rPr>
        <w:t>,</w:t>
      </w:r>
      <w:r w:rsidR="00151B12">
        <w:rPr>
          <w:color w:val="000000"/>
          <w:shd w:val="clear" w:color="auto" w:fill="FFFFFF"/>
        </w:rPr>
        <w:t xml:space="preserve"> or </w:t>
      </w:r>
      <w:r w:rsidR="00546C9F">
        <w:rPr>
          <w:color w:val="000000"/>
          <w:shd w:val="clear" w:color="auto" w:fill="FFFFFF"/>
        </w:rPr>
        <w:t>the</w:t>
      </w:r>
      <w:r w:rsidR="00151B12">
        <w:rPr>
          <w:color w:val="000000"/>
          <w:shd w:val="clear" w:color="auto" w:fill="FFFFFF"/>
        </w:rPr>
        <w:t xml:space="preserve"> part of </w:t>
      </w:r>
      <w:r w:rsidR="00D700E5">
        <w:rPr>
          <w:color w:val="000000"/>
          <w:shd w:val="clear" w:color="auto" w:fill="FFFFFF"/>
        </w:rPr>
        <w:t>a</w:t>
      </w:r>
      <w:r w:rsidR="00151B12">
        <w:rPr>
          <w:color w:val="000000"/>
          <w:shd w:val="clear" w:color="auto" w:fill="FFFFFF"/>
        </w:rPr>
        <w:t xml:space="preserve"> virtual meeting that would be required to be open to the public if </w:t>
      </w:r>
      <w:r w:rsidR="000B04D9">
        <w:rPr>
          <w:color w:val="000000"/>
          <w:shd w:val="clear" w:color="auto" w:fill="FFFFFF"/>
        </w:rPr>
        <w:t xml:space="preserve">it were </w:t>
      </w:r>
      <w:r w:rsidR="00151B12">
        <w:rPr>
          <w:color w:val="000000"/>
          <w:shd w:val="clear" w:color="auto" w:fill="FFFFFF"/>
        </w:rPr>
        <w:t>an in-person meeting</w:t>
      </w:r>
      <w:r w:rsidR="003D3428">
        <w:rPr>
          <w:color w:val="000000"/>
          <w:shd w:val="clear" w:color="auto" w:fill="FFFFFF"/>
        </w:rPr>
        <w:t>; and</w:t>
      </w:r>
    </w:p>
    <w:p w14:paraId="702DA85B" w14:textId="087C617A" w:rsidR="00063DF3" w:rsidRDefault="00063DF3" w:rsidP="007F56C7">
      <w:pPr>
        <w:widowControl w:val="0"/>
        <w:spacing w:line="480" w:lineRule="auto"/>
      </w:pPr>
      <w:r>
        <w:tab/>
      </w:r>
      <w:r>
        <w:tab/>
        <w:t xml:space="preserve">(2) </w:t>
      </w:r>
      <w:r w:rsidR="00B45C03">
        <w:t xml:space="preserve">the public body shall provide technological means </w:t>
      </w:r>
      <w:r w:rsidR="002B171D">
        <w:t>to</w:t>
      </w:r>
      <w:r w:rsidR="00B45C03">
        <w:t xml:space="preserve"> </w:t>
      </w:r>
      <w:r w:rsidR="005D1F49">
        <w:t>allow</w:t>
      </w:r>
      <w:r w:rsidR="00B45C03">
        <w:t xml:space="preserve"> </w:t>
      </w:r>
      <w:r>
        <w:t>members of the public who observe the virtual meeting to see and hear or, if the public body conducts the meeting by audio-only access</w:t>
      </w:r>
      <w:r w:rsidR="00A008BF">
        <w:t xml:space="preserve"> under Section 5(d)</w:t>
      </w:r>
      <w:r>
        <w:t xml:space="preserve">, to hear members of the public </w:t>
      </w:r>
      <w:r w:rsidR="006E289C">
        <w:t xml:space="preserve">body and members of the public </w:t>
      </w:r>
      <w:r>
        <w:t xml:space="preserve">authorized by the public body to speak </w:t>
      </w:r>
      <w:r w:rsidR="00A24F78">
        <w:t>in</w:t>
      </w:r>
      <w:r>
        <w:t xml:space="preserve"> the meeting.</w:t>
      </w:r>
    </w:p>
    <w:p w14:paraId="6DEC2A26" w14:textId="6A5F4EEB" w:rsidR="005A7212" w:rsidRDefault="005A7212" w:rsidP="005A7212">
      <w:pPr>
        <w:pStyle w:val="BodyTextIndent2"/>
      </w:pPr>
      <w:r>
        <w:t>(</w:t>
      </w:r>
      <w:r w:rsidR="00EA50EB">
        <w:t>b</w:t>
      </w:r>
      <w:r>
        <w:t>)</w:t>
      </w:r>
      <w:r w:rsidRPr="005A7212">
        <w:t xml:space="preserve"> </w:t>
      </w:r>
      <w:r>
        <w:t xml:space="preserve">A document, exhibit, or other record presented to a public body </w:t>
      </w:r>
      <w:r w:rsidR="00FE1393">
        <w:t>in</w:t>
      </w:r>
      <w:r>
        <w:t xml:space="preserve"> a virtual meeting that under the open meetings law would have been available to the public at an in-person meeting must be made available to the public</w:t>
      </w:r>
      <w:r w:rsidR="00AB740E">
        <w:t>, including member</w:t>
      </w:r>
      <w:r w:rsidR="004677D5">
        <w:t>s</w:t>
      </w:r>
      <w:r w:rsidR="00AB740E">
        <w:t xml:space="preserve"> of the public observing or participating in a virtual meeting under Section 7,</w:t>
      </w:r>
      <w:r>
        <w:t xml:space="preserve"> contemporaneously with the virtual meeting to the extent practicable.</w:t>
      </w:r>
    </w:p>
    <w:p w14:paraId="4D2AB120" w14:textId="0EF87524" w:rsidR="000531A2" w:rsidRPr="007F56C7" w:rsidRDefault="000531A2" w:rsidP="000E5885">
      <w:pPr>
        <w:pStyle w:val="Heading1"/>
      </w:pPr>
      <w:r>
        <w:tab/>
      </w:r>
      <w:bookmarkStart w:id="22" w:name="_Toc106804237"/>
      <w:bookmarkStart w:id="23" w:name="_Toc121125875"/>
      <w:r>
        <w:t xml:space="preserve">Section </w:t>
      </w:r>
      <w:r w:rsidR="00E61EB7">
        <w:t>7</w:t>
      </w:r>
      <w:r>
        <w:t>. Public Participation</w:t>
      </w:r>
      <w:bookmarkEnd w:id="22"/>
      <w:bookmarkEnd w:id="23"/>
    </w:p>
    <w:p w14:paraId="07A43BAC" w14:textId="43B805BA" w:rsidR="00D54A58" w:rsidRDefault="007D6C09" w:rsidP="00523012">
      <w:pPr>
        <w:widowControl w:val="0"/>
        <w:spacing w:line="480" w:lineRule="auto"/>
      </w:pPr>
      <w:r>
        <w:tab/>
        <w:t xml:space="preserve">(a) </w:t>
      </w:r>
      <w:r w:rsidR="00A217C5">
        <w:t xml:space="preserve">If </w:t>
      </w:r>
      <w:r w:rsidR="000531A2">
        <w:t xml:space="preserve">law of this state or </w:t>
      </w:r>
      <w:r w:rsidR="00A503B7">
        <w:t>a</w:t>
      </w:r>
      <w:r w:rsidR="000531A2">
        <w:t xml:space="preserve"> political subdivision</w:t>
      </w:r>
      <w:r w:rsidR="00A217C5">
        <w:t xml:space="preserve"> </w:t>
      </w:r>
      <w:r w:rsidR="00A503B7">
        <w:t xml:space="preserve">of </w:t>
      </w:r>
      <w:r w:rsidR="00283ACE">
        <w:t>this</w:t>
      </w:r>
      <w:r w:rsidR="00A503B7">
        <w:t xml:space="preserve"> state</w:t>
      </w:r>
      <w:r w:rsidR="00CA18E6">
        <w:t xml:space="preserve"> or</w:t>
      </w:r>
      <w:r w:rsidR="000531A2">
        <w:t xml:space="preserve"> </w:t>
      </w:r>
      <w:r w:rsidR="00A503B7">
        <w:t xml:space="preserve">a </w:t>
      </w:r>
      <w:r w:rsidR="000531A2">
        <w:t>rule</w:t>
      </w:r>
      <w:r w:rsidR="00145CAF">
        <w:t>,</w:t>
      </w:r>
      <w:r w:rsidR="00A503B7">
        <w:t xml:space="preserve"> </w:t>
      </w:r>
      <w:r w:rsidR="00563534">
        <w:t xml:space="preserve">practice, or procedure </w:t>
      </w:r>
      <w:r w:rsidR="00CA18E6">
        <w:t>adopted by the public body</w:t>
      </w:r>
      <w:r w:rsidR="00AD4CA0">
        <w:t xml:space="preserve"> requires that</w:t>
      </w:r>
      <w:r w:rsidR="000531A2">
        <w:t xml:space="preserve"> members of the </w:t>
      </w:r>
      <w:r w:rsidR="00A217C5">
        <w:t xml:space="preserve">public </w:t>
      </w:r>
      <w:r w:rsidR="00AD4CA0">
        <w:t xml:space="preserve">be permitted </w:t>
      </w:r>
      <w:r w:rsidR="00936328">
        <w:t>to</w:t>
      </w:r>
      <w:r w:rsidR="00A217C5">
        <w:t xml:space="preserve"> </w:t>
      </w:r>
      <w:r w:rsidR="00523012">
        <w:t>participate in</w:t>
      </w:r>
      <w:r w:rsidR="000531A2">
        <w:t xml:space="preserve"> a meeting of the public body, </w:t>
      </w:r>
      <w:r w:rsidR="00077FB5">
        <w:t>the</w:t>
      </w:r>
      <w:r w:rsidR="00B75050">
        <w:t xml:space="preserve"> </w:t>
      </w:r>
      <w:r w:rsidR="000531A2">
        <w:t>public body</w:t>
      </w:r>
      <w:r w:rsidR="00283ACE">
        <w:t>,</w:t>
      </w:r>
      <w:r w:rsidR="000531A2">
        <w:t xml:space="preserve"> </w:t>
      </w:r>
      <w:r w:rsidR="00CA14FB">
        <w:t>to the extent practicable</w:t>
      </w:r>
      <w:r w:rsidR="00283ACE">
        <w:t>,</w:t>
      </w:r>
      <w:r w:rsidR="00206D39">
        <w:t xml:space="preserve"> shall</w:t>
      </w:r>
      <w:r w:rsidR="00E66B58">
        <w:t xml:space="preserve"> </w:t>
      </w:r>
      <w:r w:rsidR="00DD3B99">
        <w:t>permit</w:t>
      </w:r>
      <w:r w:rsidR="000531A2">
        <w:t xml:space="preserve"> members of the public</w:t>
      </w:r>
      <w:r w:rsidR="00077FB5">
        <w:t xml:space="preserve"> to </w:t>
      </w:r>
      <w:r w:rsidR="00523012">
        <w:t>participate in</w:t>
      </w:r>
      <w:r w:rsidR="00A217C5">
        <w:t xml:space="preserve"> a virtual meeting</w:t>
      </w:r>
      <w:r w:rsidR="00E66B58">
        <w:t>,</w:t>
      </w:r>
      <w:r w:rsidR="00FF42C5">
        <w:t xml:space="preserve"> subject to conditions </w:t>
      </w:r>
      <w:r w:rsidR="00BA200F">
        <w:t>that</w:t>
      </w:r>
      <w:r w:rsidR="00FF42C5">
        <w:t xml:space="preserve"> apply </w:t>
      </w:r>
      <w:r w:rsidR="00283ACE">
        <w:t>to</w:t>
      </w:r>
      <w:r w:rsidR="00FF42C5">
        <w:t xml:space="preserve"> </w:t>
      </w:r>
      <w:r w:rsidR="00722A62">
        <w:t>an in-person</w:t>
      </w:r>
      <w:r w:rsidR="00FF42C5">
        <w:t xml:space="preserve"> meeting of the public body</w:t>
      </w:r>
      <w:r w:rsidR="00A217C5">
        <w:t xml:space="preserve">. </w:t>
      </w:r>
    </w:p>
    <w:p w14:paraId="4B7791FA" w14:textId="63C0AF8A" w:rsidR="00F06574" w:rsidRDefault="007D6C09" w:rsidP="00D012FD">
      <w:pPr>
        <w:widowControl w:val="0"/>
        <w:spacing w:line="480" w:lineRule="auto"/>
      </w:pPr>
      <w:r>
        <w:tab/>
        <w:t xml:space="preserve">(b) </w:t>
      </w:r>
      <w:r w:rsidR="00092769">
        <w:t xml:space="preserve">If members of the public are </w:t>
      </w:r>
      <w:r w:rsidR="00F06574">
        <w:t>permitted</w:t>
      </w:r>
      <w:r w:rsidR="00092769">
        <w:t xml:space="preserve"> to speak </w:t>
      </w:r>
      <w:r w:rsidR="009949F2">
        <w:t>in</w:t>
      </w:r>
      <w:r w:rsidR="00092769">
        <w:t xml:space="preserve"> a virtual meeting, the technology </w:t>
      </w:r>
      <w:r w:rsidR="00092769">
        <w:lastRenderedPageBreak/>
        <w:t xml:space="preserve">used to conduct the meeting must </w:t>
      </w:r>
      <w:r w:rsidR="00D012FD">
        <w:t>permit</w:t>
      </w:r>
      <w:r w:rsidR="00092769">
        <w:t xml:space="preserve"> member</w:t>
      </w:r>
      <w:r w:rsidR="004A2F85">
        <w:t>s</w:t>
      </w:r>
      <w:r w:rsidR="00092769">
        <w:t xml:space="preserve"> of the public body </w:t>
      </w:r>
      <w:r w:rsidR="002B171D">
        <w:t xml:space="preserve">and members of the public </w:t>
      </w:r>
      <w:r w:rsidR="00092769">
        <w:t xml:space="preserve">attending the meeting to hear the members of the public who </w:t>
      </w:r>
      <w:r w:rsidR="00E942D2">
        <w:t>speak</w:t>
      </w:r>
      <w:r w:rsidR="00092769">
        <w:t xml:space="preserve"> </w:t>
      </w:r>
      <w:r w:rsidR="00B7774B">
        <w:t>in</w:t>
      </w:r>
      <w:r w:rsidR="00AA1EA8">
        <w:t xml:space="preserve"> </w:t>
      </w:r>
      <w:r w:rsidR="00092769">
        <w:t>the meeting</w:t>
      </w:r>
      <w:r w:rsidR="00A62DFA">
        <w:t>.</w:t>
      </w:r>
      <w:r w:rsidR="00D54A58">
        <w:t xml:space="preserve"> </w:t>
      </w:r>
    </w:p>
    <w:p w14:paraId="06DA7B38" w14:textId="0E2C656F" w:rsidR="00C51249" w:rsidRDefault="00B22F4A" w:rsidP="0001568B">
      <w:pPr>
        <w:pStyle w:val="ListParagraph"/>
        <w:widowControl w:val="0"/>
        <w:spacing w:line="480" w:lineRule="auto"/>
        <w:ind w:left="0" w:firstLine="720"/>
      </w:pPr>
      <w:r>
        <w:t>(</w:t>
      </w:r>
      <w:r w:rsidR="00EA50EB">
        <w:t>c</w:t>
      </w:r>
      <w:r>
        <w:t xml:space="preserve">) </w:t>
      </w:r>
      <w:r w:rsidR="001F2845">
        <w:t>If</w:t>
      </w:r>
      <w:r w:rsidR="008F186B">
        <w:t xml:space="preserve"> a</w:t>
      </w:r>
      <w:r w:rsidR="001F2845">
        <w:t xml:space="preserve"> public body </w:t>
      </w:r>
      <w:r w:rsidR="00A62DFA">
        <w:t xml:space="preserve">considers </w:t>
      </w:r>
      <w:r w:rsidR="00B7774B">
        <w:t>in</w:t>
      </w:r>
      <w:r w:rsidR="008F186B">
        <w:t xml:space="preserve"> a virtual meeting </w:t>
      </w:r>
      <w:r w:rsidR="001F2845">
        <w:t xml:space="preserve">a matter affecting the </w:t>
      </w:r>
      <w:r w:rsidR="00C51249">
        <w:t xml:space="preserve">right or </w:t>
      </w:r>
      <w:r w:rsidR="001F2845">
        <w:t>interest of a person</w:t>
      </w:r>
      <w:r w:rsidR="000531A2">
        <w:t xml:space="preserve"> entitled </w:t>
      </w:r>
      <w:r w:rsidR="00083DC9">
        <w:t xml:space="preserve">by other law of </w:t>
      </w:r>
      <w:r w:rsidR="00B7774B">
        <w:t>this</w:t>
      </w:r>
      <w:r w:rsidR="00083DC9">
        <w:t xml:space="preserve"> state</w:t>
      </w:r>
      <w:r w:rsidR="00C0447F">
        <w:t xml:space="preserve"> or</w:t>
      </w:r>
      <w:r w:rsidR="00083DC9">
        <w:t xml:space="preserve"> a political subdivision of th</w:t>
      </w:r>
      <w:r w:rsidR="00B45C03">
        <w:t>is</w:t>
      </w:r>
      <w:r w:rsidR="00083DC9">
        <w:t xml:space="preserve"> state or </w:t>
      </w:r>
      <w:r w:rsidR="00C0447F">
        <w:t xml:space="preserve">by </w:t>
      </w:r>
      <w:r w:rsidR="00083DC9">
        <w:t xml:space="preserve">rule of the public body </w:t>
      </w:r>
      <w:r w:rsidR="00CD6F45">
        <w:t>to</w:t>
      </w:r>
      <w:r w:rsidR="000531A2">
        <w:t xml:space="preserve"> participate</w:t>
      </w:r>
      <w:r w:rsidR="00083DC9">
        <w:t>,</w:t>
      </w:r>
      <w:r w:rsidR="005E48D3">
        <w:t xml:space="preserve"> present evidence</w:t>
      </w:r>
      <w:r w:rsidR="002B171D">
        <w:t>,</w:t>
      </w:r>
      <w:r w:rsidR="00083DC9">
        <w:t xml:space="preserve"> or</w:t>
      </w:r>
      <w:r w:rsidR="00B40C42">
        <w:t xml:space="preserve"> </w:t>
      </w:r>
      <w:r w:rsidR="001A7B6A">
        <w:t xml:space="preserve">examine or cross-examine witnesses </w:t>
      </w:r>
      <w:r w:rsidR="00E6390C">
        <w:t>in</w:t>
      </w:r>
      <w:r w:rsidR="007E2CFF">
        <w:t xml:space="preserve"> an in-person</w:t>
      </w:r>
      <w:r w:rsidR="000531A2">
        <w:t xml:space="preserve"> meeting</w:t>
      </w:r>
      <w:r w:rsidR="001F2845">
        <w:t>,</w:t>
      </w:r>
      <w:r w:rsidR="00A217C5">
        <w:t xml:space="preserve"> the public body shall </w:t>
      </w:r>
      <w:r w:rsidR="00A22255">
        <w:t>permit</w:t>
      </w:r>
      <w:r w:rsidR="00A217C5">
        <w:t xml:space="preserve"> </w:t>
      </w:r>
      <w:r w:rsidR="00AF5540">
        <w:t>the</w:t>
      </w:r>
      <w:r w:rsidR="00A217C5">
        <w:t xml:space="preserve"> person to </w:t>
      </w:r>
      <w:r w:rsidR="00AF460D">
        <w:t>use</w:t>
      </w:r>
      <w:r w:rsidR="00A217C5">
        <w:t xml:space="preserve"> the same </w:t>
      </w:r>
      <w:r w:rsidR="00A62DFA">
        <w:t>technology</w:t>
      </w:r>
      <w:r w:rsidR="00A217C5">
        <w:t xml:space="preserve"> </w:t>
      </w:r>
      <w:r w:rsidR="00B653CD">
        <w:t>that</w:t>
      </w:r>
      <w:r w:rsidR="00A217C5">
        <w:t xml:space="preserve"> the public body </w:t>
      </w:r>
      <w:r w:rsidR="007A08DF">
        <w:t>uses</w:t>
      </w:r>
      <w:r w:rsidR="00A217C5">
        <w:t xml:space="preserve"> to conduct the </w:t>
      </w:r>
      <w:r w:rsidR="007E2CFF">
        <w:t xml:space="preserve">virtual </w:t>
      </w:r>
      <w:r w:rsidR="00A217C5">
        <w:t>meeting</w:t>
      </w:r>
      <w:r w:rsidR="00AD4CA0">
        <w:t>, or provide equivalent access,</w:t>
      </w:r>
      <w:r w:rsidR="00203C61">
        <w:t xml:space="preserve"> </w:t>
      </w:r>
      <w:r w:rsidR="00A54E0A">
        <w:t xml:space="preserve">to </w:t>
      </w:r>
      <w:r w:rsidR="00030ADE">
        <w:t>participate,</w:t>
      </w:r>
      <w:r w:rsidR="00A534B9">
        <w:t xml:space="preserve"> </w:t>
      </w:r>
      <w:r w:rsidR="00A54E0A">
        <w:t>present evidence</w:t>
      </w:r>
      <w:r w:rsidR="00083DC9">
        <w:t>, or</w:t>
      </w:r>
      <w:r w:rsidR="00A54E0A">
        <w:t xml:space="preserve"> examine or cross-examine witnesses </w:t>
      </w:r>
      <w:r w:rsidR="00A24F78">
        <w:t>in</w:t>
      </w:r>
      <w:r w:rsidR="0071531D">
        <w:t xml:space="preserve"> </w:t>
      </w:r>
      <w:r w:rsidR="00A54E0A">
        <w:t xml:space="preserve">the </w:t>
      </w:r>
      <w:r w:rsidR="00986AEE">
        <w:t xml:space="preserve">virtual </w:t>
      </w:r>
      <w:r w:rsidR="00A54E0A">
        <w:t>meeting</w:t>
      </w:r>
      <w:r w:rsidR="00A217C5">
        <w:t xml:space="preserve">. </w:t>
      </w:r>
    </w:p>
    <w:p w14:paraId="188C2903" w14:textId="0E118A6F" w:rsidR="00B22F4A" w:rsidRDefault="00B22F4A" w:rsidP="00801A09">
      <w:pPr>
        <w:pStyle w:val="ListParagraph"/>
        <w:widowControl w:val="0"/>
        <w:spacing w:line="480" w:lineRule="auto"/>
        <w:ind w:left="0" w:firstLine="720"/>
      </w:pPr>
      <w:r>
        <w:t>(</w:t>
      </w:r>
      <w:r w:rsidR="008D2EB7">
        <w:t>d</w:t>
      </w:r>
      <w:r>
        <w:t xml:space="preserve">) </w:t>
      </w:r>
      <w:r w:rsidR="00A10ABF">
        <w:t>A</w:t>
      </w:r>
      <w:r>
        <w:t xml:space="preserve"> person </w:t>
      </w:r>
      <w:r w:rsidR="00A24DE2">
        <w:t>to which</w:t>
      </w:r>
      <w:r w:rsidR="00B653CD">
        <w:t xml:space="preserve"> subsection (</w:t>
      </w:r>
      <w:r w:rsidR="008D2EB7">
        <w:t>c</w:t>
      </w:r>
      <w:r w:rsidR="00B653CD">
        <w:t>)</w:t>
      </w:r>
      <w:r w:rsidR="007A08DF">
        <w:t xml:space="preserve"> </w:t>
      </w:r>
      <w:r w:rsidR="00A534B9">
        <w:t xml:space="preserve">applies </w:t>
      </w:r>
      <w:r w:rsidR="00A10ABF">
        <w:t xml:space="preserve">may </w:t>
      </w:r>
      <w:r>
        <w:t xml:space="preserve">object that </w:t>
      </w:r>
      <w:r w:rsidR="00AA2488">
        <w:t xml:space="preserve">the virtual meeting does not allow the person effectively </w:t>
      </w:r>
      <w:r w:rsidR="006E1273">
        <w:t xml:space="preserve">to </w:t>
      </w:r>
      <w:r w:rsidR="00AA2488">
        <w:t xml:space="preserve">protect the </w:t>
      </w:r>
      <w:r w:rsidR="00986AEE">
        <w:t xml:space="preserve">person’s </w:t>
      </w:r>
      <w:r w:rsidR="00AA2488">
        <w:t xml:space="preserve">right or interest. </w:t>
      </w:r>
      <w:r w:rsidR="00AF4821">
        <w:t xml:space="preserve"> The public body shall consider the objection and may proc</w:t>
      </w:r>
      <w:r w:rsidR="00AF4821" w:rsidRPr="00684FFB">
        <w:t xml:space="preserve">eed with the matter </w:t>
      </w:r>
      <w:r w:rsidR="00D666B7">
        <w:t>in the</w:t>
      </w:r>
      <w:r w:rsidR="00AF4821" w:rsidRPr="00684FFB">
        <w:t xml:space="preserve"> virtual meeting if the </w:t>
      </w:r>
      <w:r w:rsidR="006E1273" w:rsidRPr="00684FFB">
        <w:t xml:space="preserve">public </w:t>
      </w:r>
      <w:r w:rsidR="00AF4821" w:rsidRPr="00684FFB">
        <w:t xml:space="preserve">body determines </w:t>
      </w:r>
      <w:r w:rsidR="00AA2488" w:rsidRPr="00684FFB">
        <w:t xml:space="preserve">the virtual meeting will allow the person effectively </w:t>
      </w:r>
      <w:r w:rsidR="000D6A5F" w:rsidRPr="00684FFB">
        <w:t xml:space="preserve">to </w:t>
      </w:r>
      <w:r w:rsidR="00AA2488" w:rsidRPr="00684FFB">
        <w:t>protect the right or interest.</w:t>
      </w:r>
      <w:r w:rsidRPr="00684FFB">
        <w:t xml:space="preserve"> The </w:t>
      </w:r>
      <w:r w:rsidR="003830C2">
        <w:t xml:space="preserve">public body shall state in a record the </w:t>
      </w:r>
      <w:r w:rsidR="00002739" w:rsidRPr="00684FFB">
        <w:t>determination</w:t>
      </w:r>
      <w:r w:rsidRPr="00684FFB">
        <w:t xml:space="preserve"> and the reason for </w:t>
      </w:r>
      <w:r w:rsidR="003243E2" w:rsidRPr="00684FFB">
        <w:t xml:space="preserve">the </w:t>
      </w:r>
      <w:r w:rsidR="00002739" w:rsidRPr="00684FFB">
        <w:t>deter</w:t>
      </w:r>
      <w:r w:rsidR="00002739">
        <w:t>mination</w:t>
      </w:r>
      <w:r>
        <w:t>.</w:t>
      </w:r>
    </w:p>
    <w:p w14:paraId="4320F860" w14:textId="4B4FC0D2" w:rsidR="00AF5540" w:rsidRDefault="00821C06" w:rsidP="000E5885">
      <w:pPr>
        <w:pStyle w:val="Heading1"/>
      </w:pPr>
      <w:r>
        <w:tab/>
      </w:r>
      <w:bookmarkStart w:id="24" w:name="_Toc106804238"/>
      <w:bookmarkStart w:id="25" w:name="_Toc121125876"/>
      <w:r w:rsidR="00AF5540">
        <w:t>Section</w:t>
      </w:r>
      <w:r w:rsidR="008D2EB7">
        <w:t xml:space="preserve"> 8</w:t>
      </w:r>
      <w:r w:rsidR="00AF5540">
        <w:t>. Notice</w:t>
      </w:r>
      <w:bookmarkEnd w:id="24"/>
      <w:bookmarkEnd w:id="25"/>
    </w:p>
    <w:p w14:paraId="05E3188C" w14:textId="232058F2" w:rsidR="00D65FEF" w:rsidRDefault="00563534" w:rsidP="002062BC">
      <w:pPr>
        <w:pStyle w:val="NormalWeb"/>
        <w:widowControl w:val="0"/>
        <w:shd w:val="clear" w:color="auto" w:fill="FFFFFF"/>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 xml:space="preserve">In addition to any other requirement concerning notice a public body must give </w:t>
      </w:r>
      <w:r w:rsidR="00745E74">
        <w:rPr>
          <w:rFonts w:ascii="Times New Roman" w:hAnsi="Times New Roman"/>
          <w:color w:val="000000"/>
          <w:sz w:val="24"/>
          <w:szCs w:val="24"/>
        </w:rPr>
        <w:t>for</w:t>
      </w:r>
      <w:r>
        <w:rPr>
          <w:rFonts w:ascii="Times New Roman" w:hAnsi="Times New Roman"/>
          <w:color w:val="000000"/>
          <w:sz w:val="24"/>
          <w:szCs w:val="24"/>
        </w:rPr>
        <w:t xml:space="preserve"> </w:t>
      </w:r>
      <w:r w:rsidR="00CB5D52">
        <w:rPr>
          <w:rFonts w:ascii="Times New Roman" w:hAnsi="Times New Roman"/>
          <w:color w:val="000000"/>
          <w:sz w:val="24"/>
          <w:szCs w:val="24"/>
        </w:rPr>
        <w:t>a</w:t>
      </w:r>
      <w:r>
        <w:rPr>
          <w:rFonts w:ascii="Times New Roman" w:hAnsi="Times New Roman"/>
          <w:color w:val="000000"/>
          <w:sz w:val="24"/>
          <w:szCs w:val="24"/>
        </w:rPr>
        <w:t xml:space="preserve"> meeting</w:t>
      </w:r>
      <w:r w:rsidR="00CB5D52">
        <w:rPr>
          <w:rFonts w:ascii="Times New Roman" w:hAnsi="Times New Roman"/>
          <w:color w:val="000000"/>
          <w:sz w:val="24"/>
          <w:szCs w:val="24"/>
        </w:rPr>
        <w:t xml:space="preserve"> of the public body</w:t>
      </w:r>
      <w:r>
        <w:rPr>
          <w:rFonts w:ascii="Times New Roman" w:hAnsi="Times New Roman"/>
          <w:color w:val="000000"/>
          <w:sz w:val="24"/>
          <w:szCs w:val="24"/>
        </w:rPr>
        <w:t>, n</w:t>
      </w:r>
      <w:r w:rsidR="00C90BA1">
        <w:rPr>
          <w:rFonts w:ascii="Times New Roman" w:hAnsi="Times New Roman"/>
          <w:color w:val="000000"/>
          <w:sz w:val="24"/>
          <w:szCs w:val="24"/>
        </w:rPr>
        <w:t>otice of</w:t>
      </w:r>
      <w:r w:rsidR="00BD3090">
        <w:rPr>
          <w:rFonts w:ascii="Times New Roman" w:hAnsi="Times New Roman"/>
          <w:color w:val="000000"/>
          <w:sz w:val="24"/>
          <w:szCs w:val="24"/>
        </w:rPr>
        <w:t xml:space="preserve"> a virtual meeting </w:t>
      </w:r>
      <w:r w:rsidR="00C90BA1">
        <w:rPr>
          <w:rFonts w:ascii="Times New Roman" w:hAnsi="Times New Roman"/>
          <w:color w:val="000000"/>
          <w:sz w:val="24"/>
          <w:szCs w:val="24"/>
        </w:rPr>
        <w:t>must specify</w:t>
      </w:r>
      <w:r w:rsidR="00D65FEF">
        <w:rPr>
          <w:rFonts w:ascii="Times New Roman" w:hAnsi="Times New Roman"/>
          <w:color w:val="000000"/>
          <w:sz w:val="24"/>
          <w:szCs w:val="24"/>
        </w:rPr>
        <w:t>:</w:t>
      </w:r>
    </w:p>
    <w:p w14:paraId="5134AC73" w14:textId="77D1C730" w:rsidR="00976639" w:rsidRDefault="00D65FEF" w:rsidP="00D65FEF">
      <w:pPr>
        <w:pStyle w:val="NormalWeb"/>
        <w:widowControl w:val="0"/>
        <w:shd w:val="clear" w:color="auto" w:fill="FFFFFF"/>
        <w:spacing w:before="0" w:beforeAutospacing="0" w:after="0" w:afterAutospacing="0" w:line="480" w:lineRule="auto"/>
        <w:ind w:left="720" w:firstLine="720"/>
        <w:rPr>
          <w:rFonts w:ascii="Times New Roman" w:hAnsi="Times New Roman"/>
          <w:color w:val="000000"/>
          <w:sz w:val="24"/>
          <w:szCs w:val="24"/>
        </w:rPr>
      </w:pPr>
      <w:r>
        <w:rPr>
          <w:rFonts w:ascii="Times New Roman" w:hAnsi="Times New Roman"/>
          <w:color w:val="000000"/>
          <w:sz w:val="24"/>
          <w:szCs w:val="24"/>
        </w:rPr>
        <w:t>(1)</w:t>
      </w:r>
      <w:r w:rsidR="00BD3090">
        <w:rPr>
          <w:rFonts w:ascii="Times New Roman" w:hAnsi="Times New Roman"/>
          <w:color w:val="000000"/>
          <w:sz w:val="24"/>
          <w:szCs w:val="24"/>
        </w:rPr>
        <w:t xml:space="preserve"> that the meeting will be </w:t>
      </w:r>
      <w:r w:rsidR="00745E74">
        <w:rPr>
          <w:rFonts w:ascii="Times New Roman" w:hAnsi="Times New Roman"/>
          <w:color w:val="000000"/>
          <w:sz w:val="24"/>
          <w:szCs w:val="24"/>
        </w:rPr>
        <w:t xml:space="preserve">a </w:t>
      </w:r>
      <w:r w:rsidR="00BD3090">
        <w:rPr>
          <w:rFonts w:ascii="Times New Roman" w:hAnsi="Times New Roman"/>
          <w:color w:val="000000"/>
          <w:sz w:val="24"/>
          <w:szCs w:val="24"/>
        </w:rPr>
        <w:t>virtual</w:t>
      </w:r>
      <w:r w:rsidR="00745E74">
        <w:rPr>
          <w:rFonts w:ascii="Times New Roman" w:hAnsi="Times New Roman"/>
          <w:color w:val="000000"/>
          <w:sz w:val="24"/>
          <w:szCs w:val="24"/>
        </w:rPr>
        <w:t xml:space="preserve"> meeting</w:t>
      </w:r>
      <w:r>
        <w:rPr>
          <w:rFonts w:ascii="Times New Roman" w:hAnsi="Times New Roman"/>
          <w:color w:val="000000"/>
          <w:sz w:val="24"/>
          <w:szCs w:val="24"/>
        </w:rPr>
        <w:t>;</w:t>
      </w:r>
    </w:p>
    <w:p w14:paraId="1CE9BEDF" w14:textId="3D9C8F92" w:rsidR="00BD3090" w:rsidRDefault="00976639" w:rsidP="00D65FEF">
      <w:pPr>
        <w:pStyle w:val="NormalWeb"/>
        <w:widowControl w:val="0"/>
        <w:shd w:val="clear" w:color="auto" w:fill="FFFFFF"/>
        <w:spacing w:before="0" w:beforeAutospacing="0" w:after="0" w:afterAutospacing="0" w:line="480" w:lineRule="auto"/>
        <w:ind w:left="720" w:firstLine="720"/>
        <w:rPr>
          <w:rFonts w:ascii="Times New Roman" w:hAnsi="Times New Roman"/>
          <w:color w:val="000000"/>
          <w:sz w:val="24"/>
          <w:szCs w:val="24"/>
        </w:rPr>
      </w:pPr>
      <w:r>
        <w:rPr>
          <w:rFonts w:ascii="Times New Roman" w:hAnsi="Times New Roman"/>
          <w:color w:val="000000"/>
          <w:sz w:val="24"/>
          <w:szCs w:val="24"/>
        </w:rPr>
        <w:t>(2)</w:t>
      </w:r>
      <w:r w:rsidR="00CB5D52">
        <w:rPr>
          <w:rFonts w:ascii="Times New Roman" w:hAnsi="Times New Roman"/>
          <w:color w:val="000000"/>
          <w:sz w:val="24"/>
          <w:szCs w:val="24"/>
        </w:rPr>
        <w:t xml:space="preserve"> the technology </w:t>
      </w:r>
      <w:r>
        <w:rPr>
          <w:rFonts w:ascii="Times New Roman" w:hAnsi="Times New Roman"/>
          <w:color w:val="000000"/>
          <w:sz w:val="24"/>
          <w:szCs w:val="24"/>
        </w:rPr>
        <w:t>to</w:t>
      </w:r>
      <w:r w:rsidR="00745E74">
        <w:rPr>
          <w:rFonts w:ascii="Times New Roman" w:hAnsi="Times New Roman"/>
          <w:color w:val="000000"/>
          <w:sz w:val="24"/>
          <w:szCs w:val="24"/>
        </w:rPr>
        <w:t xml:space="preserve"> be</w:t>
      </w:r>
      <w:r w:rsidR="00F64249">
        <w:rPr>
          <w:rFonts w:ascii="Times New Roman" w:hAnsi="Times New Roman"/>
          <w:color w:val="000000"/>
          <w:sz w:val="24"/>
          <w:szCs w:val="24"/>
        </w:rPr>
        <w:t xml:space="preserve"> </w:t>
      </w:r>
      <w:r w:rsidR="00CB5D52">
        <w:rPr>
          <w:rFonts w:ascii="Times New Roman" w:hAnsi="Times New Roman"/>
          <w:color w:val="000000"/>
          <w:sz w:val="24"/>
          <w:szCs w:val="24"/>
        </w:rPr>
        <w:t>used for the</w:t>
      </w:r>
      <w:r w:rsidR="00F64249">
        <w:rPr>
          <w:rFonts w:ascii="Times New Roman" w:hAnsi="Times New Roman"/>
          <w:color w:val="000000"/>
          <w:sz w:val="24"/>
          <w:szCs w:val="24"/>
        </w:rPr>
        <w:t xml:space="preserve"> </w:t>
      </w:r>
      <w:r w:rsidR="00CB5D52">
        <w:rPr>
          <w:rFonts w:ascii="Times New Roman" w:hAnsi="Times New Roman"/>
          <w:color w:val="000000"/>
          <w:sz w:val="24"/>
          <w:szCs w:val="24"/>
        </w:rPr>
        <w:t>meeting</w:t>
      </w:r>
      <w:r>
        <w:rPr>
          <w:rFonts w:ascii="Times New Roman" w:hAnsi="Times New Roman"/>
          <w:color w:val="000000"/>
          <w:sz w:val="24"/>
          <w:szCs w:val="24"/>
        </w:rPr>
        <w:t>;</w:t>
      </w:r>
    </w:p>
    <w:p w14:paraId="3907A1DF" w14:textId="51652979" w:rsidR="00BD3090" w:rsidRDefault="00976639" w:rsidP="00EB1EDA">
      <w:pPr>
        <w:widowControl w:val="0"/>
        <w:spacing w:line="480" w:lineRule="auto"/>
        <w:ind w:firstLine="1440"/>
      </w:pPr>
      <w:r>
        <w:rPr>
          <w:color w:val="000000"/>
        </w:rPr>
        <w:t>(3</w:t>
      </w:r>
      <w:r w:rsidRPr="005C7A1C">
        <w:rPr>
          <w:color w:val="000000"/>
        </w:rPr>
        <w:t xml:space="preserve">) </w:t>
      </w:r>
      <w:r w:rsidR="005667D1">
        <w:rPr>
          <w:color w:val="000000"/>
        </w:rPr>
        <w:t xml:space="preserve">how </w:t>
      </w:r>
      <w:r w:rsidR="005729E5">
        <w:t>member</w:t>
      </w:r>
      <w:r w:rsidR="002B171D">
        <w:t>s</w:t>
      </w:r>
      <w:r w:rsidR="005729E5">
        <w:t xml:space="preserve"> of </w:t>
      </w:r>
      <w:r w:rsidR="00BD3090">
        <w:t>the public</w:t>
      </w:r>
      <w:r w:rsidR="00AF4821">
        <w:t xml:space="preserve"> </w:t>
      </w:r>
      <w:r w:rsidR="006E1273">
        <w:t>can</w:t>
      </w:r>
      <w:r w:rsidR="00BD3090">
        <w:t xml:space="preserve"> observe the meeting</w:t>
      </w:r>
      <w:r w:rsidR="00D60105">
        <w:t xml:space="preserve"> </w:t>
      </w:r>
      <w:r w:rsidR="002B171D">
        <w:t xml:space="preserve">contemporaneously </w:t>
      </w:r>
      <w:r w:rsidR="005667D1">
        <w:t>under</w:t>
      </w:r>
      <w:r w:rsidR="002B171D">
        <w:t xml:space="preserve"> Section 6;</w:t>
      </w:r>
      <w:r w:rsidR="00BD3090">
        <w:t xml:space="preserve"> </w:t>
      </w:r>
    </w:p>
    <w:p w14:paraId="287D8321" w14:textId="6C3E8BD9" w:rsidR="002B171D" w:rsidRDefault="00D24846" w:rsidP="00EB1EDA">
      <w:pPr>
        <w:pStyle w:val="BodyTextIndent2"/>
        <w:ind w:firstLine="1440"/>
      </w:pPr>
      <w:r>
        <w:t>(</w:t>
      </w:r>
      <w:r w:rsidR="005667D1">
        <w:t>4</w:t>
      </w:r>
      <w:r>
        <w:t xml:space="preserve">) </w:t>
      </w:r>
      <w:r w:rsidR="00A14AD2">
        <w:t xml:space="preserve">if permitted under Section 7, how </w:t>
      </w:r>
      <w:r w:rsidR="005729E5">
        <w:t>member</w:t>
      </w:r>
      <w:r w:rsidR="002B171D">
        <w:t>s</w:t>
      </w:r>
      <w:r w:rsidR="005729E5">
        <w:t xml:space="preserve"> of the </w:t>
      </w:r>
      <w:r w:rsidR="00BD3090">
        <w:t xml:space="preserve">public </w:t>
      </w:r>
      <w:r w:rsidR="00A14AD2">
        <w:t>can</w:t>
      </w:r>
      <w:r w:rsidR="005729E5">
        <w:t xml:space="preserve"> participate</w:t>
      </w:r>
      <w:r w:rsidR="00BF0554">
        <w:t>,</w:t>
      </w:r>
      <w:r w:rsidR="00EB107A">
        <w:t xml:space="preserve"> present evidence</w:t>
      </w:r>
      <w:r w:rsidR="00BF0554">
        <w:t>,</w:t>
      </w:r>
      <w:r w:rsidR="00EB107A">
        <w:t xml:space="preserve"> or </w:t>
      </w:r>
      <w:r w:rsidR="008F13D0">
        <w:t xml:space="preserve">examine or cross-examine witnesses </w:t>
      </w:r>
      <w:r w:rsidR="00306A24">
        <w:t>in</w:t>
      </w:r>
      <w:r w:rsidR="005729E5">
        <w:t xml:space="preserve"> the meeting</w:t>
      </w:r>
      <w:r w:rsidR="002B171D">
        <w:t>;</w:t>
      </w:r>
    </w:p>
    <w:p w14:paraId="09890FDA" w14:textId="31257147" w:rsidR="008D31C1" w:rsidRDefault="002B171D" w:rsidP="00EB1EDA">
      <w:pPr>
        <w:pStyle w:val="BodyTextIndent2"/>
        <w:ind w:firstLine="1440"/>
        <w:rPr>
          <w:b/>
        </w:rPr>
      </w:pPr>
      <w:r>
        <w:t>(</w:t>
      </w:r>
      <w:r w:rsidR="00306A24">
        <w:t>5</w:t>
      </w:r>
      <w:r w:rsidR="004F1220">
        <w:t xml:space="preserve">) </w:t>
      </w:r>
      <w:r w:rsidR="00306A24">
        <w:t xml:space="preserve">how </w:t>
      </w:r>
      <w:r w:rsidR="008D31C1">
        <w:t xml:space="preserve">a member of the public </w:t>
      </w:r>
      <w:r w:rsidR="00E04CDC">
        <w:t>can</w:t>
      </w:r>
      <w:r w:rsidR="008D31C1">
        <w:t xml:space="preserve"> alert the public body of a technical problem </w:t>
      </w:r>
      <w:r w:rsidR="00C46195">
        <w:lastRenderedPageBreak/>
        <w:t>preventing</w:t>
      </w:r>
      <w:r w:rsidR="008D31C1">
        <w:t xml:space="preserve"> the member from accessing the meeting; and</w:t>
      </w:r>
    </w:p>
    <w:p w14:paraId="608F9A27" w14:textId="0EAE2D9F" w:rsidR="00896324" w:rsidRDefault="00E70A14" w:rsidP="00EB1EDA">
      <w:pPr>
        <w:widowControl w:val="0"/>
        <w:shd w:val="clear" w:color="auto" w:fill="FFFFFF"/>
        <w:spacing w:line="480" w:lineRule="auto"/>
        <w:ind w:firstLine="1440"/>
      </w:pPr>
      <w:r w:rsidRPr="00684FFB">
        <w:t>(</w:t>
      </w:r>
      <w:r w:rsidR="00C46195">
        <w:t>6</w:t>
      </w:r>
      <w:r w:rsidRPr="00684FFB">
        <w:t>)</w:t>
      </w:r>
      <w:r w:rsidR="00BD3090" w:rsidRPr="00684FFB">
        <w:t xml:space="preserve"> </w:t>
      </w:r>
      <w:r w:rsidR="00C46195">
        <w:t xml:space="preserve">how </w:t>
      </w:r>
      <w:r w:rsidR="00DA486C" w:rsidRPr="00684FFB">
        <w:t xml:space="preserve">a reasonable accommodation </w:t>
      </w:r>
      <w:r w:rsidR="00D40A7A" w:rsidRPr="00684FFB">
        <w:t xml:space="preserve">can be requested </w:t>
      </w:r>
      <w:r w:rsidR="001C5BEF" w:rsidRPr="00684FFB">
        <w:t xml:space="preserve">by or </w:t>
      </w:r>
      <w:r w:rsidR="00D40A7A" w:rsidRPr="00684FFB">
        <w:t>for a member of the public with a disability</w:t>
      </w:r>
      <w:r w:rsidR="008D31C1" w:rsidRPr="00684FFB">
        <w:t>.</w:t>
      </w:r>
    </w:p>
    <w:p w14:paraId="051CC8A4" w14:textId="7DC628E0" w:rsidR="00B22F4A" w:rsidRDefault="00D24846" w:rsidP="00821C06">
      <w:pPr>
        <w:pStyle w:val="Heading1"/>
      </w:pPr>
      <w:r>
        <w:tab/>
      </w:r>
      <w:bookmarkStart w:id="26" w:name="_Toc85205176"/>
      <w:bookmarkStart w:id="27" w:name="_Toc106804239"/>
      <w:bookmarkStart w:id="28" w:name="_Toc121125877"/>
      <w:r w:rsidR="00B22F4A">
        <w:t xml:space="preserve">Section </w:t>
      </w:r>
      <w:r w:rsidR="008D2EB7">
        <w:t>9</w:t>
      </w:r>
      <w:r w:rsidR="00B22F4A">
        <w:t>. Rulemaking Authority</w:t>
      </w:r>
      <w:bookmarkEnd w:id="26"/>
      <w:bookmarkEnd w:id="27"/>
      <w:bookmarkEnd w:id="28"/>
    </w:p>
    <w:p w14:paraId="68C7B0C3" w14:textId="61653922" w:rsidR="00B22F4A" w:rsidRDefault="00B22F4A" w:rsidP="00801A09">
      <w:pPr>
        <w:pStyle w:val="ListParagraph"/>
        <w:widowControl w:val="0"/>
        <w:spacing w:line="480" w:lineRule="auto"/>
        <w:ind w:left="0" w:firstLine="720"/>
        <w:rPr>
          <w:color w:val="000000"/>
        </w:rPr>
      </w:pPr>
      <w:r>
        <w:t>A</w:t>
      </w:r>
      <w:r>
        <w:rPr>
          <w:color w:val="000000"/>
        </w:rPr>
        <w:t xml:space="preserve"> public body may adopt rules</w:t>
      </w:r>
      <w:r w:rsidR="00A3249F">
        <w:rPr>
          <w:color w:val="000000"/>
        </w:rPr>
        <w:t xml:space="preserve"> [</w:t>
      </w:r>
      <w:r w:rsidR="00A114D4">
        <w:rPr>
          <w:color w:val="000000"/>
        </w:rPr>
        <w:t>under [cite to state administrative procedure act]</w:t>
      </w:r>
      <w:r w:rsidR="00A3249F">
        <w:rPr>
          <w:color w:val="000000"/>
        </w:rPr>
        <w:t xml:space="preserve">] </w:t>
      </w:r>
      <w:r>
        <w:rPr>
          <w:color w:val="000000"/>
        </w:rPr>
        <w:t xml:space="preserve">for </w:t>
      </w:r>
      <w:r w:rsidR="00336789">
        <w:rPr>
          <w:color w:val="000000"/>
        </w:rPr>
        <w:t>conducting</w:t>
      </w:r>
      <w:r>
        <w:rPr>
          <w:color w:val="000000"/>
        </w:rPr>
        <w:t xml:space="preserve"> a virtual meeting </w:t>
      </w:r>
      <w:r w:rsidR="00AF4821">
        <w:rPr>
          <w:color w:val="000000"/>
        </w:rPr>
        <w:t xml:space="preserve">under this [act]. </w:t>
      </w:r>
      <w:r w:rsidR="0080247B">
        <w:rPr>
          <w:color w:val="000000"/>
        </w:rPr>
        <w:t>The rules</w:t>
      </w:r>
      <w:r>
        <w:rPr>
          <w:color w:val="000000"/>
        </w:rPr>
        <w:t xml:space="preserve"> may include: </w:t>
      </w:r>
    </w:p>
    <w:p w14:paraId="565450C5" w14:textId="6126EC47" w:rsidR="002B171D" w:rsidRDefault="002B171D" w:rsidP="00801A09">
      <w:pPr>
        <w:pStyle w:val="ListParagraph"/>
        <w:widowControl w:val="0"/>
        <w:spacing w:line="480" w:lineRule="auto"/>
        <w:ind w:left="0" w:firstLine="720"/>
        <w:rPr>
          <w:color w:val="000000"/>
        </w:rPr>
      </w:pPr>
      <w:r>
        <w:rPr>
          <w:color w:val="000000"/>
        </w:rPr>
        <w:tab/>
        <w:t xml:space="preserve">(1) the means by which </w:t>
      </w:r>
      <w:r w:rsidR="005D1F49">
        <w:rPr>
          <w:color w:val="000000"/>
        </w:rPr>
        <w:t xml:space="preserve">the public body will inform </w:t>
      </w:r>
      <w:r>
        <w:rPr>
          <w:color w:val="000000"/>
        </w:rPr>
        <w:t xml:space="preserve">members of the public that a </w:t>
      </w:r>
      <w:r w:rsidR="00AF4821">
        <w:rPr>
          <w:color w:val="000000"/>
        </w:rPr>
        <w:t xml:space="preserve">virtual </w:t>
      </w:r>
      <w:r>
        <w:rPr>
          <w:color w:val="000000"/>
        </w:rPr>
        <w:t>meeting will be</w:t>
      </w:r>
      <w:r w:rsidR="00AF4821">
        <w:rPr>
          <w:color w:val="000000"/>
        </w:rPr>
        <w:t xml:space="preserve"> held</w:t>
      </w:r>
      <w:r>
        <w:rPr>
          <w:color w:val="000000"/>
        </w:rPr>
        <w:t>;</w:t>
      </w:r>
    </w:p>
    <w:p w14:paraId="597A1AAD" w14:textId="570683F1" w:rsidR="00B22F4A" w:rsidRDefault="00B22F4A" w:rsidP="00D24846">
      <w:pPr>
        <w:pStyle w:val="NormalWeb"/>
        <w:widowControl w:val="0"/>
        <w:shd w:val="clear" w:color="auto" w:fill="FFFFFF"/>
        <w:spacing w:before="0" w:beforeAutospacing="0" w:after="0" w:afterAutospacing="0" w:line="480" w:lineRule="auto"/>
        <w:ind w:firstLine="1440"/>
        <w:rPr>
          <w:rFonts w:ascii="Times New Roman" w:hAnsi="Times New Roman"/>
          <w:color w:val="000000"/>
          <w:sz w:val="24"/>
          <w:szCs w:val="24"/>
        </w:rPr>
      </w:pPr>
      <w:r>
        <w:rPr>
          <w:rFonts w:ascii="Times New Roman" w:hAnsi="Times New Roman"/>
          <w:color w:val="000000"/>
          <w:sz w:val="24"/>
          <w:szCs w:val="24"/>
        </w:rPr>
        <w:t>(</w:t>
      </w:r>
      <w:r w:rsidR="00FA2BF1">
        <w:rPr>
          <w:rFonts w:ascii="Times New Roman" w:hAnsi="Times New Roman"/>
          <w:color w:val="000000"/>
          <w:sz w:val="24"/>
          <w:szCs w:val="24"/>
        </w:rPr>
        <w:t>2</w:t>
      </w:r>
      <w:r>
        <w:rPr>
          <w:rFonts w:ascii="Times New Roman" w:hAnsi="Times New Roman"/>
          <w:color w:val="000000"/>
          <w:sz w:val="24"/>
          <w:szCs w:val="24"/>
        </w:rPr>
        <w:t>) the effect</w:t>
      </w:r>
      <w:r w:rsidR="00C738BB">
        <w:rPr>
          <w:rFonts w:ascii="Times New Roman" w:hAnsi="Times New Roman"/>
          <w:color w:val="000000"/>
          <w:sz w:val="24"/>
          <w:szCs w:val="24"/>
        </w:rPr>
        <w:t xml:space="preserve"> o</w:t>
      </w:r>
      <w:r>
        <w:rPr>
          <w:rFonts w:ascii="Times New Roman" w:hAnsi="Times New Roman"/>
          <w:color w:val="000000"/>
          <w:sz w:val="24"/>
          <w:szCs w:val="24"/>
        </w:rPr>
        <w:t>f a technical problem that interfere</w:t>
      </w:r>
      <w:r w:rsidR="00801A09">
        <w:rPr>
          <w:rFonts w:ascii="Times New Roman" w:hAnsi="Times New Roman"/>
          <w:color w:val="000000"/>
          <w:sz w:val="24"/>
          <w:szCs w:val="24"/>
        </w:rPr>
        <w:t>s</w:t>
      </w:r>
      <w:r>
        <w:rPr>
          <w:rFonts w:ascii="Times New Roman" w:hAnsi="Times New Roman"/>
          <w:color w:val="000000"/>
          <w:sz w:val="24"/>
          <w:szCs w:val="24"/>
        </w:rPr>
        <w:t xml:space="preserve"> with </w:t>
      </w:r>
      <w:r w:rsidR="005207D7">
        <w:rPr>
          <w:rFonts w:ascii="Times New Roman" w:hAnsi="Times New Roman"/>
          <w:color w:val="000000"/>
          <w:sz w:val="24"/>
          <w:szCs w:val="24"/>
        </w:rPr>
        <w:t xml:space="preserve">a virtual </w:t>
      </w:r>
      <w:r>
        <w:rPr>
          <w:rFonts w:ascii="Times New Roman" w:hAnsi="Times New Roman"/>
          <w:color w:val="000000"/>
          <w:sz w:val="24"/>
          <w:szCs w:val="24"/>
        </w:rPr>
        <w:t>meeting or</w:t>
      </w:r>
      <w:r w:rsidR="00C738BB">
        <w:rPr>
          <w:rFonts w:ascii="Times New Roman" w:hAnsi="Times New Roman"/>
          <w:color w:val="000000"/>
          <w:sz w:val="24"/>
          <w:szCs w:val="24"/>
        </w:rPr>
        <w:t xml:space="preserve"> </w:t>
      </w:r>
      <w:r w:rsidR="0080247B">
        <w:rPr>
          <w:rFonts w:ascii="Times New Roman" w:hAnsi="Times New Roman"/>
          <w:color w:val="000000"/>
          <w:sz w:val="24"/>
          <w:szCs w:val="24"/>
        </w:rPr>
        <w:t xml:space="preserve">access to </w:t>
      </w:r>
      <w:r w:rsidR="005207D7">
        <w:rPr>
          <w:rFonts w:ascii="Times New Roman" w:hAnsi="Times New Roman"/>
          <w:color w:val="000000"/>
          <w:sz w:val="24"/>
          <w:szCs w:val="24"/>
        </w:rPr>
        <w:t>the</w:t>
      </w:r>
      <w:r w:rsidR="0080247B">
        <w:rPr>
          <w:rFonts w:ascii="Times New Roman" w:hAnsi="Times New Roman"/>
          <w:color w:val="000000"/>
          <w:sz w:val="24"/>
          <w:szCs w:val="24"/>
        </w:rPr>
        <w:t xml:space="preserve"> meeting by</w:t>
      </w:r>
      <w:r>
        <w:rPr>
          <w:rFonts w:ascii="Times New Roman" w:hAnsi="Times New Roman"/>
          <w:color w:val="000000"/>
          <w:sz w:val="24"/>
          <w:szCs w:val="24"/>
        </w:rPr>
        <w:t xml:space="preserve"> a member of the public body </w:t>
      </w:r>
      <w:r w:rsidR="00801A09">
        <w:rPr>
          <w:rFonts w:ascii="Times New Roman" w:hAnsi="Times New Roman"/>
          <w:color w:val="000000"/>
          <w:sz w:val="24"/>
          <w:szCs w:val="24"/>
        </w:rPr>
        <w:t>or the public</w:t>
      </w:r>
      <w:r>
        <w:rPr>
          <w:rFonts w:ascii="Times New Roman" w:hAnsi="Times New Roman"/>
          <w:color w:val="000000"/>
          <w:sz w:val="24"/>
          <w:szCs w:val="24"/>
        </w:rPr>
        <w:t>;</w:t>
      </w:r>
    </w:p>
    <w:p w14:paraId="3C5E4367" w14:textId="7A280C2B" w:rsidR="00B22F4A" w:rsidRDefault="00B22F4A" w:rsidP="00D24846">
      <w:pPr>
        <w:pStyle w:val="NormalWeb"/>
        <w:widowControl w:val="0"/>
        <w:shd w:val="clear" w:color="auto" w:fill="FFFFFF"/>
        <w:spacing w:before="0" w:beforeAutospacing="0" w:after="0" w:afterAutospacing="0" w:line="480" w:lineRule="auto"/>
        <w:ind w:firstLine="1440"/>
        <w:rPr>
          <w:rFonts w:ascii="Times New Roman" w:hAnsi="Times New Roman"/>
          <w:color w:val="000000"/>
          <w:sz w:val="24"/>
          <w:szCs w:val="24"/>
        </w:rPr>
      </w:pPr>
      <w:r>
        <w:rPr>
          <w:rFonts w:ascii="Times New Roman" w:hAnsi="Times New Roman"/>
          <w:color w:val="000000"/>
          <w:sz w:val="24"/>
          <w:szCs w:val="24"/>
        </w:rPr>
        <w:t>(</w:t>
      </w:r>
      <w:r w:rsidR="00FA2BF1">
        <w:rPr>
          <w:rFonts w:ascii="Times New Roman" w:hAnsi="Times New Roman"/>
          <w:color w:val="000000"/>
          <w:sz w:val="24"/>
          <w:szCs w:val="24"/>
        </w:rPr>
        <w:t>3</w:t>
      </w:r>
      <w:r>
        <w:rPr>
          <w:rFonts w:ascii="Times New Roman" w:hAnsi="Times New Roman"/>
          <w:color w:val="000000"/>
          <w:sz w:val="24"/>
          <w:szCs w:val="24"/>
        </w:rPr>
        <w:t xml:space="preserve">) the means by which a record considered </w:t>
      </w:r>
      <w:r w:rsidR="001A6DBA">
        <w:rPr>
          <w:rFonts w:ascii="Times New Roman" w:hAnsi="Times New Roman"/>
          <w:color w:val="000000"/>
          <w:sz w:val="24"/>
          <w:szCs w:val="24"/>
        </w:rPr>
        <w:t>in</w:t>
      </w:r>
      <w:r>
        <w:rPr>
          <w:rFonts w:ascii="Times New Roman" w:hAnsi="Times New Roman"/>
          <w:color w:val="000000"/>
          <w:sz w:val="24"/>
          <w:szCs w:val="24"/>
        </w:rPr>
        <w:t xml:space="preserve"> </w:t>
      </w:r>
      <w:r w:rsidR="006A17D6">
        <w:rPr>
          <w:rFonts w:ascii="Times New Roman" w:hAnsi="Times New Roman"/>
          <w:color w:val="000000"/>
          <w:sz w:val="24"/>
          <w:szCs w:val="24"/>
        </w:rPr>
        <w:t>a</w:t>
      </w:r>
      <w:r>
        <w:rPr>
          <w:rFonts w:ascii="Times New Roman" w:hAnsi="Times New Roman"/>
          <w:color w:val="000000"/>
          <w:sz w:val="24"/>
          <w:szCs w:val="24"/>
        </w:rPr>
        <w:t xml:space="preserve"> </w:t>
      </w:r>
      <w:r w:rsidR="003B31C3">
        <w:rPr>
          <w:rFonts w:ascii="Times New Roman" w:hAnsi="Times New Roman"/>
          <w:color w:val="000000"/>
          <w:sz w:val="24"/>
          <w:szCs w:val="24"/>
        </w:rPr>
        <w:t xml:space="preserve">virtual </w:t>
      </w:r>
      <w:r>
        <w:rPr>
          <w:rFonts w:ascii="Times New Roman" w:hAnsi="Times New Roman"/>
          <w:color w:val="000000"/>
          <w:sz w:val="24"/>
          <w:szCs w:val="24"/>
        </w:rPr>
        <w:t>meeting is made available to the public body</w:t>
      </w:r>
      <w:r w:rsidR="00801A09">
        <w:rPr>
          <w:rFonts w:ascii="Times New Roman" w:hAnsi="Times New Roman"/>
          <w:color w:val="000000"/>
          <w:sz w:val="24"/>
          <w:szCs w:val="24"/>
        </w:rPr>
        <w:t xml:space="preserve"> </w:t>
      </w:r>
      <w:r w:rsidR="00AC0AE9">
        <w:rPr>
          <w:rFonts w:ascii="Times New Roman" w:hAnsi="Times New Roman"/>
          <w:color w:val="000000"/>
          <w:sz w:val="24"/>
          <w:szCs w:val="24"/>
        </w:rPr>
        <w:t>and,</w:t>
      </w:r>
      <w:r w:rsidR="00C92116">
        <w:rPr>
          <w:rFonts w:ascii="Times New Roman" w:hAnsi="Times New Roman"/>
          <w:color w:val="000000"/>
          <w:sz w:val="24"/>
          <w:szCs w:val="24"/>
        </w:rPr>
        <w:t xml:space="preserve"> if required by </w:t>
      </w:r>
      <w:r w:rsidR="00AC0AE9">
        <w:rPr>
          <w:rFonts w:ascii="Times New Roman" w:hAnsi="Times New Roman"/>
          <w:color w:val="000000"/>
          <w:sz w:val="24"/>
          <w:szCs w:val="24"/>
        </w:rPr>
        <w:t xml:space="preserve">other law, </w:t>
      </w:r>
      <w:r w:rsidR="00801A09">
        <w:rPr>
          <w:rFonts w:ascii="Times New Roman" w:hAnsi="Times New Roman"/>
          <w:color w:val="000000"/>
          <w:sz w:val="24"/>
          <w:szCs w:val="24"/>
        </w:rPr>
        <w:t>the public</w:t>
      </w:r>
      <w:r>
        <w:rPr>
          <w:rFonts w:ascii="Times New Roman" w:hAnsi="Times New Roman"/>
          <w:color w:val="000000"/>
          <w:sz w:val="24"/>
          <w:szCs w:val="24"/>
        </w:rPr>
        <w:t>;</w:t>
      </w:r>
    </w:p>
    <w:p w14:paraId="074C971F" w14:textId="0821CB2E" w:rsidR="00B22F4A" w:rsidRDefault="00B22F4A" w:rsidP="00D24846">
      <w:pPr>
        <w:pStyle w:val="NormalWeb"/>
        <w:widowControl w:val="0"/>
        <w:shd w:val="clear" w:color="auto" w:fill="FFFFFF"/>
        <w:spacing w:before="0" w:beforeAutospacing="0" w:after="0" w:afterAutospacing="0" w:line="480" w:lineRule="auto"/>
        <w:ind w:firstLine="1440"/>
        <w:rPr>
          <w:rFonts w:ascii="Times New Roman" w:hAnsi="Times New Roman"/>
          <w:color w:val="000000"/>
          <w:sz w:val="24"/>
          <w:szCs w:val="24"/>
        </w:rPr>
      </w:pPr>
      <w:r>
        <w:rPr>
          <w:rFonts w:ascii="Times New Roman" w:hAnsi="Times New Roman"/>
          <w:color w:val="000000"/>
          <w:sz w:val="24"/>
          <w:szCs w:val="24"/>
        </w:rPr>
        <w:t>(</w:t>
      </w:r>
      <w:r w:rsidR="00FA2BF1">
        <w:rPr>
          <w:rFonts w:ascii="Times New Roman" w:hAnsi="Times New Roman"/>
          <w:color w:val="000000"/>
          <w:sz w:val="24"/>
          <w:szCs w:val="24"/>
        </w:rPr>
        <w:t>4</w:t>
      </w:r>
      <w:r>
        <w:rPr>
          <w:rFonts w:ascii="Times New Roman" w:hAnsi="Times New Roman"/>
          <w:color w:val="000000"/>
          <w:sz w:val="24"/>
          <w:szCs w:val="24"/>
        </w:rPr>
        <w:t xml:space="preserve">) </w:t>
      </w:r>
      <w:r w:rsidR="00801A09">
        <w:rPr>
          <w:rFonts w:ascii="Times New Roman" w:hAnsi="Times New Roman"/>
          <w:color w:val="000000"/>
          <w:sz w:val="24"/>
          <w:szCs w:val="24"/>
        </w:rPr>
        <w:t xml:space="preserve">the means for </w:t>
      </w:r>
      <w:r>
        <w:rPr>
          <w:rFonts w:ascii="Times New Roman" w:hAnsi="Times New Roman"/>
          <w:color w:val="000000"/>
          <w:sz w:val="24"/>
          <w:szCs w:val="24"/>
        </w:rPr>
        <w:t xml:space="preserve">access to </w:t>
      </w:r>
      <w:r w:rsidR="006A17D6">
        <w:rPr>
          <w:rFonts w:ascii="Times New Roman" w:hAnsi="Times New Roman"/>
          <w:color w:val="000000"/>
          <w:sz w:val="24"/>
          <w:szCs w:val="24"/>
        </w:rPr>
        <w:t>a</w:t>
      </w:r>
      <w:r>
        <w:rPr>
          <w:rFonts w:ascii="Times New Roman" w:hAnsi="Times New Roman"/>
          <w:color w:val="000000"/>
          <w:sz w:val="24"/>
          <w:szCs w:val="24"/>
        </w:rPr>
        <w:t xml:space="preserve"> </w:t>
      </w:r>
      <w:r w:rsidR="00370F69">
        <w:rPr>
          <w:rFonts w:ascii="Times New Roman" w:hAnsi="Times New Roman"/>
          <w:color w:val="000000"/>
          <w:sz w:val="24"/>
          <w:szCs w:val="24"/>
        </w:rPr>
        <w:t xml:space="preserve">virtual </w:t>
      </w:r>
      <w:r>
        <w:rPr>
          <w:rFonts w:ascii="Times New Roman" w:hAnsi="Times New Roman"/>
          <w:color w:val="000000"/>
          <w:sz w:val="24"/>
          <w:szCs w:val="24"/>
        </w:rPr>
        <w:t xml:space="preserve">meeting </w:t>
      </w:r>
      <w:r w:rsidR="00801A09">
        <w:rPr>
          <w:rFonts w:ascii="Times New Roman" w:hAnsi="Times New Roman"/>
          <w:color w:val="000000"/>
          <w:sz w:val="24"/>
          <w:szCs w:val="24"/>
        </w:rPr>
        <w:t>by</w:t>
      </w:r>
      <w:r>
        <w:rPr>
          <w:rFonts w:ascii="Times New Roman" w:hAnsi="Times New Roman"/>
          <w:color w:val="000000"/>
          <w:sz w:val="24"/>
          <w:szCs w:val="24"/>
        </w:rPr>
        <w:t xml:space="preserve"> </w:t>
      </w:r>
      <w:r w:rsidR="00BA5D8D">
        <w:rPr>
          <w:rFonts w:ascii="Times New Roman" w:hAnsi="Times New Roman"/>
          <w:color w:val="000000"/>
          <w:sz w:val="24"/>
          <w:szCs w:val="24"/>
        </w:rPr>
        <w:t>an individual</w:t>
      </w:r>
      <w:r w:rsidR="00801A09">
        <w:rPr>
          <w:rFonts w:ascii="Times New Roman" w:hAnsi="Times New Roman"/>
          <w:color w:val="000000"/>
          <w:sz w:val="24"/>
          <w:szCs w:val="24"/>
        </w:rPr>
        <w:t xml:space="preserve"> </w:t>
      </w:r>
      <w:r>
        <w:rPr>
          <w:rFonts w:ascii="Times New Roman" w:hAnsi="Times New Roman"/>
          <w:color w:val="000000"/>
          <w:sz w:val="24"/>
          <w:szCs w:val="24"/>
        </w:rPr>
        <w:t>with a disability</w:t>
      </w:r>
      <w:r w:rsidR="00782746">
        <w:rPr>
          <w:rFonts w:ascii="Times New Roman" w:hAnsi="Times New Roman"/>
          <w:color w:val="000000"/>
          <w:sz w:val="24"/>
          <w:szCs w:val="24"/>
        </w:rPr>
        <w:t>; and</w:t>
      </w:r>
    </w:p>
    <w:p w14:paraId="0B915368" w14:textId="1432624A" w:rsidR="00767C2D" w:rsidRDefault="00801A09" w:rsidP="00D24846">
      <w:pPr>
        <w:pStyle w:val="ListParagraph"/>
        <w:widowControl w:val="0"/>
        <w:spacing w:line="480" w:lineRule="auto"/>
        <w:ind w:left="0" w:firstLine="1440"/>
        <w:rPr>
          <w:color w:val="000000"/>
        </w:rPr>
      </w:pPr>
      <w:r>
        <w:rPr>
          <w:color w:val="000000"/>
        </w:rPr>
        <w:t>(</w:t>
      </w:r>
      <w:r w:rsidR="00FA2BF1">
        <w:rPr>
          <w:color w:val="000000"/>
        </w:rPr>
        <w:t>5</w:t>
      </w:r>
      <w:r>
        <w:rPr>
          <w:color w:val="000000"/>
        </w:rPr>
        <w:t xml:space="preserve">) the process by which a person </w:t>
      </w:r>
      <w:r w:rsidR="00AC0AE9">
        <w:rPr>
          <w:color w:val="000000"/>
        </w:rPr>
        <w:t xml:space="preserve">may object </w:t>
      </w:r>
      <w:r w:rsidR="00BA5D8D">
        <w:rPr>
          <w:color w:val="000000"/>
        </w:rPr>
        <w:t xml:space="preserve">under Section </w:t>
      </w:r>
      <w:r w:rsidR="008D2EB7">
        <w:rPr>
          <w:color w:val="000000"/>
        </w:rPr>
        <w:t>7</w:t>
      </w:r>
      <w:r w:rsidR="00370F69">
        <w:rPr>
          <w:color w:val="000000"/>
        </w:rPr>
        <w:t>(d)</w:t>
      </w:r>
      <w:r w:rsidR="00B15AC6">
        <w:rPr>
          <w:color w:val="000000"/>
        </w:rPr>
        <w:t>.</w:t>
      </w:r>
    </w:p>
    <w:p w14:paraId="47486408" w14:textId="32E01BE6" w:rsidR="00A3249F" w:rsidRDefault="00A3249F" w:rsidP="00300300">
      <w:pPr>
        <w:pStyle w:val="ListParagraph"/>
        <w:widowControl w:val="0"/>
        <w:ind w:left="0"/>
        <w:rPr>
          <w:i/>
          <w:iCs/>
          <w:color w:val="000000"/>
        </w:rPr>
      </w:pPr>
      <w:r>
        <w:rPr>
          <w:b/>
          <w:bCs/>
          <w:i/>
          <w:iCs/>
          <w:color w:val="000000"/>
        </w:rPr>
        <w:t xml:space="preserve">Legislative Note: </w:t>
      </w:r>
      <w:r w:rsidR="00300300">
        <w:rPr>
          <w:i/>
          <w:iCs/>
          <w:color w:val="000000"/>
        </w:rPr>
        <w:t>Insert the bracketed phrase in a state with an administrative procedures act that requires specific reference to that act if it is intended to apply to the rulemaking authority under this section.</w:t>
      </w:r>
    </w:p>
    <w:p w14:paraId="5A9B06D8" w14:textId="77777777" w:rsidR="00300300" w:rsidRPr="00B41972" w:rsidRDefault="00300300" w:rsidP="00B41972">
      <w:pPr>
        <w:pStyle w:val="ListParagraph"/>
        <w:widowControl w:val="0"/>
        <w:ind w:left="0"/>
        <w:rPr>
          <w:color w:val="000000"/>
        </w:rPr>
      </w:pPr>
    </w:p>
    <w:p w14:paraId="5F24CB34" w14:textId="065EC374" w:rsidR="001E3522" w:rsidRDefault="00524679" w:rsidP="00872897">
      <w:pPr>
        <w:pStyle w:val="Heading1"/>
      </w:pPr>
      <w:r>
        <w:tab/>
      </w:r>
      <w:bookmarkStart w:id="29" w:name="_Toc106804240"/>
      <w:bookmarkStart w:id="30" w:name="_Toc121125878"/>
      <w:r>
        <w:t>Section 1</w:t>
      </w:r>
      <w:r w:rsidR="008D2EB7">
        <w:t>0</w:t>
      </w:r>
      <w:r>
        <w:t xml:space="preserve">. </w:t>
      </w:r>
      <w:r w:rsidR="00EB4C29">
        <w:t>Relation to Electronic Signatures in Global and National Commerce Act</w:t>
      </w:r>
      <w:bookmarkEnd w:id="29"/>
      <w:bookmarkEnd w:id="30"/>
    </w:p>
    <w:p w14:paraId="1315FFA5" w14:textId="4AC3081C" w:rsidR="00061F24" w:rsidRDefault="00EB4C29" w:rsidP="00524679">
      <w:pPr>
        <w:pStyle w:val="ListParagraph"/>
        <w:widowControl w:val="0"/>
        <w:spacing w:line="480" w:lineRule="auto"/>
        <w:ind w:left="0"/>
      </w:pPr>
      <w:r>
        <w:rPr>
          <w:b/>
          <w:bCs/>
          <w:color w:val="000000"/>
        </w:rPr>
        <w:tab/>
      </w:r>
      <w:r w:rsidR="00061F24">
        <w:t>This [act] modifies, limits, or supersedes the Electronic Signatures in Global and National Commerce Act, 15 U.S.C. Section 7001 et seq.[, as amended], but does not modify, limit, or supersede 15 U.S.C. Section 7001(c), or authorize electronic delivery of any of the notices described in 15 U.S.C. Section 7003(b).</w:t>
      </w:r>
    </w:p>
    <w:p w14:paraId="1A70C0EB" w14:textId="221292F9" w:rsidR="00EB4C29" w:rsidRDefault="00061F24" w:rsidP="00300FE5">
      <w:pPr>
        <w:pStyle w:val="ListParagraph"/>
        <w:widowControl w:val="0"/>
        <w:ind w:left="0"/>
        <w:rPr>
          <w:i/>
          <w:iCs/>
        </w:rPr>
      </w:pPr>
      <w:r w:rsidRPr="00614C51">
        <w:rPr>
          <w:b/>
          <w:bCs/>
          <w:i/>
          <w:iCs/>
        </w:rPr>
        <w:t>Legislative Note:</w:t>
      </w:r>
      <w:r w:rsidRPr="00614C51">
        <w:rPr>
          <w:i/>
          <w:iCs/>
        </w:rPr>
        <w:t xml:space="preserve"> It is the intent of this act to incorporate future amendments to the cited federal law. A state in which the constitution or other law does not permit incorporation of future </w:t>
      </w:r>
      <w:r w:rsidRPr="00614C51">
        <w:rPr>
          <w:i/>
          <w:iCs/>
        </w:rPr>
        <w:lastRenderedPageBreak/>
        <w:t>amendments when a federal statute is incorporated into state law should omit the phrase “, as amended”. A state in which, in the absence of a legislative declaration, future amendments are incorporated into state law also should omit the phrase.</w:t>
      </w:r>
    </w:p>
    <w:p w14:paraId="3D9D204A" w14:textId="77777777" w:rsidR="00395AB4" w:rsidRDefault="00395AB4" w:rsidP="00300FE5">
      <w:pPr>
        <w:pStyle w:val="ListParagraph"/>
        <w:widowControl w:val="0"/>
        <w:ind w:left="0"/>
        <w:rPr>
          <w:i/>
          <w:iCs/>
        </w:rPr>
      </w:pPr>
    </w:p>
    <w:p w14:paraId="67C85E75" w14:textId="6C7BFD8A" w:rsidR="00102101" w:rsidRDefault="00102101" w:rsidP="00906763">
      <w:pPr>
        <w:pStyle w:val="NormalWeb"/>
        <w:widowControl w:val="0"/>
        <w:shd w:val="clear" w:color="auto" w:fill="FFFFFF"/>
        <w:spacing w:before="0" w:beforeAutospacing="0" w:after="0" w:afterAutospacing="0" w:line="480" w:lineRule="auto"/>
        <w:ind w:firstLine="720"/>
        <w:rPr>
          <w:rStyle w:val="Heading1Char"/>
          <w:szCs w:val="24"/>
        </w:rPr>
      </w:pPr>
      <w:bookmarkStart w:id="31" w:name="_Toc516734900"/>
      <w:bookmarkStart w:id="32" w:name="_Toc106804241"/>
      <w:bookmarkStart w:id="33" w:name="_Toc121125879"/>
      <w:bookmarkEnd w:id="21"/>
      <w:r w:rsidRPr="008358DB">
        <w:rPr>
          <w:rStyle w:val="Heading1Char"/>
          <w:b w:val="0"/>
          <w:szCs w:val="24"/>
        </w:rPr>
        <w:t>[</w:t>
      </w:r>
      <w:r w:rsidRPr="00F5575E">
        <w:rPr>
          <w:rStyle w:val="Heading1Char"/>
          <w:szCs w:val="24"/>
        </w:rPr>
        <w:t>Section</w:t>
      </w:r>
      <w:r w:rsidR="00D31344">
        <w:rPr>
          <w:rStyle w:val="Heading1Char"/>
          <w:szCs w:val="24"/>
        </w:rPr>
        <w:t xml:space="preserve"> </w:t>
      </w:r>
      <w:r w:rsidR="00D12F83">
        <w:rPr>
          <w:rStyle w:val="Heading1Char"/>
          <w:szCs w:val="24"/>
        </w:rPr>
        <w:t>1</w:t>
      </w:r>
      <w:r w:rsidR="002B171D">
        <w:rPr>
          <w:rStyle w:val="Heading1Char"/>
          <w:szCs w:val="24"/>
        </w:rPr>
        <w:t>1</w:t>
      </w:r>
      <w:r w:rsidRPr="00F5575E">
        <w:rPr>
          <w:rStyle w:val="Heading1Char"/>
          <w:szCs w:val="24"/>
        </w:rPr>
        <w:t>. Severability</w:t>
      </w:r>
      <w:bookmarkEnd w:id="31"/>
      <w:bookmarkEnd w:id="32"/>
      <w:bookmarkEnd w:id="33"/>
    </w:p>
    <w:p w14:paraId="4635DFC1" w14:textId="04323CEE" w:rsidR="00715BAE" w:rsidRPr="00F5575E" w:rsidRDefault="00715BAE" w:rsidP="00906763">
      <w:pPr>
        <w:pStyle w:val="NormalWeb"/>
        <w:widowControl w:val="0"/>
        <w:shd w:val="clear" w:color="auto" w:fill="FFFFFF"/>
        <w:spacing w:before="0" w:beforeAutospacing="0" w:after="0" w:afterAutospacing="0" w:line="480" w:lineRule="auto"/>
        <w:ind w:firstLine="720"/>
        <w:rPr>
          <w:rFonts w:ascii="Times New Roman" w:hAnsi="Times New Roman"/>
          <w:color w:val="000000"/>
          <w:sz w:val="24"/>
          <w:szCs w:val="24"/>
        </w:rPr>
      </w:pPr>
      <w:r w:rsidRPr="00F5575E">
        <w:rPr>
          <w:rFonts w:ascii="Times New Roman" w:hAnsi="Times New Roman"/>
          <w:color w:val="000000"/>
          <w:sz w:val="24"/>
          <w:szCs w:val="24"/>
        </w:rPr>
        <w:t xml:space="preserve">If </w:t>
      </w:r>
      <w:r w:rsidR="00A350AD">
        <w:rPr>
          <w:rFonts w:ascii="Times New Roman" w:hAnsi="Times New Roman"/>
          <w:color w:val="000000"/>
          <w:sz w:val="24"/>
          <w:szCs w:val="24"/>
        </w:rPr>
        <w:t>a</w:t>
      </w:r>
      <w:r w:rsidRPr="00F5575E">
        <w:rPr>
          <w:rFonts w:ascii="Times New Roman" w:hAnsi="Times New Roman"/>
          <w:color w:val="000000"/>
          <w:sz w:val="24"/>
          <w:szCs w:val="24"/>
        </w:rPr>
        <w:t xml:space="preserve"> provision of this </w:t>
      </w:r>
      <w:r w:rsidRPr="009367C4">
        <w:rPr>
          <w:rFonts w:ascii="Times New Roman" w:hAnsi="Times New Roman"/>
          <w:color w:val="000000"/>
          <w:sz w:val="24"/>
          <w:szCs w:val="24"/>
        </w:rPr>
        <w:t>[act]</w:t>
      </w:r>
      <w:r w:rsidRPr="00F5575E">
        <w:rPr>
          <w:rFonts w:ascii="Times New Roman" w:hAnsi="Times New Roman"/>
          <w:color w:val="000000"/>
          <w:sz w:val="24"/>
          <w:szCs w:val="24"/>
        </w:rPr>
        <w:t xml:space="preserve"> or its application to </w:t>
      </w:r>
      <w:r w:rsidR="00AF7B4E">
        <w:rPr>
          <w:rFonts w:ascii="Times New Roman" w:hAnsi="Times New Roman"/>
          <w:color w:val="000000"/>
          <w:sz w:val="24"/>
          <w:szCs w:val="24"/>
        </w:rPr>
        <w:t>a</w:t>
      </w:r>
      <w:r w:rsidRPr="00F5575E">
        <w:rPr>
          <w:rFonts w:ascii="Times New Roman" w:hAnsi="Times New Roman"/>
          <w:color w:val="000000"/>
          <w:sz w:val="24"/>
          <w:szCs w:val="24"/>
        </w:rPr>
        <w:t xml:space="preserve"> person or circumstance is held invalid, the invalidity does not affect </w:t>
      </w:r>
      <w:r w:rsidR="00E305DA">
        <w:rPr>
          <w:rFonts w:ascii="Times New Roman" w:hAnsi="Times New Roman"/>
          <w:color w:val="000000"/>
          <w:sz w:val="24"/>
          <w:szCs w:val="24"/>
        </w:rPr>
        <w:t>ano</w:t>
      </w:r>
      <w:r w:rsidR="00E305DA" w:rsidRPr="00F5575E">
        <w:rPr>
          <w:rFonts w:ascii="Times New Roman" w:hAnsi="Times New Roman"/>
          <w:color w:val="000000"/>
          <w:sz w:val="24"/>
          <w:szCs w:val="24"/>
        </w:rPr>
        <w:t xml:space="preserve">ther </w:t>
      </w:r>
      <w:r w:rsidRPr="00F5575E">
        <w:rPr>
          <w:rFonts w:ascii="Times New Roman" w:hAnsi="Times New Roman"/>
          <w:color w:val="000000"/>
          <w:sz w:val="24"/>
          <w:szCs w:val="24"/>
        </w:rPr>
        <w:t xml:space="preserve">provision or application </w:t>
      </w:r>
      <w:r w:rsidR="00AF7B4E">
        <w:rPr>
          <w:rFonts w:ascii="Times New Roman" w:hAnsi="Times New Roman"/>
          <w:color w:val="000000"/>
          <w:sz w:val="24"/>
          <w:szCs w:val="24"/>
        </w:rPr>
        <w:t>that</w:t>
      </w:r>
      <w:r w:rsidRPr="00F5575E">
        <w:rPr>
          <w:rFonts w:ascii="Times New Roman" w:hAnsi="Times New Roman"/>
          <w:color w:val="000000"/>
          <w:sz w:val="24"/>
          <w:szCs w:val="24"/>
        </w:rPr>
        <w:t xml:space="preserve"> can be given effect without the invalid provision</w:t>
      </w:r>
      <w:r w:rsidR="00E305DA">
        <w:rPr>
          <w:rFonts w:ascii="Times New Roman" w:hAnsi="Times New Roman"/>
          <w:color w:val="000000"/>
          <w:sz w:val="24"/>
          <w:szCs w:val="24"/>
        </w:rPr>
        <w:t>.</w:t>
      </w:r>
      <w:r w:rsidR="00AF7B4E">
        <w:rPr>
          <w:rFonts w:ascii="Times New Roman" w:hAnsi="Times New Roman"/>
          <w:color w:val="000000"/>
          <w:sz w:val="24"/>
          <w:szCs w:val="24"/>
        </w:rPr>
        <w:t>]</w:t>
      </w:r>
    </w:p>
    <w:p w14:paraId="1BD5D565" w14:textId="161A4FA8" w:rsidR="00715BAE" w:rsidRPr="00DE14E2" w:rsidRDefault="00715BAE" w:rsidP="00906763">
      <w:pPr>
        <w:pStyle w:val="NormalWeb"/>
        <w:widowControl w:val="0"/>
        <w:shd w:val="clear" w:color="auto" w:fill="FFFFFF"/>
        <w:spacing w:before="0" w:beforeAutospacing="0" w:after="0" w:afterAutospacing="0"/>
        <w:rPr>
          <w:rFonts w:ascii="Times New Roman" w:hAnsi="Times New Roman"/>
          <w:i/>
          <w:color w:val="000000"/>
        </w:rPr>
      </w:pPr>
      <w:r w:rsidRPr="00DE14E2">
        <w:rPr>
          <w:rFonts w:ascii="Times New Roman" w:hAnsi="Times New Roman"/>
          <w:b/>
          <w:i/>
          <w:color w:val="000000"/>
          <w:sz w:val="24"/>
          <w:szCs w:val="24"/>
        </w:rPr>
        <w:t>Legislative Note:</w:t>
      </w:r>
      <w:r w:rsidRPr="00625925">
        <w:rPr>
          <w:rFonts w:ascii="Times New Roman" w:hAnsi="Times New Roman"/>
          <w:bCs/>
          <w:iCs/>
          <w:color w:val="000000"/>
          <w:sz w:val="24"/>
          <w:szCs w:val="24"/>
        </w:rPr>
        <w:t xml:space="preserve"> </w:t>
      </w:r>
      <w:r w:rsidRPr="00DE14E2">
        <w:rPr>
          <w:rFonts w:ascii="Times New Roman" w:hAnsi="Times New Roman"/>
          <w:i/>
          <w:color w:val="000000"/>
          <w:sz w:val="24"/>
          <w:szCs w:val="24"/>
        </w:rPr>
        <w:t xml:space="preserve">Include this section only if </w:t>
      </w:r>
      <w:r w:rsidR="00AF7B4E">
        <w:rPr>
          <w:rFonts w:ascii="Times New Roman" w:hAnsi="Times New Roman"/>
          <w:i/>
          <w:color w:val="000000"/>
          <w:sz w:val="24"/>
          <w:szCs w:val="24"/>
        </w:rPr>
        <w:t>the</w:t>
      </w:r>
      <w:r w:rsidRPr="00DE14E2">
        <w:rPr>
          <w:rFonts w:ascii="Times New Roman" w:hAnsi="Times New Roman"/>
          <w:i/>
          <w:color w:val="000000"/>
          <w:sz w:val="24"/>
          <w:szCs w:val="24"/>
        </w:rPr>
        <w:t xml:space="preserve"> state lacks a general severability statute or a</w:t>
      </w:r>
      <w:r w:rsidRPr="00DE14E2">
        <w:rPr>
          <w:rFonts w:ascii="Times New Roman" w:hAnsi="Times New Roman"/>
          <w:b/>
          <w:i/>
          <w:color w:val="000000"/>
          <w:sz w:val="24"/>
          <w:szCs w:val="24"/>
        </w:rPr>
        <w:t xml:space="preserve"> </w:t>
      </w:r>
      <w:r w:rsidRPr="00DE14E2">
        <w:rPr>
          <w:rFonts w:ascii="Times New Roman" w:hAnsi="Times New Roman"/>
          <w:i/>
          <w:color w:val="000000"/>
          <w:sz w:val="24"/>
          <w:szCs w:val="24"/>
        </w:rPr>
        <w:t xml:space="preserve">decision by the highest court of </w:t>
      </w:r>
      <w:r w:rsidR="00F819A8">
        <w:rPr>
          <w:rFonts w:ascii="Times New Roman" w:hAnsi="Times New Roman"/>
          <w:i/>
          <w:color w:val="000000"/>
          <w:sz w:val="24"/>
          <w:szCs w:val="24"/>
        </w:rPr>
        <w:t>the</w:t>
      </w:r>
      <w:r w:rsidRPr="00DE14E2">
        <w:rPr>
          <w:rFonts w:ascii="Times New Roman" w:hAnsi="Times New Roman"/>
          <w:i/>
          <w:color w:val="000000"/>
          <w:sz w:val="24"/>
          <w:szCs w:val="24"/>
        </w:rPr>
        <w:t xml:space="preserve"> state stating a general rule of severability.</w:t>
      </w:r>
    </w:p>
    <w:p w14:paraId="756834D7" w14:textId="77777777" w:rsidR="002441E3" w:rsidRPr="00F5575E" w:rsidRDefault="002441E3" w:rsidP="00906763">
      <w:pPr>
        <w:pStyle w:val="NormalWeb"/>
        <w:widowControl w:val="0"/>
        <w:shd w:val="clear" w:color="auto" w:fill="FFFFFF"/>
        <w:spacing w:before="0" w:beforeAutospacing="0" w:after="0" w:afterAutospacing="0"/>
        <w:rPr>
          <w:rFonts w:ascii="Times New Roman" w:hAnsi="Times New Roman"/>
          <w:sz w:val="24"/>
          <w:szCs w:val="24"/>
        </w:rPr>
      </w:pPr>
    </w:p>
    <w:p w14:paraId="39C0224E" w14:textId="35462B87" w:rsidR="0078377B" w:rsidRPr="00F5575E" w:rsidRDefault="00F819A8" w:rsidP="0001568B">
      <w:pPr>
        <w:pStyle w:val="Heading1"/>
        <w:ind w:firstLine="720"/>
        <w:rPr>
          <w:szCs w:val="24"/>
        </w:rPr>
      </w:pPr>
      <w:bookmarkStart w:id="34" w:name="_Toc516734901"/>
      <w:bookmarkStart w:id="35" w:name="_Toc106804242"/>
      <w:bookmarkStart w:id="36" w:name="_Toc121125880"/>
      <w:r>
        <w:rPr>
          <w:szCs w:val="24"/>
        </w:rPr>
        <w:t>[</w:t>
      </w:r>
      <w:r w:rsidR="00102101" w:rsidRPr="00F5575E">
        <w:rPr>
          <w:szCs w:val="24"/>
        </w:rPr>
        <w:t xml:space="preserve">Section </w:t>
      </w:r>
      <w:r w:rsidR="00D12F83">
        <w:rPr>
          <w:szCs w:val="24"/>
        </w:rPr>
        <w:t>1</w:t>
      </w:r>
      <w:r w:rsidR="002B171D">
        <w:rPr>
          <w:szCs w:val="24"/>
        </w:rPr>
        <w:t>2</w:t>
      </w:r>
      <w:r w:rsidR="00102101" w:rsidRPr="00F5575E">
        <w:rPr>
          <w:szCs w:val="24"/>
        </w:rPr>
        <w:t>. Repeals; Conforming Amendments</w:t>
      </w:r>
      <w:bookmarkEnd w:id="34"/>
      <w:bookmarkEnd w:id="35"/>
      <w:bookmarkEnd w:id="36"/>
    </w:p>
    <w:p w14:paraId="1AF0CA1A" w14:textId="67589FAE" w:rsidR="0078377B" w:rsidRPr="00F5575E" w:rsidRDefault="0078377B" w:rsidP="00906763">
      <w:pPr>
        <w:widowControl w:val="0"/>
        <w:autoSpaceDE w:val="0"/>
        <w:autoSpaceDN w:val="0"/>
        <w:adjustRightInd w:val="0"/>
        <w:spacing w:line="480" w:lineRule="auto"/>
      </w:pPr>
      <w:r w:rsidRPr="00F5575E">
        <w:tab/>
        <w:t>(a) . . .</w:t>
      </w:r>
    </w:p>
    <w:p w14:paraId="22861107" w14:textId="0A587952" w:rsidR="0078377B" w:rsidRPr="00F5575E" w:rsidRDefault="0078377B" w:rsidP="00906763">
      <w:pPr>
        <w:widowControl w:val="0"/>
        <w:autoSpaceDE w:val="0"/>
        <w:autoSpaceDN w:val="0"/>
        <w:adjustRightInd w:val="0"/>
        <w:spacing w:line="480" w:lineRule="auto"/>
      </w:pPr>
      <w:r w:rsidRPr="00F5575E">
        <w:tab/>
        <w:t>(b) . . .</w:t>
      </w:r>
      <w:r w:rsidR="00F819A8">
        <w:t>]</w:t>
      </w:r>
      <w:r w:rsidRPr="00F5575E">
        <w:t xml:space="preserve"> </w:t>
      </w:r>
    </w:p>
    <w:p w14:paraId="4E834B39" w14:textId="62574969" w:rsidR="004C77DC" w:rsidRPr="005A645E" w:rsidRDefault="004C77DC" w:rsidP="00906763">
      <w:pPr>
        <w:widowControl w:val="0"/>
        <w:rPr>
          <w:i/>
          <w:iCs/>
        </w:rPr>
      </w:pPr>
      <w:r w:rsidRPr="005A645E">
        <w:rPr>
          <w:b/>
          <w:i/>
        </w:rPr>
        <w:t>Legislative Note:</w:t>
      </w:r>
      <w:r w:rsidR="0053479B">
        <w:rPr>
          <w:i/>
          <w:iCs/>
        </w:rPr>
        <w:t xml:space="preserve"> The </w:t>
      </w:r>
      <w:r w:rsidRPr="005A645E">
        <w:rPr>
          <w:i/>
          <w:iCs/>
        </w:rPr>
        <w:t xml:space="preserve">state should examine its statutes </w:t>
      </w:r>
      <w:r w:rsidR="00E305DA">
        <w:rPr>
          <w:i/>
          <w:iCs/>
        </w:rPr>
        <w:t xml:space="preserve">to determine whether conforming revisions are required by provisions of this act relating to </w:t>
      </w:r>
      <w:r w:rsidR="00922387">
        <w:rPr>
          <w:i/>
          <w:iCs/>
        </w:rPr>
        <w:t xml:space="preserve">meetings of </w:t>
      </w:r>
      <w:r w:rsidR="00B11D93">
        <w:rPr>
          <w:i/>
          <w:iCs/>
        </w:rPr>
        <w:t>a public body</w:t>
      </w:r>
      <w:r w:rsidR="00922387">
        <w:rPr>
          <w:i/>
          <w:iCs/>
        </w:rPr>
        <w:t xml:space="preserve"> and open meetings requirements</w:t>
      </w:r>
      <w:r w:rsidR="00E305DA">
        <w:rPr>
          <w:i/>
          <w:iCs/>
        </w:rPr>
        <w:t>.</w:t>
      </w:r>
      <w:r w:rsidRPr="005A645E">
        <w:rPr>
          <w:i/>
          <w:iCs/>
        </w:rPr>
        <w:t xml:space="preserve"> </w:t>
      </w:r>
    </w:p>
    <w:p w14:paraId="1DE9AAE4" w14:textId="77777777" w:rsidR="004C77DC" w:rsidRDefault="004C77DC" w:rsidP="00906763">
      <w:pPr>
        <w:widowControl w:val="0"/>
        <w:rPr>
          <w:i/>
          <w:iCs/>
        </w:rPr>
      </w:pPr>
    </w:p>
    <w:p w14:paraId="71054EE1" w14:textId="4DDFF90C" w:rsidR="00102101" w:rsidRDefault="00102101" w:rsidP="0001568B">
      <w:pPr>
        <w:widowControl w:val="0"/>
        <w:spacing w:line="480" w:lineRule="auto"/>
        <w:ind w:firstLine="720"/>
      </w:pPr>
      <w:bookmarkStart w:id="37" w:name="_Toc516734902"/>
      <w:bookmarkStart w:id="38" w:name="_Toc106804243"/>
      <w:bookmarkStart w:id="39" w:name="_Toc121125881"/>
      <w:r w:rsidRPr="00F5575E">
        <w:rPr>
          <w:rStyle w:val="Heading1Char"/>
          <w:szCs w:val="24"/>
        </w:rPr>
        <w:t xml:space="preserve">Section </w:t>
      </w:r>
      <w:r w:rsidR="0080306A">
        <w:rPr>
          <w:rStyle w:val="Heading1Char"/>
          <w:szCs w:val="24"/>
        </w:rPr>
        <w:t>1</w:t>
      </w:r>
      <w:r w:rsidR="002B171D">
        <w:rPr>
          <w:rStyle w:val="Heading1Char"/>
          <w:szCs w:val="24"/>
        </w:rPr>
        <w:t>3</w:t>
      </w:r>
      <w:r w:rsidRPr="00F5575E">
        <w:rPr>
          <w:rStyle w:val="Heading1Char"/>
          <w:szCs w:val="24"/>
        </w:rPr>
        <w:t>. Effective Date</w:t>
      </w:r>
      <w:bookmarkEnd w:id="37"/>
      <w:bookmarkEnd w:id="38"/>
      <w:bookmarkEnd w:id="39"/>
    </w:p>
    <w:p w14:paraId="284DB6DC" w14:textId="0B8BFA41" w:rsidR="00715BAE" w:rsidRPr="00F5575E" w:rsidRDefault="00BD14F5" w:rsidP="0001568B">
      <w:pPr>
        <w:widowControl w:val="0"/>
        <w:ind w:firstLine="720"/>
      </w:pPr>
      <w:r w:rsidRPr="00F5575E">
        <w:t xml:space="preserve">This [act] takes effect . . . </w:t>
      </w:r>
    </w:p>
    <w:sectPr w:rsidR="00715BAE" w:rsidRPr="00F5575E" w:rsidSect="00DF6BCF">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7308" w14:textId="77777777" w:rsidR="002D1A33" w:rsidRDefault="002D1A33" w:rsidP="00935482">
      <w:r>
        <w:separator/>
      </w:r>
    </w:p>
  </w:endnote>
  <w:endnote w:type="continuationSeparator" w:id="0">
    <w:p w14:paraId="5CBD7998" w14:textId="77777777" w:rsidR="002D1A33" w:rsidRDefault="002D1A33" w:rsidP="00935482">
      <w:r>
        <w:continuationSeparator/>
      </w:r>
    </w:p>
  </w:endnote>
  <w:endnote w:type="continuationNotice" w:id="1">
    <w:p w14:paraId="3B97E844" w14:textId="77777777" w:rsidR="002D1A33" w:rsidRDefault="002D1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AB86" w14:textId="346D9847" w:rsidR="000A293D" w:rsidRDefault="000A293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422074"/>
      <w:docPartObj>
        <w:docPartGallery w:val="Page Numbers (Bottom of Page)"/>
        <w:docPartUnique/>
      </w:docPartObj>
    </w:sdtPr>
    <w:sdtEndPr>
      <w:rPr>
        <w:noProof/>
      </w:rPr>
    </w:sdtEndPr>
    <w:sdtContent>
      <w:p w14:paraId="09CAA576" w14:textId="5C33036D" w:rsidR="00893CB9" w:rsidRDefault="00893C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A407" w14:textId="77777777" w:rsidR="002D1A33" w:rsidRDefault="002D1A33" w:rsidP="00935482">
      <w:r>
        <w:separator/>
      </w:r>
    </w:p>
  </w:footnote>
  <w:footnote w:type="continuationSeparator" w:id="0">
    <w:p w14:paraId="5AB1F164" w14:textId="77777777" w:rsidR="002D1A33" w:rsidRDefault="002D1A33" w:rsidP="00935482">
      <w:r>
        <w:continuationSeparator/>
      </w:r>
    </w:p>
  </w:footnote>
  <w:footnote w:type="continuationNotice" w:id="1">
    <w:p w14:paraId="78B144A3" w14:textId="77777777" w:rsidR="002D1A33" w:rsidRDefault="002D1A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885"/>
    <w:multiLevelType w:val="hybridMultilevel"/>
    <w:tmpl w:val="DCF6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52D"/>
    <w:multiLevelType w:val="hybridMultilevel"/>
    <w:tmpl w:val="D7383040"/>
    <w:lvl w:ilvl="0" w:tplc="E92AAD18">
      <w:start w:val="2"/>
      <w:numFmt w:val="upperRoman"/>
      <w:lvlText w:val="%1."/>
      <w:lvlJc w:val="left"/>
      <w:pPr>
        <w:ind w:left="720" w:hanging="360"/>
      </w:pPr>
      <w:rPr>
        <w:rFonts w:hint="default"/>
      </w:rPr>
    </w:lvl>
    <w:lvl w:ilvl="1" w:tplc="92A89EE0">
      <w:start w:val="1"/>
      <w:numFmt w:val="upperLetter"/>
      <w:lvlText w:val="%2."/>
      <w:lvlJc w:val="left"/>
      <w:pPr>
        <w:ind w:left="1440" w:hanging="360"/>
      </w:pPr>
      <w:rPr>
        <w:rFonts w:hint="default"/>
        <w:i w:val="0"/>
      </w:r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79A6"/>
    <w:multiLevelType w:val="hybridMultilevel"/>
    <w:tmpl w:val="DE9A6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F0C08"/>
    <w:multiLevelType w:val="hybridMultilevel"/>
    <w:tmpl w:val="8FFEA73A"/>
    <w:lvl w:ilvl="0" w:tplc="B2A6F6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F1A1F"/>
    <w:multiLevelType w:val="hybridMultilevel"/>
    <w:tmpl w:val="92C624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34C3E"/>
    <w:multiLevelType w:val="hybridMultilevel"/>
    <w:tmpl w:val="4F62C268"/>
    <w:lvl w:ilvl="0" w:tplc="31C0F1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01351"/>
    <w:multiLevelType w:val="hybridMultilevel"/>
    <w:tmpl w:val="A9D61198"/>
    <w:lvl w:ilvl="0" w:tplc="8A16DF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1737C9"/>
    <w:multiLevelType w:val="hybridMultilevel"/>
    <w:tmpl w:val="4420E75A"/>
    <w:lvl w:ilvl="0" w:tplc="7920540E">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34092E"/>
    <w:multiLevelType w:val="hybridMultilevel"/>
    <w:tmpl w:val="C30E82C8"/>
    <w:lvl w:ilvl="0" w:tplc="FE50FC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9C6871"/>
    <w:multiLevelType w:val="hybridMultilevel"/>
    <w:tmpl w:val="16C4E51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B115E0"/>
    <w:multiLevelType w:val="hybridMultilevel"/>
    <w:tmpl w:val="D082B690"/>
    <w:lvl w:ilvl="0" w:tplc="8D986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D64F0"/>
    <w:multiLevelType w:val="hybridMultilevel"/>
    <w:tmpl w:val="59AEC542"/>
    <w:lvl w:ilvl="0" w:tplc="6A7CA3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A73997"/>
    <w:multiLevelType w:val="hybridMultilevel"/>
    <w:tmpl w:val="F31C00EC"/>
    <w:lvl w:ilvl="0" w:tplc="A104A8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5BC4A89"/>
    <w:multiLevelType w:val="hybridMultilevel"/>
    <w:tmpl w:val="7F3A6DD8"/>
    <w:lvl w:ilvl="0" w:tplc="7BE2F172">
      <w:start w:val="1"/>
      <w:numFmt w:val="decimal"/>
      <w:lvlText w:val="(%1)"/>
      <w:lvlJc w:val="left"/>
      <w:pPr>
        <w:ind w:left="720" w:hanging="720"/>
      </w:pPr>
      <w:rPr>
        <w:rFonts w:ascii="Baskerville" w:eastAsia="MS Mincho" w:hAnsi="Baskerville" w:cs="Baskervil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84773D"/>
    <w:multiLevelType w:val="hybridMultilevel"/>
    <w:tmpl w:val="3B0ED7A4"/>
    <w:lvl w:ilvl="0" w:tplc="CA1C3B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7F0C2F"/>
    <w:multiLevelType w:val="hybridMultilevel"/>
    <w:tmpl w:val="19E019E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2F640E0"/>
    <w:multiLevelType w:val="hybridMultilevel"/>
    <w:tmpl w:val="49A4910A"/>
    <w:lvl w:ilvl="0" w:tplc="CA1C3B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60E6EBD"/>
    <w:multiLevelType w:val="hybridMultilevel"/>
    <w:tmpl w:val="B9EC2D0C"/>
    <w:lvl w:ilvl="0" w:tplc="5F4C6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9C4CCD"/>
    <w:multiLevelType w:val="hybridMultilevel"/>
    <w:tmpl w:val="4CA27326"/>
    <w:lvl w:ilvl="0" w:tplc="DA766FD2">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86A6CC5"/>
    <w:multiLevelType w:val="hybridMultilevel"/>
    <w:tmpl w:val="E638A158"/>
    <w:lvl w:ilvl="0" w:tplc="7F3CB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C4841"/>
    <w:multiLevelType w:val="hybridMultilevel"/>
    <w:tmpl w:val="7E9EE17E"/>
    <w:lvl w:ilvl="0" w:tplc="1856DC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971AE6"/>
    <w:multiLevelType w:val="hybridMultilevel"/>
    <w:tmpl w:val="D082B690"/>
    <w:lvl w:ilvl="0" w:tplc="8D986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D0744"/>
    <w:multiLevelType w:val="hybridMultilevel"/>
    <w:tmpl w:val="F7A2B9B8"/>
    <w:lvl w:ilvl="0" w:tplc="80FE26DA">
      <w:start w:val="1"/>
      <w:numFmt w:val="lowerLetter"/>
      <w:lvlText w:val="(%1)"/>
      <w:lvlJc w:val="left"/>
      <w:pPr>
        <w:ind w:left="2160" w:hanging="360"/>
      </w:pPr>
      <w:rPr>
        <w:rFonts w:ascii="Times New Roman" w:eastAsia="MS Mincho"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E935405"/>
    <w:multiLevelType w:val="hybridMultilevel"/>
    <w:tmpl w:val="B860B4CE"/>
    <w:lvl w:ilvl="0" w:tplc="D8AAAD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13140A5"/>
    <w:multiLevelType w:val="hybridMultilevel"/>
    <w:tmpl w:val="41D04460"/>
    <w:lvl w:ilvl="0" w:tplc="6884F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4B2322"/>
    <w:multiLevelType w:val="hybridMultilevel"/>
    <w:tmpl w:val="5BEE3B84"/>
    <w:lvl w:ilvl="0" w:tplc="CDD4B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CA0DBB"/>
    <w:multiLevelType w:val="hybridMultilevel"/>
    <w:tmpl w:val="934A13DC"/>
    <w:lvl w:ilvl="0" w:tplc="D9809B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3F05FD"/>
    <w:multiLevelType w:val="hybridMultilevel"/>
    <w:tmpl w:val="B3BCD548"/>
    <w:lvl w:ilvl="0" w:tplc="AB2A048C">
      <w:start w:val="1"/>
      <w:numFmt w:val="lowerLetter"/>
      <w:lvlText w:val="(%1)"/>
      <w:lvlJc w:val="left"/>
      <w:pPr>
        <w:ind w:left="1080" w:hanging="360"/>
      </w:pPr>
      <w:rPr>
        <w:rFonts w:ascii="Times New Roman" w:eastAsia="MS Mincho"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496495"/>
    <w:multiLevelType w:val="hybridMultilevel"/>
    <w:tmpl w:val="85743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91A68"/>
    <w:multiLevelType w:val="hybridMultilevel"/>
    <w:tmpl w:val="A48C2BAE"/>
    <w:lvl w:ilvl="0" w:tplc="5BBA76D6">
      <w:start w:val="1"/>
      <w:numFmt w:val="lowerLetter"/>
      <w:lvlText w:val="(%1)"/>
      <w:lvlJc w:val="left"/>
      <w:pPr>
        <w:ind w:left="1080" w:hanging="360"/>
      </w:pPr>
      <w:rPr>
        <w:rFonts w:ascii="Times New Roman" w:hAnsi="Times New Roman" w:hint="default"/>
        <w:color w:val="000000"/>
        <w:sz w:val="24"/>
      </w:rPr>
    </w:lvl>
    <w:lvl w:ilvl="1" w:tplc="3F54074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651F41"/>
    <w:multiLevelType w:val="hybridMultilevel"/>
    <w:tmpl w:val="735294F4"/>
    <w:lvl w:ilvl="0" w:tplc="728A994A">
      <w:start w:val="1"/>
      <w:numFmt w:val="lowerLetter"/>
      <w:lvlText w:val="(%1)"/>
      <w:lvlJc w:val="left"/>
      <w:pPr>
        <w:ind w:left="720" w:hanging="360"/>
      </w:pPr>
      <w:rPr>
        <w:rFonts w:hint="default"/>
      </w:rPr>
    </w:lvl>
    <w:lvl w:ilvl="1" w:tplc="E3305982">
      <w:start w:val="1"/>
      <w:numFmt w:val="upperLetter"/>
      <w:lvlText w:val="%2."/>
      <w:lvlJc w:val="left"/>
      <w:pPr>
        <w:ind w:left="2080" w:hanging="10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3079B7"/>
    <w:multiLevelType w:val="hybridMultilevel"/>
    <w:tmpl w:val="D4A8B104"/>
    <w:lvl w:ilvl="0" w:tplc="CA1C3B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8DA67AC"/>
    <w:multiLevelType w:val="hybridMultilevel"/>
    <w:tmpl w:val="754EC9D2"/>
    <w:lvl w:ilvl="0" w:tplc="5BBA76D6">
      <w:start w:val="1"/>
      <w:numFmt w:val="lowerLetter"/>
      <w:lvlText w:val="(%1)"/>
      <w:lvlJc w:val="left"/>
      <w:pPr>
        <w:ind w:left="1080" w:hanging="360"/>
      </w:pPr>
      <w:rPr>
        <w:rFonts w:ascii="Times New Roman" w:hAnsi="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526EB6"/>
    <w:multiLevelType w:val="hybridMultilevel"/>
    <w:tmpl w:val="3ED013FA"/>
    <w:lvl w:ilvl="0" w:tplc="7610B070">
      <w:start w:val="1"/>
      <w:numFmt w:val="lowerLetter"/>
      <w:lvlText w:val="(%1)"/>
      <w:lvlJc w:val="left"/>
      <w:pPr>
        <w:ind w:left="1080" w:hanging="360"/>
      </w:pPr>
      <w:rPr>
        <w:rFonts w:hint="default"/>
        <w:color w:val="000000"/>
      </w:rPr>
    </w:lvl>
    <w:lvl w:ilvl="1" w:tplc="B2A6F630">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8A061E"/>
    <w:multiLevelType w:val="multilevel"/>
    <w:tmpl w:val="0A8607AE"/>
    <w:lvl w:ilvl="0">
      <w:start w:val="1"/>
      <w:numFmt w:val="lowerLetter"/>
      <w:lvlText w:val="(%1)"/>
      <w:lvlJc w:val="left"/>
      <w:pPr>
        <w:ind w:left="1080" w:hanging="360"/>
      </w:pPr>
      <w:rPr>
        <w:rFonts w:ascii="Times New Roman" w:hAnsi="Times New Roman" w:hint="default"/>
        <w:color w:val="000000"/>
        <w:sz w:val="24"/>
      </w:rPr>
    </w:lvl>
    <w:lvl w:ilvl="1">
      <w:start w:val="1"/>
      <w:numFmt w:val="none"/>
      <w:lvlText w:val="(1)"/>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D833338"/>
    <w:multiLevelType w:val="hybridMultilevel"/>
    <w:tmpl w:val="3E52413E"/>
    <w:lvl w:ilvl="0" w:tplc="F5E4AC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AF4F3E"/>
    <w:multiLevelType w:val="hybridMultilevel"/>
    <w:tmpl w:val="92821732"/>
    <w:lvl w:ilvl="0" w:tplc="3606E8A8">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AC0601"/>
    <w:multiLevelType w:val="hybridMultilevel"/>
    <w:tmpl w:val="D5BC3D46"/>
    <w:lvl w:ilvl="0" w:tplc="03B49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4601BC"/>
    <w:multiLevelType w:val="hybridMultilevel"/>
    <w:tmpl w:val="5142D4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C8D3EBB"/>
    <w:multiLevelType w:val="hybridMultilevel"/>
    <w:tmpl w:val="34842992"/>
    <w:lvl w:ilvl="0" w:tplc="8C703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2411FB"/>
    <w:multiLevelType w:val="hybridMultilevel"/>
    <w:tmpl w:val="A3D259F2"/>
    <w:lvl w:ilvl="0" w:tplc="F0FA4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9914E2"/>
    <w:multiLevelType w:val="hybridMultilevel"/>
    <w:tmpl w:val="4A7E3D2A"/>
    <w:lvl w:ilvl="0" w:tplc="8152C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C86F1F"/>
    <w:multiLevelType w:val="multilevel"/>
    <w:tmpl w:val="15280184"/>
    <w:lvl w:ilvl="0">
      <w:start w:val="1"/>
      <w:numFmt w:val="lowerLetter"/>
      <w:lvlText w:val="(%1)"/>
      <w:lvlJc w:val="left"/>
      <w:pPr>
        <w:ind w:left="1080" w:hanging="360"/>
      </w:pPr>
      <w:rPr>
        <w:rFonts w:ascii="Times New Roman" w:hAnsi="Times New Roman" w:hint="default"/>
        <w:color w:val="000000"/>
        <w:sz w:val="24"/>
      </w:rPr>
    </w:lvl>
    <w:lvl w:ilvl="1">
      <w:start w:val="1"/>
      <w:numFmt w:val="none"/>
      <w:lvlText w:val="(1)"/>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EC05D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37195059">
    <w:abstractNumId w:val="1"/>
  </w:num>
  <w:num w:numId="2" w16cid:durableId="1565724901">
    <w:abstractNumId w:val="1"/>
  </w:num>
  <w:num w:numId="3" w16cid:durableId="674191597">
    <w:abstractNumId w:val="4"/>
  </w:num>
  <w:num w:numId="4" w16cid:durableId="744954524">
    <w:abstractNumId w:val="13"/>
  </w:num>
  <w:num w:numId="5" w16cid:durableId="215317730">
    <w:abstractNumId w:val="36"/>
  </w:num>
  <w:num w:numId="6" w16cid:durableId="848176361">
    <w:abstractNumId w:val="43"/>
  </w:num>
  <w:num w:numId="7" w16cid:durableId="2117751020">
    <w:abstractNumId w:val="30"/>
  </w:num>
  <w:num w:numId="8" w16cid:durableId="745802740">
    <w:abstractNumId w:val="7"/>
  </w:num>
  <w:num w:numId="9" w16cid:durableId="245847454">
    <w:abstractNumId w:val="5"/>
  </w:num>
  <w:num w:numId="10" w16cid:durableId="1168055976">
    <w:abstractNumId w:val="38"/>
  </w:num>
  <w:num w:numId="11" w16cid:durableId="33119262">
    <w:abstractNumId w:val="31"/>
  </w:num>
  <w:num w:numId="12" w16cid:durableId="104157664">
    <w:abstractNumId w:val="19"/>
  </w:num>
  <w:num w:numId="13" w16cid:durableId="2107145496">
    <w:abstractNumId w:val="9"/>
  </w:num>
  <w:num w:numId="14" w16cid:durableId="903300356">
    <w:abstractNumId w:val="15"/>
  </w:num>
  <w:num w:numId="15" w16cid:durableId="430317459">
    <w:abstractNumId w:val="20"/>
  </w:num>
  <w:num w:numId="16" w16cid:durableId="1345865363">
    <w:abstractNumId w:val="29"/>
  </w:num>
  <w:num w:numId="17" w16cid:durableId="1598708024">
    <w:abstractNumId w:val="32"/>
  </w:num>
  <w:num w:numId="18" w16cid:durableId="1183670129">
    <w:abstractNumId w:val="34"/>
  </w:num>
  <w:num w:numId="19" w16cid:durableId="1849057076">
    <w:abstractNumId w:val="42"/>
  </w:num>
  <w:num w:numId="20" w16cid:durableId="905795430">
    <w:abstractNumId w:val="2"/>
  </w:num>
  <w:num w:numId="21" w16cid:durableId="1161582212">
    <w:abstractNumId w:val="0"/>
  </w:num>
  <w:num w:numId="22" w16cid:durableId="887035661">
    <w:abstractNumId w:val="28"/>
  </w:num>
  <w:num w:numId="23" w16cid:durableId="1043365485">
    <w:abstractNumId w:val="33"/>
  </w:num>
  <w:num w:numId="24" w16cid:durableId="1748114413">
    <w:abstractNumId w:val="37"/>
  </w:num>
  <w:num w:numId="25" w16cid:durableId="2056465950">
    <w:abstractNumId w:val="18"/>
  </w:num>
  <w:num w:numId="26" w16cid:durableId="1512986288">
    <w:abstractNumId w:val="3"/>
  </w:num>
  <w:num w:numId="27" w16cid:durableId="969046302">
    <w:abstractNumId w:val="23"/>
  </w:num>
  <w:num w:numId="28" w16cid:durableId="857543529">
    <w:abstractNumId w:val="21"/>
  </w:num>
  <w:num w:numId="29" w16cid:durableId="1588533471">
    <w:abstractNumId w:val="10"/>
  </w:num>
  <w:num w:numId="30" w16cid:durableId="931012995">
    <w:abstractNumId w:val="16"/>
  </w:num>
  <w:num w:numId="31" w16cid:durableId="1059749191">
    <w:abstractNumId w:val="41"/>
  </w:num>
  <w:num w:numId="32" w16cid:durableId="1361667257">
    <w:abstractNumId w:val="14"/>
  </w:num>
  <w:num w:numId="33" w16cid:durableId="1714040720">
    <w:abstractNumId w:val="35"/>
  </w:num>
  <w:num w:numId="34" w16cid:durableId="967197694">
    <w:abstractNumId w:val="26"/>
  </w:num>
  <w:num w:numId="35" w16cid:durableId="903875584">
    <w:abstractNumId w:val="25"/>
  </w:num>
  <w:num w:numId="36" w16cid:durableId="272175573">
    <w:abstractNumId w:val="17"/>
  </w:num>
  <w:num w:numId="37" w16cid:durableId="121508208">
    <w:abstractNumId w:val="24"/>
  </w:num>
  <w:num w:numId="38" w16cid:durableId="1911384314">
    <w:abstractNumId w:val="8"/>
  </w:num>
  <w:num w:numId="39" w16cid:durableId="276372134">
    <w:abstractNumId w:val="22"/>
  </w:num>
  <w:num w:numId="40" w16cid:durableId="1534079917">
    <w:abstractNumId w:val="11"/>
  </w:num>
  <w:num w:numId="41" w16cid:durableId="55472900">
    <w:abstractNumId w:val="12"/>
  </w:num>
  <w:num w:numId="42" w16cid:durableId="2041658104">
    <w:abstractNumId w:val="27"/>
  </w:num>
  <w:num w:numId="43" w16cid:durableId="500855643">
    <w:abstractNumId w:val="40"/>
  </w:num>
  <w:num w:numId="44" w16cid:durableId="1000699875">
    <w:abstractNumId w:val="39"/>
  </w:num>
  <w:num w:numId="45" w16cid:durableId="8796346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82"/>
    <w:rsid w:val="00000AA2"/>
    <w:rsid w:val="00002739"/>
    <w:rsid w:val="00002D75"/>
    <w:rsid w:val="00005CBD"/>
    <w:rsid w:val="000064B1"/>
    <w:rsid w:val="00006CB7"/>
    <w:rsid w:val="000072C3"/>
    <w:rsid w:val="00007C2E"/>
    <w:rsid w:val="0001292D"/>
    <w:rsid w:val="00013A97"/>
    <w:rsid w:val="0001568B"/>
    <w:rsid w:val="00017F57"/>
    <w:rsid w:val="00020271"/>
    <w:rsid w:val="0002146A"/>
    <w:rsid w:val="00023533"/>
    <w:rsid w:val="00023A40"/>
    <w:rsid w:val="00023CE9"/>
    <w:rsid w:val="0002509A"/>
    <w:rsid w:val="000254ED"/>
    <w:rsid w:val="00025C1F"/>
    <w:rsid w:val="00025DF4"/>
    <w:rsid w:val="0002743B"/>
    <w:rsid w:val="00030ADE"/>
    <w:rsid w:val="000317C5"/>
    <w:rsid w:val="00031CA1"/>
    <w:rsid w:val="000343A2"/>
    <w:rsid w:val="00034ACA"/>
    <w:rsid w:val="00034B6F"/>
    <w:rsid w:val="00040CFD"/>
    <w:rsid w:val="000413BA"/>
    <w:rsid w:val="0004201F"/>
    <w:rsid w:val="000458AD"/>
    <w:rsid w:val="00046130"/>
    <w:rsid w:val="00046200"/>
    <w:rsid w:val="000466BC"/>
    <w:rsid w:val="000512DC"/>
    <w:rsid w:val="00051DE1"/>
    <w:rsid w:val="000531A2"/>
    <w:rsid w:val="000548EA"/>
    <w:rsid w:val="000555C2"/>
    <w:rsid w:val="000566A8"/>
    <w:rsid w:val="00056BF8"/>
    <w:rsid w:val="00061C7C"/>
    <w:rsid w:val="00061F24"/>
    <w:rsid w:val="00062916"/>
    <w:rsid w:val="00063CDB"/>
    <w:rsid w:val="00063DF3"/>
    <w:rsid w:val="00063E41"/>
    <w:rsid w:val="000643DF"/>
    <w:rsid w:val="00066BF9"/>
    <w:rsid w:val="00067887"/>
    <w:rsid w:val="00067EF4"/>
    <w:rsid w:val="00072021"/>
    <w:rsid w:val="0007202C"/>
    <w:rsid w:val="00072389"/>
    <w:rsid w:val="000772D3"/>
    <w:rsid w:val="000773DB"/>
    <w:rsid w:val="00077D30"/>
    <w:rsid w:val="00077FB5"/>
    <w:rsid w:val="00080D35"/>
    <w:rsid w:val="000816D6"/>
    <w:rsid w:val="00083005"/>
    <w:rsid w:val="00083184"/>
    <w:rsid w:val="00083DC9"/>
    <w:rsid w:val="00085F07"/>
    <w:rsid w:val="000871EC"/>
    <w:rsid w:val="0009135A"/>
    <w:rsid w:val="00091CD4"/>
    <w:rsid w:val="00092769"/>
    <w:rsid w:val="000A2230"/>
    <w:rsid w:val="000A2518"/>
    <w:rsid w:val="000A293D"/>
    <w:rsid w:val="000A2A1C"/>
    <w:rsid w:val="000A4D01"/>
    <w:rsid w:val="000A596D"/>
    <w:rsid w:val="000A5B2B"/>
    <w:rsid w:val="000A69A2"/>
    <w:rsid w:val="000A73FB"/>
    <w:rsid w:val="000B04D9"/>
    <w:rsid w:val="000B2245"/>
    <w:rsid w:val="000B35A5"/>
    <w:rsid w:val="000B3BA6"/>
    <w:rsid w:val="000B3DE4"/>
    <w:rsid w:val="000B6E02"/>
    <w:rsid w:val="000C040D"/>
    <w:rsid w:val="000C251A"/>
    <w:rsid w:val="000C3C8F"/>
    <w:rsid w:val="000C724F"/>
    <w:rsid w:val="000D1647"/>
    <w:rsid w:val="000D2996"/>
    <w:rsid w:val="000D3F39"/>
    <w:rsid w:val="000D6125"/>
    <w:rsid w:val="000D6A5F"/>
    <w:rsid w:val="000D7F91"/>
    <w:rsid w:val="000E3480"/>
    <w:rsid w:val="000E4115"/>
    <w:rsid w:val="000E4D0B"/>
    <w:rsid w:val="000E4FDA"/>
    <w:rsid w:val="000E5885"/>
    <w:rsid w:val="000E74CB"/>
    <w:rsid w:val="000E7FCF"/>
    <w:rsid w:val="000F0C58"/>
    <w:rsid w:val="000F1475"/>
    <w:rsid w:val="000F2133"/>
    <w:rsid w:val="000F2DEA"/>
    <w:rsid w:val="000F4799"/>
    <w:rsid w:val="000F56FC"/>
    <w:rsid w:val="000F6F38"/>
    <w:rsid w:val="00102101"/>
    <w:rsid w:val="0010526F"/>
    <w:rsid w:val="00106B83"/>
    <w:rsid w:val="001120A2"/>
    <w:rsid w:val="001159CA"/>
    <w:rsid w:val="001167F1"/>
    <w:rsid w:val="00120A9A"/>
    <w:rsid w:val="00123A71"/>
    <w:rsid w:val="001240B4"/>
    <w:rsid w:val="001268B7"/>
    <w:rsid w:val="00126CBE"/>
    <w:rsid w:val="00131A52"/>
    <w:rsid w:val="001369EB"/>
    <w:rsid w:val="00141070"/>
    <w:rsid w:val="00141962"/>
    <w:rsid w:val="00141A37"/>
    <w:rsid w:val="001432AF"/>
    <w:rsid w:val="00144986"/>
    <w:rsid w:val="00144EA8"/>
    <w:rsid w:val="00145CAF"/>
    <w:rsid w:val="00150995"/>
    <w:rsid w:val="00151B12"/>
    <w:rsid w:val="00153152"/>
    <w:rsid w:val="00153305"/>
    <w:rsid w:val="00153648"/>
    <w:rsid w:val="00160701"/>
    <w:rsid w:val="00160ECA"/>
    <w:rsid w:val="00161C78"/>
    <w:rsid w:val="00161CB6"/>
    <w:rsid w:val="00163A00"/>
    <w:rsid w:val="00163C44"/>
    <w:rsid w:val="0017109F"/>
    <w:rsid w:val="0017294D"/>
    <w:rsid w:val="00173964"/>
    <w:rsid w:val="001744FB"/>
    <w:rsid w:val="00176C45"/>
    <w:rsid w:val="0017747A"/>
    <w:rsid w:val="001817F0"/>
    <w:rsid w:val="001825F1"/>
    <w:rsid w:val="00183F54"/>
    <w:rsid w:val="00184564"/>
    <w:rsid w:val="00184B6C"/>
    <w:rsid w:val="00184E23"/>
    <w:rsid w:val="0018609D"/>
    <w:rsid w:val="00187649"/>
    <w:rsid w:val="00187951"/>
    <w:rsid w:val="001906E4"/>
    <w:rsid w:val="001912D6"/>
    <w:rsid w:val="00193340"/>
    <w:rsid w:val="001944EA"/>
    <w:rsid w:val="00194699"/>
    <w:rsid w:val="001949FA"/>
    <w:rsid w:val="00196443"/>
    <w:rsid w:val="0019658D"/>
    <w:rsid w:val="00196B5B"/>
    <w:rsid w:val="001A0C57"/>
    <w:rsid w:val="001A1A8F"/>
    <w:rsid w:val="001A27C8"/>
    <w:rsid w:val="001A496F"/>
    <w:rsid w:val="001A6C9B"/>
    <w:rsid w:val="001A6DBA"/>
    <w:rsid w:val="001A7958"/>
    <w:rsid w:val="001A7B6A"/>
    <w:rsid w:val="001B1473"/>
    <w:rsid w:val="001B291C"/>
    <w:rsid w:val="001B4955"/>
    <w:rsid w:val="001B4D33"/>
    <w:rsid w:val="001B4FB0"/>
    <w:rsid w:val="001B74B4"/>
    <w:rsid w:val="001C1FC7"/>
    <w:rsid w:val="001C312D"/>
    <w:rsid w:val="001C4359"/>
    <w:rsid w:val="001C450E"/>
    <w:rsid w:val="001C45FE"/>
    <w:rsid w:val="001C597E"/>
    <w:rsid w:val="001C5BEF"/>
    <w:rsid w:val="001C60EC"/>
    <w:rsid w:val="001D26C6"/>
    <w:rsid w:val="001D2DBD"/>
    <w:rsid w:val="001D3433"/>
    <w:rsid w:val="001D4B2A"/>
    <w:rsid w:val="001D542E"/>
    <w:rsid w:val="001D62D2"/>
    <w:rsid w:val="001D79FC"/>
    <w:rsid w:val="001E041D"/>
    <w:rsid w:val="001E1484"/>
    <w:rsid w:val="001E1F01"/>
    <w:rsid w:val="001E2082"/>
    <w:rsid w:val="001E208A"/>
    <w:rsid w:val="001E3522"/>
    <w:rsid w:val="001E3E23"/>
    <w:rsid w:val="001E5D89"/>
    <w:rsid w:val="001E6785"/>
    <w:rsid w:val="001E6BB6"/>
    <w:rsid w:val="001E6BF8"/>
    <w:rsid w:val="001E6E15"/>
    <w:rsid w:val="001E7C78"/>
    <w:rsid w:val="001F01DE"/>
    <w:rsid w:val="001F2845"/>
    <w:rsid w:val="001F326B"/>
    <w:rsid w:val="001F4E05"/>
    <w:rsid w:val="001F551B"/>
    <w:rsid w:val="001F5CAE"/>
    <w:rsid w:val="001F5D8D"/>
    <w:rsid w:val="001F5E40"/>
    <w:rsid w:val="001F6652"/>
    <w:rsid w:val="001F6846"/>
    <w:rsid w:val="002000EC"/>
    <w:rsid w:val="00200C84"/>
    <w:rsid w:val="002019C5"/>
    <w:rsid w:val="00203131"/>
    <w:rsid w:val="00203718"/>
    <w:rsid w:val="00203931"/>
    <w:rsid w:val="00203C61"/>
    <w:rsid w:val="002046AC"/>
    <w:rsid w:val="0020477E"/>
    <w:rsid w:val="002062BC"/>
    <w:rsid w:val="00206D39"/>
    <w:rsid w:val="00206EA9"/>
    <w:rsid w:val="002076FA"/>
    <w:rsid w:val="00207796"/>
    <w:rsid w:val="0021192B"/>
    <w:rsid w:val="00211CEF"/>
    <w:rsid w:val="00216049"/>
    <w:rsid w:val="0021690B"/>
    <w:rsid w:val="002205B8"/>
    <w:rsid w:val="002211FB"/>
    <w:rsid w:val="00221E8A"/>
    <w:rsid w:val="00221FF4"/>
    <w:rsid w:val="00222523"/>
    <w:rsid w:val="0022290F"/>
    <w:rsid w:val="002230C8"/>
    <w:rsid w:val="002234FC"/>
    <w:rsid w:val="002240F2"/>
    <w:rsid w:val="00225531"/>
    <w:rsid w:val="00226C34"/>
    <w:rsid w:val="00227C80"/>
    <w:rsid w:val="0023058E"/>
    <w:rsid w:val="0023191A"/>
    <w:rsid w:val="00232129"/>
    <w:rsid w:val="002326A0"/>
    <w:rsid w:val="0023341D"/>
    <w:rsid w:val="0023348D"/>
    <w:rsid w:val="00233955"/>
    <w:rsid w:val="0023506C"/>
    <w:rsid w:val="0023551C"/>
    <w:rsid w:val="00235546"/>
    <w:rsid w:val="0023676E"/>
    <w:rsid w:val="00236DB1"/>
    <w:rsid w:val="0024075F"/>
    <w:rsid w:val="00241799"/>
    <w:rsid w:val="002441E3"/>
    <w:rsid w:val="002460BE"/>
    <w:rsid w:val="00246447"/>
    <w:rsid w:val="0025110B"/>
    <w:rsid w:val="00252AEA"/>
    <w:rsid w:val="002532D3"/>
    <w:rsid w:val="0025423E"/>
    <w:rsid w:val="002553C9"/>
    <w:rsid w:val="002565BB"/>
    <w:rsid w:val="00256948"/>
    <w:rsid w:val="00256AC4"/>
    <w:rsid w:val="00256D3D"/>
    <w:rsid w:val="0026100E"/>
    <w:rsid w:val="00261BB1"/>
    <w:rsid w:val="00261DE2"/>
    <w:rsid w:val="00262B41"/>
    <w:rsid w:val="00262BEE"/>
    <w:rsid w:val="002637C8"/>
    <w:rsid w:val="002639AA"/>
    <w:rsid w:val="00263A4A"/>
    <w:rsid w:val="00264E9A"/>
    <w:rsid w:val="00264F30"/>
    <w:rsid w:val="00266646"/>
    <w:rsid w:val="00267359"/>
    <w:rsid w:val="00267A5B"/>
    <w:rsid w:val="00267D1B"/>
    <w:rsid w:val="0027169F"/>
    <w:rsid w:val="0027228F"/>
    <w:rsid w:val="002779B4"/>
    <w:rsid w:val="0028098B"/>
    <w:rsid w:val="002812D0"/>
    <w:rsid w:val="00283ACE"/>
    <w:rsid w:val="00287B69"/>
    <w:rsid w:val="002901A3"/>
    <w:rsid w:val="002907B0"/>
    <w:rsid w:val="00290B22"/>
    <w:rsid w:val="00291558"/>
    <w:rsid w:val="0029335C"/>
    <w:rsid w:val="002934E4"/>
    <w:rsid w:val="0029446F"/>
    <w:rsid w:val="002944C4"/>
    <w:rsid w:val="00295211"/>
    <w:rsid w:val="00295FB0"/>
    <w:rsid w:val="00297829"/>
    <w:rsid w:val="002A0491"/>
    <w:rsid w:val="002A07DB"/>
    <w:rsid w:val="002A1212"/>
    <w:rsid w:val="002A158C"/>
    <w:rsid w:val="002A238E"/>
    <w:rsid w:val="002A3BF3"/>
    <w:rsid w:val="002A41B2"/>
    <w:rsid w:val="002A7C8F"/>
    <w:rsid w:val="002B0B9E"/>
    <w:rsid w:val="002B171D"/>
    <w:rsid w:val="002B2376"/>
    <w:rsid w:val="002B292B"/>
    <w:rsid w:val="002B3F60"/>
    <w:rsid w:val="002B51D8"/>
    <w:rsid w:val="002B6F42"/>
    <w:rsid w:val="002B7A9B"/>
    <w:rsid w:val="002C430D"/>
    <w:rsid w:val="002C46AC"/>
    <w:rsid w:val="002C49E6"/>
    <w:rsid w:val="002C4E5B"/>
    <w:rsid w:val="002C5DA0"/>
    <w:rsid w:val="002D0D61"/>
    <w:rsid w:val="002D196D"/>
    <w:rsid w:val="002D1A33"/>
    <w:rsid w:val="002D3CE4"/>
    <w:rsid w:val="002D474F"/>
    <w:rsid w:val="002D69EC"/>
    <w:rsid w:val="002D7144"/>
    <w:rsid w:val="002E0E5F"/>
    <w:rsid w:val="002E13F6"/>
    <w:rsid w:val="002E270A"/>
    <w:rsid w:val="002E635F"/>
    <w:rsid w:val="002E72BE"/>
    <w:rsid w:val="002E7D48"/>
    <w:rsid w:val="002F06C6"/>
    <w:rsid w:val="002F0C96"/>
    <w:rsid w:val="002F1111"/>
    <w:rsid w:val="002F1BB3"/>
    <w:rsid w:val="002F254B"/>
    <w:rsid w:val="002F26E8"/>
    <w:rsid w:val="002F3CFC"/>
    <w:rsid w:val="002F485B"/>
    <w:rsid w:val="002F61C5"/>
    <w:rsid w:val="002F7CA0"/>
    <w:rsid w:val="00300300"/>
    <w:rsid w:val="00300FE5"/>
    <w:rsid w:val="00301B5B"/>
    <w:rsid w:val="00301F0D"/>
    <w:rsid w:val="00303719"/>
    <w:rsid w:val="00304726"/>
    <w:rsid w:val="00305B6B"/>
    <w:rsid w:val="00306A24"/>
    <w:rsid w:val="0031156A"/>
    <w:rsid w:val="00311A6E"/>
    <w:rsid w:val="003128EE"/>
    <w:rsid w:val="00313BF3"/>
    <w:rsid w:val="003168AB"/>
    <w:rsid w:val="00317C9A"/>
    <w:rsid w:val="00317C9E"/>
    <w:rsid w:val="003208AC"/>
    <w:rsid w:val="00320C6B"/>
    <w:rsid w:val="003210D3"/>
    <w:rsid w:val="003226CC"/>
    <w:rsid w:val="003231C0"/>
    <w:rsid w:val="00323277"/>
    <w:rsid w:val="003243E2"/>
    <w:rsid w:val="0033049E"/>
    <w:rsid w:val="00331087"/>
    <w:rsid w:val="003327AB"/>
    <w:rsid w:val="00332B15"/>
    <w:rsid w:val="00333241"/>
    <w:rsid w:val="003333F4"/>
    <w:rsid w:val="00333B7B"/>
    <w:rsid w:val="003359D6"/>
    <w:rsid w:val="00336373"/>
    <w:rsid w:val="00336789"/>
    <w:rsid w:val="0033699E"/>
    <w:rsid w:val="00337B16"/>
    <w:rsid w:val="00337D2F"/>
    <w:rsid w:val="00341057"/>
    <w:rsid w:val="00341F5C"/>
    <w:rsid w:val="003427DA"/>
    <w:rsid w:val="00343B60"/>
    <w:rsid w:val="00344453"/>
    <w:rsid w:val="00344697"/>
    <w:rsid w:val="00344A12"/>
    <w:rsid w:val="00344B81"/>
    <w:rsid w:val="00351475"/>
    <w:rsid w:val="00352774"/>
    <w:rsid w:val="003539DE"/>
    <w:rsid w:val="00353F0C"/>
    <w:rsid w:val="00354E7D"/>
    <w:rsid w:val="00354E9E"/>
    <w:rsid w:val="00357E85"/>
    <w:rsid w:val="003603C9"/>
    <w:rsid w:val="00360525"/>
    <w:rsid w:val="00362564"/>
    <w:rsid w:val="00364184"/>
    <w:rsid w:val="00365DE3"/>
    <w:rsid w:val="0037014A"/>
    <w:rsid w:val="003709C9"/>
    <w:rsid w:val="00370F69"/>
    <w:rsid w:val="00372F23"/>
    <w:rsid w:val="00373220"/>
    <w:rsid w:val="0037336F"/>
    <w:rsid w:val="00382C43"/>
    <w:rsid w:val="003830C2"/>
    <w:rsid w:val="00383BC1"/>
    <w:rsid w:val="00385426"/>
    <w:rsid w:val="00385B48"/>
    <w:rsid w:val="00387DE7"/>
    <w:rsid w:val="0039203C"/>
    <w:rsid w:val="0039240D"/>
    <w:rsid w:val="0039519F"/>
    <w:rsid w:val="00395218"/>
    <w:rsid w:val="00395AB4"/>
    <w:rsid w:val="00395FD0"/>
    <w:rsid w:val="00396442"/>
    <w:rsid w:val="003969EE"/>
    <w:rsid w:val="00396C13"/>
    <w:rsid w:val="003A1BD8"/>
    <w:rsid w:val="003A2B44"/>
    <w:rsid w:val="003A43B2"/>
    <w:rsid w:val="003A4A12"/>
    <w:rsid w:val="003A505C"/>
    <w:rsid w:val="003A5864"/>
    <w:rsid w:val="003A6CC7"/>
    <w:rsid w:val="003B311B"/>
    <w:rsid w:val="003B31C3"/>
    <w:rsid w:val="003B3BB1"/>
    <w:rsid w:val="003B4271"/>
    <w:rsid w:val="003B4DC9"/>
    <w:rsid w:val="003B57BD"/>
    <w:rsid w:val="003B64C9"/>
    <w:rsid w:val="003B6BFB"/>
    <w:rsid w:val="003B7554"/>
    <w:rsid w:val="003B7660"/>
    <w:rsid w:val="003C1F48"/>
    <w:rsid w:val="003C3808"/>
    <w:rsid w:val="003C3905"/>
    <w:rsid w:val="003C3991"/>
    <w:rsid w:val="003C5D41"/>
    <w:rsid w:val="003C65C4"/>
    <w:rsid w:val="003C7F98"/>
    <w:rsid w:val="003D1069"/>
    <w:rsid w:val="003D1255"/>
    <w:rsid w:val="003D18E1"/>
    <w:rsid w:val="003D314D"/>
    <w:rsid w:val="003D3428"/>
    <w:rsid w:val="003D40DA"/>
    <w:rsid w:val="003D4F9D"/>
    <w:rsid w:val="003D59C2"/>
    <w:rsid w:val="003D729B"/>
    <w:rsid w:val="003E36AD"/>
    <w:rsid w:val="003E3F19"/>
    <w:rsid w:val="003E6076"/>
    <w:rsid w:val="003E6635"/>
    <w:rsid w:val="003F164D"/>
    <w:rsid w:val="003F165A"/>
    <w:rsid w:val="003F6087"/>
    <w:rsid w:val="003F68F7"/>
    <w:rsid w:val="003F74DB"/>
    <w:rsid w:val="003F77B6"/>
    <w:rsid w:val="004024B5"/>
    <w:rsid w:val="004027BC"/>
    <w:rsid w:val="0040371B"/>
    <w:rsid w:val="00403DD1"/>
    <w:rsid w:val="004041FD"/>
    <w:rsid w:val="0040638F"/>
    <w:rsid w:val="00407462"/>
    <w:rsid w:val="0041011B"/>
    <w:rsid w:val="00410EA1"/>
    <w:rsid w:val="0041237E"/>
    <w:rsid w:val="00412BD1"/>
    <w:rsid w:val="00421E81"/>
    <w:rsid w:val="00423A34"/>
    <w:rsid w:val="00423F4E"/>
    <w:rsid w:val="00424734"/>
    <w:rsid w:val="004259B8"/>
    <w:rsid w:val="0043111C"/>
    <w:rsid w:val="00431CEE"/>
    <w:rsid w:val="00433552"/>
    <w:rsid w:val="00433597"/>
    <w:rsid w:val="00434E07"/>
    <w:rsid w:val="00440F39"/>
    <w:rsid w:val="0044121D"/>
    <w:rsid w:val="00442C10"/>
    <w:rsid w:val="00442D60"/>
    <w:rsid w:val="00443D81"/>
    <w:rsid w:val="00444A01"/>
    <w:rsid w:val="00450553"/>
    <w:rsid w:val="00451E5C"/>
    <w:rsid w:val="0045212D"/>
    <w:rsid w:val="00457140"/>
    <w:rsid w:val="00457BD8"/>
    <w:rsid w:val="00462DB3"/>
    <w:rsid w:val="004677D5"/>
    <w:rsid w:val="004701C6"/>
    <w:rsid w:val="00470665"/>
    <w:rsid w:val="00470770"/>
    <w:rsid w:val="00472308"/>
    <w:rsid w:val="004736C2"/>
    <w:rsid w:val="0047414D"/>
    <w:rsid w:val="00474558"/>
    <w:rsid w:val="00474BEF"/>
    <w:rsid w:val="0047554F"/>
    <w:rsid w:val="00477333"/>
    <w:rsid w:val="0047778A"/>
    <w:rsid w:val="00482531"/>
    <w:rsid w:val="00485E75"/>
    <w:rsid w:val="00486A58"/>
    <w:rsid w:val="00487BE2"/>
    <w:rsid w:val="00491E3A"/>
    <w:rsid w:val="004920EE"/>
    <w:rsid w:val="0049248A"/>
    <w:rsid w:val="00495D1F"/>
    <w:rsid w:val="00496721"/>
    <w:rsid w:val="00496BA2"/>
    <w:rsid w:val="004979D1"/>
    <w:rsid w:val="004A0313"/>
    <w:rsid w:val="004A06D7"/>
    <w:rsid w:val="004A08E6"/>
    <w:rsid w:val="004A1F37"/>
    <w:rsid w:val="004A2484"/>
    <w:rsid w:val="004A2841"/>
    <w:rsid w:val="004A2F85"/>
    <w:rsid w:val="004A5BFE"/>
    <w:rsid w:val="004A6056"/>
    <w:rsid w:val="004B019F"/>
    <w:rsid w:val="004B0B4C"/>
    <w:rsid w:val="004B47E3"/>
    <w:rsid w:val="004B7250"/>
    <w:rsid w:val="004C0171"/>
    <w:rsid w:val="004C0D1F"/>
    <w:rsid w:val="004C4271"/>
    <w:rsid w:val="004C62DC"/>
    <w:rsid w:val="004C7272"/>
    <w:rsid w:val="004C77DC"/>
    <w:rsid w:val="004D0A91"/>
    <w:rsid w:val="004D0E4E"/>
    <w:rsid w:val="004D0FD2"/>
    <w:rsid w:val="004D2157"/>
    <w:rsid w:val="004D3CE7"/>
    <w:rsid w:val="004D7A2B"/>
    <w:rsid w:val="004D7C2F"/>
    <w:rsid w:val="004E0A87"/>
    <w:rsid w:val="004E33C5"/>
    <w:rsid w:val="004E6C54"/>
    <w:rsid w:val="004E7483"/>
    <w:rsid w:val="004E7597"/>
    <w:rsid w:val="004F0133"/>
    <w:rsid w:val="004F0D02"/>
    <w:rsid w:val="004F1220"/>
    <w:rsid w:val="004F3A3F"/>
    <w:rsid w:val="004F41B6"/>
    <w:rsid w:val="004F6070"/>
    <w:rsid w:val="004F65EC"/>
    <w:rsid w:val="004F66A4"/>
    <w:rsid w:val="004F750D"/>
    <w:rsid w:val="004F79CB"/>
    <w:rsid w:val="0050031F"/>
    <w:rsid w:val="00502B6D"/>
    <w:rsid w:val="00502F81"/>
    <w:rsid w:val="005041C6"/>
    <w:rsid w:val="005072A3"/>
    <w:rsid w:val="00507F8B"/>
    <w:rsid w:val="00512D04"/>
    <w:rsid w:val="005155A4"/>
    <w:rsid w:val="00516245"/>
    <w:rsid w:val="00517B2F"/>
    <w:rsid w:val="00517F21"/>
    <w:rsid w:val="005207D7"/>
    <w:rsid w:val="00521B97"/>
    <w:rsid w:val="00522110"/>
    <w:rsid w:val="005225AA"/>
    <w:rsid w:val="00523012"/>
    <w:rsid w:val="00523DC7"/>
    <w:rsid w:val="00524679"/>
    <w:rsid w:val="00526517"/>
    <w:rsid w:val="00526581"/>
    <w:rsid w:val="00526856"/>
    <w:rsid w:val="00526CF4"/>
    <w:rsid w:val="00527B03"/>
    <w:rsid w:val="00531134"/>
    <w:rsid w:val="00531F5E"/>
    <w:rsid w:val="005324B8"/>
    <w:rsid w:val="00532960"/>
    <w:rsid w:val="0053479B"/>
    <w:rsid w:val="00535B8A"/>
    <w:rsid w:val="00535FF6"/>
    <w:rsid w:val="00536337"/>
    <w:rsid w:val="00536FEE"/>
    <w:rsid w:val="00537AFE"/>
    <w:rsid w:val="00537B91"/>
    <w:rsid w:val="00546084"/>
    <w:rsid w:val="00546C9F"/>
    <w:rsid w:val="00547E97"/>
    <w:rsid w:val="0055127F"/>
    <w:rsid w:val="00552C80"/>
    <w:rsid w:val="00553569"/>
    <w:rsid w:val="00556A4F"/>
    <w:rsid w:val="0056137A"/>
    <w:rsid w:val="0056239E"/>
    <w:rsid w:val="0056270B"/>
    <w:rsid w:val="00563534"/>
    <w:rsid w:val="00565AC8"/>
    <w:rsid w:val="005667D1"/>
    <w:rsid w:val="005667D8"/>
    <w:rsid w:val="00566DE8"/>
    <w:rsid w:val="0056718B"/>
    <w:rsid w:val="00570290"/>
    <w:rsid w:val="0057077E"/>
    <w:rsid w:val="00570834"/>
    <w:rsid w:val="00570D80"/>
    <w:rsid w:val="0057226C"/>
    <w:rsid w:val="005729E5"/>
    <w:rsid w:val="005732F3"/>
    <w:rsid w:val="00573437"/>
    <w:rsid w:val="00574677"/>
    <w:rsid w:val="00575707"/>
    <w:rsid w:val="005762D7"/>
    <w:rsid w:val="005764A4"/>
    <w:rsid w:val="00580677"/>
    <w:rsid w:val="00585126"/>
    <w:rsid w:val="005862C2"/>
    <w:rsid w:val="00587C02"/>
    <w:rsid w:val="00587D5B"/>
    <w:rsid w:val="00591B68"/>
    <w:rsid w:val="005924FC"/>
    <w:rsid w:val="00592FF7"/>
    <w:rsid w:val="005935D5"/>
    <w:rsid w:val="00595DAF"/>
    <w:rsid w:val="00597CE2"/>
    <w:rsid w:val="005A128C"/>
    <w:rsid w:val="005A395D"/>
    <w:rsid w:val="005A40CB"/>
    <w:rsid w:val="005A4306"/>
    <w:rsid w:val="005A4533"/>
    <w:rsid w:val="005A645E"/>
    <w:rsid w:val="005A7212"/>
    <w:rsid w:val="005B0A6A"/>
    <w:rsid w:val="005B21F7"/>
    <w:rsid w:val="005B2983"/>
    <w:rsid w:val="005B2BBC"/>
    <w:rsid w:val="005B7928"/>
    <w:rsid w:val="005C0D69"/>
    <w:rsid w:val="005C13F1"/>
    <w:rsid w:val="005C2338"/>
    <w:rsid w:val="005C2AF8"/>
    <w:rsid w:val="005C2B51"/>
    <w:rsid w:val="005C2C73"/>
    <w:rsid w:val="005C77EE"/>
    <w:rsid w:val="005C7A1C"/>
    <w:rsid w:val="005D090B"/>
    <w:rsid w:val="005D0CBF"/>
    <w:rsid w:val="005D1F49"/>
    <w:rsid w:val="005D215B"/>
    <w:rsid w:val="005D2CC9"/>
    <w:rsid w:val="005D365B"/>
    <w:rsid w:val="005D453C"/>
    <w:rsid w:val="005D50BC"/>
    <w:rsid w:val="005D5FD0"/>
    <w:rsid w:val="005E114B"/>
    <w:rsid w:val="005E120A"/>
    <w:rsid w:val="005E1DB9"/>
    <w:rsid w:val="005E4769"/>
    <w:rsid w:val="005E482C"/>
    <w:rsid w:val="005E48D3"/>
    <w:rsid w:val="005E60F5"/>
    <w:rsid w:val="005E68DF"/>
    <w:rsid w:val="005E6BFD"/>
    <w:rsid w:val="005F1B3A"/>
    <w:rsid w:val="005F63ED"/>
    <w:rsid w:val="005F677A"/>
    <w:rsid w:val="0060127F"/>
    <w:rsid w:val="00601E94"/>
    <w:rsid w:val="00601FFD"/>
    <w:rsid w:val="006031C3"/>
    <w:rsid w:val="006040AF"/>
    <w:rsid w:val="00604E78"/>
    <w:rsid w:val="00606037"/>
    <w:rsid w:val="00607983"/>
    <w:rsid w:val="00610617"/>
    <w:rsid w:val="00610BDA"/>
    <w:rsid w:val="0061318C"/>
    <w:rsid w:val="006136F2"/>
    <w:rsid w:val="00614241"/>
    <w:rsid w:val="00614302"/>
    <w:rsid w:val="006146B2"/>
    <w:rsid w:val="00614C51"/>
    <w:rsid w:val="00615116"/>
    <w:rsid w:val="0061651A"/>
    <w:rsid w:val="00617B23"/>
    <w:rsid w:val="006206A1"/>
    <w:rsid w:val="00622520"/>
    <w:rsid w:val="006238D2"/>
    <w:rsid w:val="006241D9"/>
    <w:rsid w:val="00624757"/>
    <w:rsid w:val="00624CDA"/>
    <w:rsid w:val="00625925"/>
    <w:rsid w:val="006263B6"/>
    <w:rsid w:val="00627B8F"/>
    <w:rsid w:val="006325E2"/>
    <w:rsid w:val="00632A06"/>
    <w:rsid w:val="00632B6E"/>
    <w:rsid w:val="00633D64"/>
    <w:rsid w:val="0063454F"/>
    <w:rsid w:val="00635829"/>
    <w:rsid w:val="00636DA5"/>
    <w:rsid w:val="00637FD9"/>
    <w:rsid w:val="0064011E"/>
    <w:rsid w:val="006409A9"/>
    <w:rsid w:val="0064387B"/>
    <w:rsid w:val="00643C1B"/>
    <w:rsid w:val="00644E24"/>
    <w:rsid w:val="0064534F"/>
    <w:rsid w:val="00646881"/>
    <w:rsid w:val="00646D23"/>
    <w:rsid w:val="0064714F"/>
    <w:rsid w:val="0064749B"/>
    <w:rsid w:val="00650D53"/>
    <w:rsid w:val="00653B50"/>
    <w:rsid w:val="00653DB3"/>
    <w:rsid w:val="006549A2"/>
    <w:rsid w:val="0065695E"/>
    <w:rsid w:val="00657C03"/>
    <w:rsid w:val="0066003F"/>
    <w:rsid w:val="006607CF"/>
    <w:rsid w:val="0066240A"/>
    <w:rsid w:val="00663683"/>
    <w:rsid w:val="00663CB1"/>
    <w:rsid w:val="00667CBD"/>
    <w:rsid w:val="0067194C"/>
    <w:rsid w:val="00674572"/>
    <w:rsid w:val="006754BD"/>
    <w:rsid w:val="00676B0A"/>
    <w:rsid w:val="00677875"/>
    <w:rsid w:val="00680018"/>
    <w:rsid w:val="00680552"/>
    <w:rsid w:val="0068175A"/>
    <w:rsid w:val="00682317"/>
    <w:rsid w:val="00683340"/>
    <w:rsid w:val="006849D6"/>
    <w:rsid w:val="00684FFB"/>
    <w:rsid w:val="00686A39"/>
    <w:rsid w:val="00693A34"/>
    <w:rsid w:val="00694630"/>
    <w:rsid w:val="006954F7"/>
    <w:rsid w:val="00695BB8"/>
    <w:rsid w:val="00696073"/>
    <w:rsid w:val="006A0392"/>
    <w:rsid w:val="006A0C3C"/>
    <w:rsid w:val="006A161B"/>
    <w:rsid w:val="006A17D6"/>
    <w:rsid w:val="006A1856"/>
    <w:rsid w:val="006A3874"/>
    <w:rsid w:val="006A4961"/>
    <w:rsid w:val="006A681C"/>
    <w:rsid w:val="006A6BA9"/>
    <w:rsid w:val="006A7500"/>
    <w:rsid w:val="006B0F4B"/>
    <w:rsid w:val="006B2F9D"/>
    <w:rsid w:val="006B4739"/>
    <w:rsid w:val="006B5B05"/>
    <w:rsid w:val="006C38A2"/>
    <w:rsid w:val="006C675C"/>
    <w:rsid w:val="006C6EDC"/>
    <w:rsid w:val="006C771F"/>
    <w:rsid w:val="006D6768"/>
    <w:rsid w:val="006D7274"/>
    <w:rsid w:val="006E0E43"/>
    <w:rsid w:val="006E10AD"/>
    <w:rsid w:val="006E1273"/>
    <w:rsid w:val="006E204C"/>
    <w:rsid w:val="006E289C"/>
    <w:rsid w:val="006E4A49"/>
    <w:rsid w:val="006E5252"/>
    <w:rsid w:val="006E7C27"/>
    <w:rsid w:val="006E7E4B"/>
    <w:rsid w:val="006F0065"/>
    <w:rsid w:val="006F09D6"/>
    <w:rsid w:val="006F2564"/>
    <w:rsid w:val="006F2C4D"/>
    <w:rsid w:val="006F39EC"/>
    <w:rsid w:val="006F3B10"/>
    <w:rsid w:val="006F508E"/>
    <w:rsid w:val="006F50A1"/>
    <w:rsid w:val="006F59B9"/>
    <w:rsid w:val="006F680F"/>
    <w:rsid w:val="006F704B"/>
    <w:rsid w:val="006F7A42"/>
    <w:rsid w:val="006F7C7D"/>
    <w:rsid w:val="007026DA"/>
    <w:rsid w:val="00702705"/>
    <w:rsid w:val="00702B1B"/>
    <w:rsid w:val="00705DF9"/>
    <w:rsid w:val="00706AE9"/>
    <w:rsid w:val="00714611"/>
    <w:rsid w:val="0071531D"/>
    <w:rsid w:val="00715BAE"/>
    <w:rsid w:val="00717A1F"/>
    <w:rsid w:val="00717CA0"/>
    <w:rsid w:val="00717FFE"/>
    <w:rsid w:val="00720FEF"/>
    <w:rsid w:val="00721C63"/>
    <w:rsid w:val="00722260"/>
    <w:rsid w:val="00722A62"/>
    <w:rsid w:val="00723552"/>
    <w:rsid w:val="0072531C"/>
    <w:rsid w:val="0073078D"/>
    <w:rsid w:val="00730AB2"/>
    <w:rsid w:val="00730C4E"/>
    <w:rsid w:val="00731E0B"/>
    <w:rsid w:val="0073563C"/>
    <w:rsid w:val="00736FBA"/>
    <w:rsid w:val="007374A2"/>
    <w:rsid w:val="007375B4"/>
    <w:rsid w:val="00737F63"/>
    <w:rsid w:val="00743684"/>
    <w:rsid w:val="0074372F"/>
    <w:rsid w:val="00743C71"/>
    <w:rsid w:val="00744AB3"/>
    <w:rsid w:val="00744F6F"/>
    <w:rsid w:val="00745E74"/>
    <w:rsid w:val="0074659C"/>
    <w:rsid w:val="007504A9"/>
    <w:rsid w:val="007509E2"/>
    <w:rsid w:val="007561E7"/>
    <w:rsid w:val="007574B7"/>
    <w:rsid w:val="00757775"/>
    <w:rsid w:val="007608FC"/>
    <w:rsid w:val="00767773"/>
    <w:rsid w:val="00767C2D"/>
    <w:rsid w:val="007717D7"/>
    <w:rsid w:val="0077280C"/>
    <w:rsid w:val="007739F5"/>
    <w:rsid w:val="00773F4F"/>
    <w:rsid w:val="00775E76"/>
    <w:rsid w:val="00776261"/>
    <w:rsid w:val="00780B9A"/>
    <w:rsid w:val="00781CEF"/>
    <w:rsid w:val="00782746"/>
    <w:rsid w:val="00782C9B"/>
    <w:rsid w:val="00783188"/>
    <w:rsid w:val="0078377B"/>
    <w:rsid w:val="00783C00"/>
    <w:rsid w:val="0078424D"/>
    <w:rsid w:val="0078470A"/>
    <w:rsid w:val="007878E5"/>
    <w:rsid w:val="00787C37"/>
    <w:rsid w:val="00787D00"/>
    <w:rsid w:val="0079071B"/>
    <w:rsid w:val="00790ABF"/>
    <w:rsid w:val="00791819"/>
    <w:rsid w:val="00792ACD"/>
    <w:rsid w:val="00792AEF"/>
    <w:rsid w:val="007930DE"/>
    <w:rsid w:val="007946C4"/>
    <w:rsid w:val="007949EF"/>
    <w:rsid w:val="0079523A"/>
    <w:rsid w:val="00796FBE"/>
    <w:rsid w:val="007A08DF"/>
    <w:rsid w:val="007A3903"/>
    <w:rsid w:val="007A3CB3"/>
    <w:rsid w:val="007A6C79"/>
    <w:rsid w:val="007B0316"/>
    <w:rsid w:val="007B194E"/>
    <w:rsid w:val="007B1BDC"/>
    <w:rsid w:val="007B1C47"/>
    <w:rsid w:val="007B2029"/>
    <w:rsid w:val="007B4328"/>
    <w:rsid w:val="007B75E2"/>
    <w:rsid w:val="007B7D8D"/>
    <w:rsid w:val="007C10EC"/>
    <w:rsid w:val="007C1955"/>
    <w:rsid w:val="007C1FF8"/>
    <w:rsid w:val="007C3366"/>
    <w:rsid w:val="007C3FE2"/>
    <w:rsid w:val="007C417E"/>
    <w:rsid w:val="007C4AE0"/>
    <w:rsid w:val="007C4CBA"/>
    <w:rsid w:val="007C5C46"/>
    <w:rsid w:val="007C7B7B"/>
    <w:rsid w:val="007D1162"/>
    <w:rsid w:val="007D2211"/>
    <w:rsid w:val="007D2812"/>
    <w:rsid w:val="007D43FD"/>
    <w:rsid w:val="007D6C09"/>
    <w:rsid w:val="007D75B6"/>
    <w:rsid w:val="007E02BA"/>
    <w:rsid w:val="007E0670"/>
    <w:rsid w:val="007E22BD"/>
    <w:rsid w:val="007E2CFF"/>
    <w:rsid w:val="007E385B"/>
    <w:rsid w:val="007E4353"/>
    <w:rsid w:val="007F0364"/>
    <w:rsid w:val="007F26D3"/>
    <w:rsid w:val="007F3E25"/>
    <w:rsid w:val="007F4F84"/>
    <w:rsid w:val="007F56C7"/>
    <w:rsid w:val="007F610D"/>
    <w:rsid w:val="00800144"/>
    <w:rsid w:val="0080072F"/>
    <w:rsid w:val="00801A09"/>
    <w:rsid w:val="0080247B"/>
    <w:rsid w:val="0080306A"/>
    <w:rsid w:val="00803CAB"/>
    <w:rsid w:val="00805C1A"/>
    <w:rsid w:val="00810480"/>
    <w:rsid w:val="008108B4"/>
    <w:rsid w:val="00811738"/>
    <w:rsid w:val="008121AE"/>
    <w:rsid w:val="00812C42"/>
    <w:rsid w:val="008173DD"/>
    <w:rsid w:val="0081765A"/>
    <w:rsid w:val="00817DA5"/>
    <w:rsid w:val="00821C06"/>
    <w:rsid w:val="00821CA2"/>
    <w:rsid w:val="00822CA8"/>
    <w:rsid w:val="0082329C"/>
    <w:rsid w:val="00823A86"/>
    <w:rsid w:val="0082598E"/>
    <w:rsid w:val="00826B75"/>
    <w:rsid w:val="00827EF9"/>
    <w:rsid w:val="00830864"/>
    <w:rsid w:val="008314B4"/>
    <w:rsid w:val="00831A3E"/>
    <w:rsid w:val="00833E34"/>
    <w:rsid w:val="008358DB"/>
    <w:rsid w:val="008362FF"/>
    <w:rsid w:val="008405CA"/>
    <w:rsid w:val="00841211"/>
    <w:rsid w:val="00841C94"/>
    <w:rsid w:val="00841EAC"/>
    <w:rsid w:val="00842087"/>
    <w:rsid w:val="00843448"/>
    <w:rsid w:val="008437A2"/>
    <w:rsid w:val="00844E7B"/>
    <w:rsid w:val="0084584B"/>
    <w:rsid w:val="00846348"/>
    <w:rsid w:val="00846D32"/>
    <w:rsid w:val="00847BE1"/>
    <w:rsid w:val="00850396"/>
    <w:rsid w:val="008522B9"/>
    <w:rsid w:val="00852783"/>
    <w:rsid w:val="0085430B"/>
    <w:rsid w:val="008547B7"/>
    <w:rsid w:val="00854DDD"/>
    <w:rsid w:val="008605AF"/>
    <w:rsid w:val="0086230C"/>
    <w:rsid w:val="0086684B"/>
    <w:rsid w:val="00866BB2"/>
    <w:rsid w:val="0086760B"/>
    <w:rsid w:val="00870E5F"/>
    <w:rsid w:val="00871D03"/>
    <w:rsid w:val="00871EF0"/>
    <w:rsid w:val="00872897"/>
    <w:rsid w:val="008747AE"/>
    <w:rsid w:val="00875689"/>
    <w:rsid w:val="00875E9A"/>
    <w:rsid w:val="00877421"/>
    <w:rsid w:val="00877984"/>
    <w:rsid w:val="00880E9F"/>
    <w:rsid w:val="00885772"/>
    <w:rsid w:val="008861D3"/>
    <w:rsid w:val="0088661A"/>
    <w:rsid w:val="008868CF"/>
    <w:rsid w:val="00886CDE"/>
    <w:rsid w:val="0088717E"/>
    <w:rsid w:val="008904AA"/>
    <w:rsid w:val="0089118F"/>
    <w:rsid w:val="0089129A"/>
    <w:rsid w:val="00892165"/>
    <w:rsid w:val="008925CA"/>
    <w:rsid w:val="008934DD"/>
    <w:rsid w:val="00893963"/>
    <w:rsid w:val="00893CB9"/>
    <w:rsid w:val="00895152"/>
    <w:rsid w:val="00895756"/>
    <w:rsid w:val="00896324"/>
    <w:rsid w:val="008A05B1"/>
    <w:rsid w:val="008A3B7B"/>
    <w:rsid w:val="008A4467"/>
    <w:rsid w:val="008A49B5"/>
    <w:rsid w:val="008A56D6"/>
    <w:rsid w:val="008A627F"/>
    <w:rsid w:val="008A653C"/>
    <w:rsid w:val="008A7328"/>
    <w:rsid w:val="008B0F93"/>
    <w:rsid w:val="008B1E08"/>
    <w:rsid w:val="008B22BA"/>
    <w:rsid w:val="008B2D79"/>
    <w:rsid w:val="008B3655"/>
    <w:rsid w:val="008B50B6"/>
    <w:rsid w:val="008C0A7E"/>
    <w:rsid w:val="008C1785"/>
    <w:rsid w:val="008C2253"/>
    <w:rsid w:val="008C4366"/>
    <w:rsid w:val="008C45D7"/>
    <w:rsid w:val="008D20B9"/>
    <w:rsid w:val="008D2EB7"/>
    <w:rsid w:val="008D31C1"/>
    <w:rsid w:val="008D3741"/>
    <w:rsid w:val="008D3CE7"/>
    <w:rsid w:val="008D58EE"/>
    <w:rsid w:val="008D6178"/>
    <w:rsid w:val="008D6FAA"/>
    <w:rsid w:val="008E0058"/>
    <w:rsid w:val="008E0CBD"/>
    <w:rsid w:val="008E3C98"/>
    <w:rsid w:val="008E4071"/>
    <w:rsid w:val="008E53A7"/>
    <w:rsid w:val="008F13D0"/>
    <w:rsid w:val="008F186B"/>
    <w:rsid w:val="008F2455"/>
    <w:rsid w:val="008F2A9A"/>
    <w:rsid w:val="008F4F0F"/>
    <w:rsid w:val="0090175F"/>
    <w:rsid w:val="00901BD9"/>
    <w:rsid w:val="00902AC6"/>
    <w:rsid w:val="00903872"/>
    <w:rsid w:val="00904CC0"/>
    <w:rsid w:val="00905DF8"/>
    <w:rsid w:val="00906763"/>
    <w:rsid w:val="00906B7D"/>
    <w:rsid w:val="00906D1F"/>
    <w:rsid w:val="00911466"/>
    <w:rsid w:val="009114BE"/>
    <w:rsid w:val="009115D3"/>
    <w:rsid w:val="009125EE"/>
    <w:rsid w:val="00913C49"/>
    <w:rsid w:val="00914446"/>
    <w:rsid w:val="0091520C"/>
    <w:rsid w:val="00915758"/>
    <w:rsid w:val="00916203"/>
    <w:rsid w:val="00921C96"/>
    <w:rsid w:val="00922387"/>
    <w:rsid w:val="009223E4"/>
    <w:rsid w:val="00922A5D"/>
    <w:rsid w:val="00922CC8"/>
    <w:rsid w:val="00923F4A"/>
    <w:rsid w:val="009246A6"/>
    <w:rsid w:val="0092623A"/>
    <w:rsid w:val="00927D7F"/>
    <w:rsid w:val="00927F73"/>
    <w:rsid w:val="00930DF1"/>
    <w:rsid w:val="00932D77"/>
    <w:rsid w:val="00935482"/>
    <w:rsid w:val="00935CFB"/>
    <w:rsid w:val="00936328"/>
    <w:rsid w:val="009367C4"/>
    <w:rsid w:val="00937A02"/>
    <w:rsid w:val="009406DF"/>
    <w:rsid w:val="00940A14"/>
    <w:rsid w:val="00940BCF"/>
    <w:rsid w:val="00940F3E"/>
    <w:rsid w:val="00940F8C"/>
    <w:rsid w:val="00946B1F"/>
    <w:rsid w:val="00946CA7"/>
    <w:rsid w:val="00946DCD"/>
    <w:rsid w:val="00952993"/>
    <w:rsid w:val="009532A8"/>
    <w:rsid w:val="00954BD6"/>
    <w:rsid w:val="00954E54"/>
    <w:rsid w:val="00955586"/>
    <w:rsid w:val="00955C29"/>
    <w:rsid w:val="009628BB"/>
    <w:rsid w:val="00963325"/>
    <w:rsid w:val="0096446F"/>
    <w:rsid w:val="00964BE4"/>
    <w:rsid w:val="0096570A"/>
    <w:rsid w:val="00965EED"/>
    <w:rsid w:val="00966045"/>
    <w:rsid w:val="009662E5"/>
    <w:rsid w:val="00967277"/>
    <w:rsid w:val="0097111E"/>
    <w:rsid w:val="009758FC"/>
    <w:rsid w:val="00976639"/>
    <w:rsid w:val="00976CD1"/>
    <w:rsid w:val="00977100"/>
    <w:rsid w:val="009809DD"/>
    <w:rsid w:val="00982534"/>
    <w:rsid w:val="009836A8"/>
    <w:rsid w:val="00983DC5"/>
    <w:rsid w:val="00983DEB"/>
    <w:rsid w:val="00984797"/>
    <w:rsid w:val="00984EED"/>
    <w:rsid w:val="00985E35"/>
    <w:rsid w:val="00986245"/>
    <w:rsid w:val="00986AEE"/>
    <w:rsid w:val="00992065"/>
    <w:rsid w:val="009928A0"/>
    <w:rsid w:val="00992FB7"/>
    <w:rsid w:val="00994128"/>
    <w:rsid w:val="009949F2"/>
    <w:rsid w:val="00994B22"/>
    <w:rsid w:val="00995F57"/>
    <w:rsid w:val="00996B30"/>
    <w:rsid w:val="00996BF0"/>
    <w:rsid w:val="00997112"/>
    <w:rsid w:val="009A072A"/>
    <w:rsid w:val="009A3BAB"/>
    <w:rsid w:val="009A3C49"/>
    <w:rsid w:val="009A3CE6"/>
    <w:rsid w:val="009A4681"/>
    <w:rsid w:val="009A57FB"/>
    <w:rsid w:val="009A6363"/>
    <w:rsid w:val="009B056D"/>
    <w:rsid w:val="009B06E7"/>
    <w:rsid w:val="009B0F3E"/>
    <w:rsid w:val="009B1BD3"/>
    <w:rsid w:val="009B1E76"/>
    <w:rsid w:val="009B2E81"/>
    <w:rsid w:val="009B44A2"/>
    <w:rsid w:val="009B4829"/>
    <w:rsid w:val="009B5657"/>
    <w:rsid w:val="009B5695"/>
    <w:rsid w:val="009B74CB"/>
    <w:rsid w:val="009C1102"/>
    <w:rsid w:val="009C1738"/>
    <w:rsid w:val="009C29E7"/>
    <w:rsid w:val="009C410C"/>
    <w:rsid w:val="009C4947"/>
    <w:rsid w:val="009C5BC8"/>
    <w:rsid w:val="009C5C82"/>
    <w:rsid w:val="009C64A7"/>
    <w:rsid w:val="009C7D2A"/>
    <w:rsid w:val="009C7FE8"/>
    <w:rsid w:val="009D12EA"/>
    <w:rsid w:val="009D4011"/>
    <w:rsid w:val="009D5962"/>
    <w:rsid w:val="009D65A6"/>
    <w:rsid w:val="009D65E2"/>
    <w:rsid w:val="009E0ADA"/>
    <w:rsid w:val="009E2937"/>
    <w:rsid w:val="009E6015"/>
    <w:rsid w:val="009E62C2"/>
    <w:rsid w:val="009E6EC4"/>
    <w:rsid w:val="009F1B22"/>
    <w:rsid w:val="009F241D"/>
    <w:rsid w:val="009F3108"/>
    <w:rsid w:val="009F318E"/>
    <w:rsid w:val="009F3E18"/>
    <w:rsid w:val="009F50E1"/>
    <w:rsid w:val="009F61A4"/>
    <w:rsid w:val="00A00378"/>
    <w:rsid w:val="00A008BF"/>
    <w:rsid w:val="00A00E51"/>
    <w:rsid w:val="00A00F7F"/>
    <w:rsid w:val="00A01765"/>
    <w:rsid w:val="00A01C22"/>
    <w:rsid w:val="00A02AC2"/>
    <w:rsid w:val="00A03229"/>
    <w:rsid w:val="00A04B2B"/>
    <w:rsid w:val="00A05738"/>
    <w:rsid w:val="00A05FA3"/>
    <w:rsid w:val="00A07878"/>
    <w:rsid w:val="00A102C7"/>
    <w:rsid w:val="00A107D6"/>
    <w:rsid w:val="00A10ABF"/>
    <w:rsid w:val="00A114D4"/>
    <w:rsid w:val="00A120C2"/>
    <w:rsid w:val="00A12110"/>
    <w:rsid w:val="00A123F9"/>
    <w:rsid w:val="00A12A9D"/>
    <w:rsid w:val="00A141A4"/>
    <w:rsid w:val="00A14AD2"/>
    <w:rsid w:val="00A151E7"/>
    <w:rsid w:val="00A1592D"/>
    <w:rsid w:val="00A15FC2"/>
    <w:rsid w:val="00A217C5"/>
    <w:rsid w:val="00A22255"/>
    <w:rsid w:val="00A23125"/>
    <w:rsid w:val="00A23ACE"/>
    <w:rsid w:val="00A24DE2"/>
    <w:rsid w:val="00A24EE9"/>
    <w:rsid w:val="00A24F78"/>
    <w:rsid w:val="00A308A2"/>
    <w:rsid w:val="00A31CB8"/>
    <w:rsid w:val="00A31EC6"/>
    <w:rsid w:val="00A3249F"/>
    <w:rsid w:val="00A33580"/>
    <w:rsid w:val="00A339AA"/>
    <w:rsid w:val="00A33B4C"/>
    <w:rsid w:val="00A34556"/>
    <w:rsid w:val="00A34E45"/>
    <w:rsid w:val="00A350AD"/>
    <w:rsid w:val="00A353F3"/>
    <w:rsid w:val="00A42A33"/>
    <w:rsid w:val="00A438D4"/>
    <w:rsid w:val="00A44D98"/>
    <w:rsid w:val="00A46014"/>
    <w:rsid w:val="00A46B1F"/>
    <w:rsid w:val="00A46F51"/>
    <w:rsid w:val="00A47FA4"/>
    <w:rsid w:val="00A503B7"/>
    <w:rsid w:val="00A50F51"/>
    <w:rsid w:val="00A516D8"/>
    <w:rsid w:val="00A52325"/>
    <w:rsid w:val="00A534B9"/>
    <w:rsid w:val="00A53655"/>
    <w:rsid w:val="00A54E0A"/>
    <w:rsid w:val="00A567AD"/>
    <w:rsid w:val="00A56877"/>
    <w:rsid w:val="00A576E7"/>
    <w:rsid w:val="00A57855"/>
    <w:rsid w:val="00A6149C"/>
    <w:rsid w:val="00A61730"/>
    <w:rsid w:val="00A62A74"/>
    <w:rsid w:val="00A62DFA"/>
    <w:rsid w:val="00A63A60"/>
    <w:rsid w:val="00A64529"/>
    <w:rsid w:val="00A64C69"/>
    <w:rsid w:val="00A65B63"/>
    <w:rsid w:val="00A670A7"/>
    <w:rsid w:val="00A70E86"/>
    <w:rsid w:val="00A719EC"/>
    <w:rsid w:val="00A7351A"/>
    <w:rsid w:val="00A74363"/>
    <w:rsid w:val="00A748AF"/>
    <w:rsid w:val="00A74FE9"/>
    <w:rsid w:val="00A76527"/>
    <w:rsid w:val="00A77C75"/>
    <w:rsid w:val="00A828A2"/>
    <w:rsid w:val="00A84DCD"/>
    <w:rsid w:val="00A86522"/>
    <w:rsid w:val="00A90615"/>
    <w:rsid w:val="00A90900"/>
    <w:rsid w:val="00A9151A"/>
    <w:rsid w:val="00A9195C"/>
    <w:rsid w:val="00A9272E"/>
    <w:rsid w:val="00A94383"/>
    <w:rsid w:val="00AA1EA8"/>
    <w:rsid w:val="00AA2488"/>
    <w:rsid w:val="00AA2CFE"/>
    <w:rsid w:val="00AA38AE"/>
    <w:rsid w:val="00AA4299"/>
    <w:rsid w:val="00AA5DAE"/>
    <w:rsid w:val="00AA65BD"/>
    <w:rsid w:val="00AA6CED"/>
    <w:rsid w:val="00AA7F49"/>
    <w:rsid w:val="00AB0988"/>
    <w:rsid w:val="00AB110C"/>
    <w:rsid w:val="00AB6CA9"/>
    <w:rsid w:val="00AB740E"/>
    <w:rsid w:val="00AC0AE9"/>
    <w:rsid w:val="00AC354D"/>
    <w:rsid w:val="00AC3559"/>
    <w:rsid w:val="00AC3B3B"/>
    <w:rsid w:val="00AC6662"/>
    <w:rsid w:val="00AD00DB"/>
    <w:rsid w:val="00AD14A5"/>
    <w:rsid w:val="00AD2294"/>
    <w:rsid w:val="00AD3C41"/>
    <w:rsid w:val="00AD4CA0"/>
    <w:rsid w:val="00AE13A1"/>
    <w:rsid w:val="00AE1576"/>
    <w:rsid w:val="00AE18AB"/>
    <w:rsid w:val="00AE1DD9"/>
    <w:rsid w:val="00AE33E2"/>
    <w:rsid w:val="00AE3B8A"/>
    <w:rsid w:val="00AE4F2A"/>
    <w:rsid w:val="00AE71B3"/>
    <w:rsid w:val="00AE74A1"/>
    <w:rsid w:val="00AE7ED1"/>
    <w:rsid w:val="00AF1DD6"/>
    <w:rsid w:val="00AF2470"/>
    <w:rsid w:val="00AF3689"/>
    <w:rsid w:val="00AF460D"/>
    <w:rsid w:val="00AF4821"/>
    <w:rsid w:val="00AF5540"/>
    <w:rsid w:val="00AF596A"/>
    <w:rsid w:val="00AF5B6E"/>
    <w:rsid w:val="00AF602D"/>
    <w:rsid w:val="00AF7B4E"/>
    <w:rsid w:val="00B00503"/>
    <w:rsid w:val="00B009C0"/>
    <w:rsid w:val="00B00A01"/>
    <w:rsid w:val="00B01D9C"/>
    <w:rsid w:val="00B02F1B"/>
    <w:rsid w:val="00B03944"/>
    <w:rsid w:val="00B0641F"/>
    <w:rsid w:val="00B06D8D"/>
    <w:rsid w:val="00B077F1"/>
    <w:rsid w:val="00B11AC5"/>
    <w:rsid w:val="00B11D93"/>
    <w:rsid w:val="00B157A7"/>
    <w:rsid w:val="00B15AC6"/>
    <w:rsid w:val="00B16C68"/>
    <w:rsid w:val="00B2044D"/>
    <w:rsid w:val="00B2160B"/>
    <w:rsid w:val="00B228D0"/>
    <w:rsid w:val="00B22F4A"/>
    <w:rsid w:val="00B232ED"/>
    <w:rsid w:val="00B24E01"/>
    <w:rsid w:val="00B25FC6"/>
    <w:rsid w:val="00B2644E"/>
    <w:rsid w:val="00B26AAE"/>
    <w:rsid w:val="00B30087"/>
    <w:rsid w:val="00B30776"/>
    <w:rsid w:val="00B3304A"/>
    <w:rsid w:val="00B330C9"/>
    <w:rsid w:val="00B3423E"/>
    <w:rsid w:val="00B3455D"/>
    <w:rsid w:val="00B348E5"/>
    <w:rsid w:val="00B35486"/>
    <w:rsid w:val="00B36265"/>
    <w:rsid w:val="00B36889"/>
    <w:rsid w:val="00B36A91"/>
    <w:rsid w:val="00B37EE8"/>
    <w:rsid w:val="00B40C42"/>
    <w:rsid w:val="00B41972"/>
    <w:rsid w:val="00B42343"/>
    <w:rsid w:val="00B440BD"/>
    <w:rsid w:val="00B4416A"/>
    <w:rsid w:val="00B446F7"/>
    <w:rsid w:val="00B453B5"/>
    <w:rsid w:val="00B455F1"/>
    <w:rsid w:val="00B45C03"/>
    <w:rsid w:val="00B504FC"/>
    <w:rsid w:val="00B50EE0"/>
    <w:rsid w:val="00B511E7"/>
    <w:rsid w:val="00B53F21"/>
    <w:rsid w:val="00B5481E"/>
    <w:rsid w:val="00B54B2F"/>
    <w:rsid w:val="00B56E78"/>
    <w:rsid w:val="00B56F80"/>
    <w:rsid w:val="00B60262"/>
    <w:rsid w:val="00B63713"/>
    <w:rsid w:val="00B63A26"/>
    <w:rsid w:val="00B63DEC"/>
    <w:rsid w:val="00B63EA2"/>
    <w:rsid w:val="00B63FEA"/>
    <w:rsid w:val="00B64E1B"/>
    <w:rsid w:val="00B653CD"/>
    <w:rsid w:val="00B65B62"/>
    <w:rsid w:val="00B6639A"/>
    <w:rsid w:val="00B6673F"/>
    <w:rsid w:val="00B67692"/>
    <w:rsid w:val="00B67D07"/>
    <w:rsid w:val="00B70636"/>
    <w:rsid w:val="00B71CAC"/>
    <w:rsid w:val="00B71E92"/>
    <w:rsid w:val="00B7275C"/>
    <w:rsid w:val="00B732DA"/>
    <w:rsid w:val="00B739E5"/>
    <w:rsid w:val="00B74C1F"/>
    <w:rsid w:val="00B75050"/>
    <w:rsid w:val="00B75553"/>
    <w:rsid w:val="00B7774B"/>
    <w:rsid w:val="00B77F12"/>
    <w:rsid w:val="00B77F74"/>
    <w:rsid w:val="00B825B1"/>
    <w:rsid w:val="00B8529B"/>
    <w:rsid w:val="00B85DB2"/>
    <w:rsid w:val="00B85DE5"/>
    <w:rsid w:val="00B90792"/>
    <w:rsid w:val="00B90EFF"/>
    <w:rsid w:val="00B920FA"/>
    <w:rsid w:val="00B9385B"/>
    <w:rsid w:val="00B9456F"/>
    <w:rsid w:val="00B94F22"/>
    <w:rsid w:val="00B95930"/>
    <w:rsid w:val="00B966EB"/>
    <w:rsid w:val="00BA05CB"/>
    <w:rsid w:val="00BA200F"/>
    <w:rsid w:val="00BA282F"/>
    <w:rsid w:val="00BA3255"/>
    <w:rsid w:val="00BA4FBC"/>
    <w:rsid w:val="00BA52D8"/>
    <w:rsid w:val="00BA5B4A"/>
    <w:rsid w:val="00BA5D8D"/>
    <w:rsid w:val="00BA6B92"/>
    <w:rsid w:val="00BB0296"/>
    <w:rsid w:val="00BB092E"/>
    <w:rsid w:val="00BB24E3"/>
    <w:rsid w:val="00BB3EC6"/>
    <w:rsid w:val="00BB405B"/>
    <w:rsid w:val="00BB4293"/>
    <w:rsid w:val="00BB6681"/>
    <w:rsid w:val="00BB703A"/>
    <w:rsid w:val="00BC55AC"/>
    <w:rsid w:val="00BC587D"/>
    <w:rsid w:val="00BC7673"/>
    <w:rsid w:val="00BD14F5"/>
    <w:rsid w:val="00BD1A17"/>
    <w:rsid w:val="00BD22E3"/>
    <w:rsid w:val="00BD2F4F"/>
    <w:rsid w:val="00BD3090"/>
    <w:rsid w:val="00BD3E01"/>
    <w:rsid w:val="00BD44EB"/>
    <w:rsid w:val="00BD5AAA"/>
    <w:rsid w:val="00BD5D28"/>
    <w:rsid w:val="00BD6A3D"/>
    <w:rsid w:val="00BD70AE"/>
    <w:rsid w:val="00BE1705"/>
    <w:rsid w:val="00BE1838"/>
    <w:rsid w:val="00BE299C"/>
    <w:rsid w:val="00BE4A4D"/>
    <w:rsid w:val="00BE5864"/>
    <w:rsid w:val="00BE76AD"/>
    <w:rsid w:val="00BE7A8D"/>
    <w:rsid w:val="00BF0554"/>
    <w:rsid w:val="00BF0959"/>
    <w:rsid w:val="00BF0CFB"/>
    <w:rsid w:val="00BF1A8A"/>
    <w:rsid w:val="00BF1B6E"/>
    <w:rsid w:val="00BF3202"/>
    <w:rsid w:val="00BF3252"/>
    <w:rsid w:val="00C02685"/>
    <w:rsid w:val="00C02A6B"/>
    <w:rsid w:val="00C0447F"/>
    <w:rsid w:val="00C07C8B"/>
    <w:rsid w:val="00C07E0A"/>
    <w:rsid w:val="00C101AF"/>
    <w:rsid w:val="00C121D2"/>
    <w:rsid w:val="00C12470"/>
    <w:rsid w:val="00C2206F"/>
    <w:rsid w:val="00C242E0"/>
    <w:rsid w:val="00C24D2E"/>
    <w:rsid w:val="00C2634F"/>
    <w:rsid w:val="00C26D0C"/>
    <w:rsid w:val="00C27E0B"/>
    <w:rsid w:val="00C30346"/>
    <w:rsid w:val="00C31511"/>
    <w:rsid w:val="00C31E74"/>
    <w:rsid w:val="00C320A0"/>
    <w:rsid w:val="00C34990"/>
    <w:rsid w:val="00C36237"/>
    <w:rsid w:val="00C41B9F"/>
    <w:rsid w:val="00C437A2"/>
    <w:rsid w:val="00C4477E"/>
    <w:rsid w:val="00C44C09"/>
    <w:rsid w:val="00C46195"/>
    <w:rsid w:val="00C467E3"/>
    <w:rsid w:val="00C46876"/>
    <w:rsid w:val="00C46C9B"/>
    <w:rsid w:val="00C473D5"/>
    <w:rsid w:val="00C475E3"/>
    <w:rsid w:val="00C51249"/>
    <w:rsid w:val="00C52A43"/>
    <w:rsid w:val="00C52FEF"/>
    <w:rsid w:val="00C53F97"/>
    <w:rsid w:val="00C54700"/>
    <w:rsid w:val="00C54E4E"/>
    <w:rsid w:val="00C555F2"/>
    <w:rsid w:val="00C562F8"/>
    <w:rsid w:val="00C56A84"/>
    <w:rsid w:val="00C61459"/>
    <w:rsid w:val="00C618DA"/>
    <w:rsid w:val="00C6486E"/>
    <w:rsid w:val="00C6489C"/>
    <w:rsid w:val="00C64A69"/>
    <w:rsid w:val="00C66DE8"/>
    <w:rsid w:val="00C67019"/>
    <w:rsid w:val="00C671B2"/>
    <w:rsid w:val="00C703FD"/>
    <w:rsid w:val="00C70FF2"/>
    <w:rsid w:val="00C710C1"/>
    <w:rsid w:val="00C7149A"/>
    <w:rsid w:val="00C726FE"/>
    <w:rsid w:val="00C72974"/>
    <w:rsid w:val="00C738BB"/>
    <w:rsid w:val="00C7465A"/>
    <w:rsid w:val="00C75ECC"/>
    <w:rsid w:val="00C76FC4"/>
    <w:rsid w:val="00C775AB"/>
    <w:rsid w:val="00C808D4"/>
    <w:rsid w:val="00C81F7C"/>
    <w:rsid w:val="00C8701C"/>
    <w:rsid w:val="00C878D6"/>
    <w:rsid w:val="00C90BA1"/>
    <w:rsid w:val="00C9184A"/>
    <w:rsid w:val="00C92116"/>
    <w:rsid w:val="00C92FB7"/>
    <w:rsid w:val="00C94907"/>
    <w:rsid w:val="00C95BA7"/>
    <w:rsid w:val="00CA14FB"/>
    <w:rsid w:val="00CA18E6"/>
    <w:rsid w:val="00CA2DBE"/>
    <w:rsid w:val="00CA5BAE"/>
    <w:rsid w:val="00CA5D5A"/>
    <w:rsid w:val="00CA7DFD"/>
    <w:rsid w:val="00CA7F37"/>
    <w:rsid w:val="00CB15F3"/>
    <w:rsid w:val="00CB3E8F"/>
    <w:rsid w:val="00CB5148"/>
    <w:rsid w:val="00CB52D4"/>
    <w:rsid w:val="00CB5D52"/>
    <w:rsid w:val="00CB5F28"/>
    <w:rsid w:val="00CB6BCC"/>
    <w:rsid w:val="00CB7207"/>
    <w:rsid w:val="00CC172C"/>
    <w:rsid w:val="00CC2950"/>
    <w:rsid w:val="00CC4D63"/>
    <w:rsid w:val="00CC7634"/>
    <w:rsid w:val="00CD0CB4"/>
    <w:rsid w:val="00CD1556"/>
    <w:rsid w:val="00CD240D"/>
    <w:rsid w:val="00CD27A3"/>
    <w:rsid w:val="00CD4037"/>
    <w:rsid w:val="00CD44A8"/>
    <w:rsid w:val="00CD44FD"/>
    <w:rsid w:val="00CD4C99"/>
    <w:rsid w:val="00CD6C00"/>
    <w:rsid w:val="00CD6F45"/>
    <w:rsid w:val="00CD75C7"/>
    <w:rsid w:val="00CE0C45"/>
    <w:rsid w:val="00CE3569"/>
    <w:rsid w:val="00CE532C"/>
    <w:rsid w:val="00CE6101"/>
    <w:rsid w:val="00CE6B32"/>
    <w:rsid w:val="00CE7D2A"/>
    <w:rsid w:val="00CE7D7B"/>
    <w:rsid w:val="00CF14BF"/>
    <w:rsid w:val="00CF411D"/>
    <w:rsid w:val="00CF518E"/>
    <w:rsid w:val="00CF5453"/>
    <w:rsid w:val="00CF5758"/>
    <w:rsid w:val="00CF5A8F"/>
    <w:rsid w:val="00D00460"/>
    <w:rsid w:val="00D012FD"/>
    <w:rsid w:val="00D02126"/>
    <w:rsid w:val="00D040AD"/>
    <w:rsid w:val="00D12723"/>
    <w:rsid w:val="00D12F83"/>
    <w:rsid w:val="00D13D8E"/>
    <w:rsid w:val="00D16866"/>
    <w:rsid w:val="00D20070"/>
    <w:rsid w:val="00D2206B"/>
    <w:rsid w:val="00D234F0"/>
    <w:rsid w:val="00D241FE"/>
    <w:rsid w:val="00D2474C"/>
    <w:rsid w:val="00D24846"/>
    <w:rsid w:val="00D30DC5"/>
    <w:rsid w:val="00D31344"/>
    <w:rsid w:val="00D32745"/>
    <w:rsid w:val="00D339E4"/>
    <w:rsid w:val="00D33FC3"/>
    <w:rsid w:val="00D34222"/>
    <w:rsid w:val="00D34E3E"/>
    <w:rsid w:val="00D37741"/>
    <w:rsid w:val="00D403F1"/>
    <w:rsid w:val="00D40A7A"/>
    <w:rsid w:val="00D40EAE"/>
    <w:rsid w:val="00D41AC5"/>
    <w:rsid w:val="00D43AB8"/>
    <w:rsid w:val="00D503C8"/>
    <w:rsid w:val="00D5359C"/>
    <w:rsid w:val="00D54A58"/>
    <w:rsid w:val="00D5558F"/>
    <w:rsid w:val="00D55E7B"/>
    <w:rsid w:val="00D56176"/>
    <w:rsid w:val="00D568CB"/>
    <w:rsid w:val="00D56987"/>
    <w:rsid w:val="00D60105"/>
    <w:rsid w:val="00D61199"/>
    <w:rsid w:val="00D61D8E"/>
    <w:rsid w:val="00D657AF"/>
    <w:rsid w:val="00D65EE2"/>
    <w:rsid w:val="00D65FEF"/>
    <w:rsid w:val="00D666B7"/>
    <w:rsid w:val="00D700E5"/>
    <w:rsid w:val="00D71C5E"/>
    <w:rsid w:val="00D7312F"/>
    <w:rsid w:val="00D76F06"/>
    <w:rsid w:val="00D80550"/>
    <w:rsid w:val="00D812C2"/>
    <w:rsid w:val="00D851E4"/>
    <w:rsid w:val="00D853A1"/>
    <w:rsid w:val="00D85621"/>
    <w:rsid w:val="00D85687"/>
    <w:rsid w:val="00D863AE"/>
    <w:rsid w:val="00D86C0E"/>
    <w:rsid w:val="00D87CC9"/>
    <w:rsid w:val="00D91FD7"/>
    <w:rsid w:val="00D925DD"/>
    <w:rsid w:val="00D925F9"/>
    <w:rsid w:val="00D9357F"/>
    <w:rsid w:val="00D94E22"/>
    <w:rsid w:val="00D95453"/>
    <w:rsid w:val="00D96464"/>
    <w:rsid w:val="00D97A9E"/>
    <w:rsid w:val="00DA0A46"/>
    <w:rsid w:val="00DA371B"/>
    <w:rsid w:val="00DA3C17"/>
    <w:rsid w:val="00DA4583"/>
    <w:rsid w:val="00DA486C"/>
    <w:rsid w:val="00DA6A31"/>
    <w:rsid w:val="00DA76C1"/>
    <w:rsid w:val="00DB03C3"/>
    <w:rsid w:val="00DB0823"/>
    <w:rsid w:val="00DB10C1"/>
    <w:rsid w:val="00DB1387"/>
    <w:rsid w:val="00DB2931"/>
    <w:rsid w:val="00DB3421"/>
    <w:rsid w:val="00DB3EF0"/>
    <w:rsid w:val="00DB464B"/>
    <w:rsid w:val="00DB6B13"/>
    <w:rsid w:val="00DB7F0A"/>
    <w:rsid w:val="00DC0040"/>
    <w:rsid w:val="00DC04EC"/>
    <w:rsid w:val="00DC1EB3"/>
    <w:rsid w:val="00DC2124"/>
    <w:rsid w:val="00DC61B9"/>
    <w:rsid w:val="00DC6277"/>
    <w:rsid w:val="00DD0C6F"/>
    <w:rsid w:val="00DD0D60"/>
    <w:rsid w:val="00DD2289"/>
    <w:rsid w:val="00DD3B99"/>
    <w:rsid w:val="00DD440C"/>
    <w:rsid w:val="00DD536E"/>
    <w:rsid w:val="00DE14E2"/>
    <w:rsid w:val="00DE178C"/>
    <w:rsid w:val="00DE34B9"/>
    <w:rsid w:val="00DE490F"/>
    <w:rsid w:val="00DE4DC7"/>
    <w:rsid w:val="00DE4F0D"/>
    <w:rsid w:val="00DE7173"/>
    <w:rsid w:val="00DE78E5"/>
    <w:rsid w:val="00DE7AD2"/>
    <w:rsid w:val="00DF14F6"/>
    <w:rsid w:val="00DF3F31"/>
    <w:rsid w:val="00DF4763"/>
    <w:rsid w:val="00DF6668"/>
    <w:rsid w:val="00DF6BCF"/>
    <w:rsid w:val="00E0137B"/>
    <w:rsid w:val="00E0204E"/>
    <w:rsid w:val="00E03DAA"/>
    <w:rsid w:val="00E04CDC"/>
    <w:rsid w:val="00E056A5"/>
    <w:rsid w:val="00E068ED"/>
    <w:rsid w:val="00E10103"/>
    <w:rsid w:val="00E10478"/>
    <w:rsid w:val="00E129CB"/>
    <w:rsid w:val="00E136CA"/>
    <w:rsid w:val="00E140DC"/>
    <w:rsid w:val="00E14937"/>
    <w:rsid w:val="00E16B48"/>
    <w:rsid w:val="00E17EA3"/>
    <w:rsid w:val="00E20873"/>
    <w:rsid w:val="00E20D9D"/>
    <w:rsid w:val="00E20DDE"/>
    <w:rsid w:val="00E20E86"/>
    <w:rsid w:val="00E21225"/>
    <w:rsid w:val="00E2234A"/>
    <w:rsid w:val="00E22680"/>
    <w:rsid w:val="00E23E3B"/>
    <w:rsid w:val="00E23FA0"/>
    <w:rsid w:val="00E24D74"/>
    <w:rsid w:val="00E263C7"/>
    <w:rsid w:val="00E27384"/>
    <w:rsid w:val="00E27454"/>
    <w:rsid w:val="00E30184"/>
    <w:rsid w:val="00E305DA"/>
    <w:rsid w:val="00E3125E"/>
    <w:rsid w:val="00E35157"/>
    <w:rsid w:val="00E3571E"/>
    <w:rsid w:val="00E364DF"/>
    <w:rsid w:val="00E36764"/>
    <w:rsid w:val="00E375BB"/>
    <w:rsid w:val="00E37819"/>
    <w:rsid w:val="00E402DF"/>
    <w:rsid w:val="00E4108A"/>
    <w:rsid w:val="00E454A3"/>
    <w:rsid w:val="00E51F3C"/>
    <w:rsid w:val="00E5383C"/>
    <w:rsid w:val="00E54603"/>
    <w:rsid w:val="00E55B14"/>
    <w:rsid w:val="00E61DCA"/>
    <w:rsid w:val="00E61EB7"/>
    <w:rsid w:val="00E6390C"/>
    <w:rsid w:val="00E63DC0"/>
    <w:rsid w:val="00E65ECB"/>
    <w:rsid w:val="00E66A92"/>
    <w:rsid w:val="00E66B58"/>
    <w:rsid w:val="00E67E78"/>
    <w:rsid w:val="00E70A14"/>
    <w:rsid w:val="00E72017"/>
    <w:rsid w:val="00E73992"/>
    <w:rsid w:val="00E73B54"/>
    <w:rsid w:val="00E767B4"/>
    <w:rsid w:val="00E76BC2"/>
    <w:rsid w:val="00E76CDF"/>
    <w:rsid w:val="00E82A0E"/>
    <w:rsid w:val="00E8481E"/>
    <w:rsid w:val="00E848D4"/>
    <w:rsid w:val="00E850A9"/>
    <w:rsid w:val="00E850CC"/>
    <w:rsid w:val="00E861F7"/>
    <w:rsid w:val="00E87386"/>
    <w:rsid w:val="00E873D4"/>
    <w:rsid w:val="00E900AB"/>
    <w:rsid w:val="00E909A4"/>
    <w:rsid w:val="00E913C6"/>
    <w:rsid w:val="00E91C1C"/>
    <w:rsid w:val="00E93025"/>
    <w:rsid w:val="00E93FCF"/>
    <w:rsid w:val="00E942D2"/>
    <w:rsid w:val="00E95CED"/>
    <w:rsid w:val="00EA1120"/>
    <w:rsid w:val="00EA4442"/>
    <w:rsid w:val="00EA4680"/>
    <w:rsid w:val="00EA4A74"/>
    <w:rsid w:val="00EA50EB"/>
    <w:rsid w:val="00EA659C"/>
    <w:rsid w:val="00EA684D"/>
    <w:rsid w:val="00EB107A"/>
    <w:rsid w:val="00EB11F7"/>
    <w:rsid w:val="00EB1EDA"/>
    <w:rsid w:val="00EB277E"/>
    <w:rsid w:val="00EB2BB2"/>
    <w:rsid w:val="00EB4C29"/>
    <w:rsid w:val="00EB4EE8"/>
    <w:rsid w:val="00EB511D"/>
    <w:rsid w:val="00EC07A8"/>
    <w:rsid w:val="00EC08CE"/>
    <w:rsid w:val="00EC5032"/>
    <w:rsid w:val="00ED2A63"/>
    <w:rsid w:val="00ED2CC8"/>
    <w:rsid w:val="00ED4D8A"/>
    <w:rsid w:val="00ED4FB0"/>
    <w:rsid w:val="00ED6CA4"/>
    <w:rsid w:val="00EE1F57"/>
    <w:rsid w:val="00EE3252"/>
    <w:rsid w:val="00EE3815"/>
    <w:rsid w:val="00EE4936"/>
    <w:rsid w:val="00EE51A2"/>
    <w:rsid w:val="00EE6DB8"/>
    <w:rsid w:val="00EF2E6F"/>
    <w:rsid w:val="00EF311E"/>
    <w:rsid w:val="00EF3204"/>
    <w:rsid w:val="00EF5350"/>
    <w:rsid w:val="00EF62D3"/>
    <w:rsid w:val="00EF66D1"/>
    <w:rsid w:val="00F03713"/>
    <w:rsid w:val="00F04498"/>
    <w:rsid w:val="00F053F6"/>
    <w:rsid w:val="00F0596A"/>
    <w:rsid w:val="00F06421"/>
    <w:rsid w:val="00F06574"/>
    <w:rsid w:val="00F07CA1"/>
    <w:rsid w:val="00F11E2C"/>
    <w:rsid w:val="00F123F4"/>
    <w:rsid w:val="00F1561E"/>
    <w:rsid w:val="00F16419"/>
    <w:rsid w:val="00F167C7"/>
    <w:rsid w:val="00F176E6"/>
    <w:rsid w:val="00F20F15"/>
    <w:rsid w:val="00F2343F"/>
    <w:rsid w:val="00F24BFB"/>
    <w:rsid w:val="00F26ABD"/>
    <w:rsid w:val="00F318E0"/>
    <w:rsid w:val="00F32A97"/>
    <w:rsid w:val="00F3367F"/>
    <w:rsid w:val="00F33935"/>
    <w:rsid w:val="00F347A7"/>
    <w:rsid w:val="00F35AB3"/>
    <w:rsid w:val="00F35CC1"/>
    <w:rsid w:val="00F365EF"/>
    <w:rsid w:val="00F4120E"/>
    <w:rsid w:val="00F42440"/>
    <w:rsid w:val="00F42C72"/>
    <w:rsid w:val="00F44E28"/>
    <w:rsid w:val="00F461A7"/>
    <w:rsid w:val="00F47062"/>
    <w:rsid w:val="00F51F27"/>
    <w:rsid w:val="00F5239E"/>
    <w:rsid w:val="00F52613"/>
    <w:rsid w:val="00F53D93"/>
    <w:rsid w:val="00F543B0"/>
    <w:rsid w:val="00F54FB1"/>
    <w:rsid w:val="00F5575E"/>
    <w:rsid w:val="00F569DF"/>
    <w:rsid w:val="00F56E5A"/>
    <w:rsid w:val="00F603F4"/>
    <w:rsid w:val="00F60A25"/>
    <w:rsid w:val="00F61201"/>
    <w:rsid w:val="00F61B61"/>
    <w:rsid w:val="00F6396E"/>
    <w:rsid w:val="00F63CFE"/>
    <w:rsid w:val="00F64249"/>
    <w:rsid w:val="00F64831"/>
    <w:rsid w:val="00F65DBE"/>
    <w:rsid w:val="00F6639D"/>
    <w:rsid w:val="00F67721"/>
    <w:rsid w:val="00F70624"/>
    <w:rsid w:val="00F7069C"/>
    <w:rsid w:val="00F70731"/>
    <w:rsid w:val="00F7237E"/>
    <w:rsid w:val="00F72459"/>
    <w:rsid w:val="00F74544"/>
    <w:rsid w:val="00F74F6C"/>
    <w:rsid w:val="00F76D63"/>
    <w:rsid w:val="00F800D5"/>
    <w:rsid w:val="00F819A8"/>
    <w:rsid w:val="00F81A7C"/>
    <w:rsid w:val="00F828F3"/>
    <w:rsid w:val="00F82D0B"/>
    <w:rsid w:val="00F82E1F"/>
    <w:rsid w:val="00F8345C"/>
    <w:rsid w:val="00F90F2D"/>
    <w:rsid w:val="00F91CCD"/>
    <w:rsid w:val="00F94B87"/>
    <w:rsid w:val="00F9517A"/>
    <w:rsid w:val="00F9673F"/>
    <w:rsid w:val="00F97005"/>
    <w:rsid w:val="00FA017C"/>
    <w:rsid w:val="00FA2304"/>
    <w:rsid w:val="00FA2BF1"/>
    <w:rsid w:val="00FA3142"/>
    <w:rsid w:val="00FA3F3E"/>
    <w:rsid w:val="00FA63E5"/>
    <w:rsid w:val="00FB1ADF"/>
    <w:rsid w:val="00FB3303"/>
    <w:rsid w:val="00FB3DC1"/>
    <w:rsid w:val="00FB4615"/>
    <w:rsid w:val="00FB6150"/>
    <w:rsid w:val="00FC0A6E"/>
    <w:rsid w:val="00FC5F32"/>
    <w:rsid w:val="00FC60AF"/>
    <w:rsid w:val="00FD07E6"/>
    <w:rsid w:val="00FD0DE1"/>
    <w:rsid w:val="00FD13E9"/>
    <w:rsid w:val="00FD3402"/>
    <w:rsid w:val="00FD4217"/>
    <w:rsid w:val="00FD42EB"/>
    <w:rsid w:val="00FD4BC0"/>
    <w:rsid w:val="00FD6ABA"/>
    <w:rsid w:val="00FD6B41"/>
    <w:rsid w:val="00FE0291"/>
    <w:rsid w:val="00FE0A5C"/>
    <w:rsid w:val="00FE1393"/>
    <w:rsid w:val="00FE187A"/>
    <w:rsid w:val="00FE1ED0"/>
    <w:rsid w:val="00FE35E5"/>
    <w:rsid w:val="00FE4E6B"/>
    <w:rsid w:val="00FE52D6"/>
    <w:rsid w:val="00FE5CD0"/>
    <w:rsid w:val="00FE61EE"/>
    <w:rsid w:val="00FF2604"/>
    <w:rsid w:val="00FF342C"/>
    <w:rsid w:val="00FF42C5"/>
    <w:rsid w:val="00FF469D"/>
    <w:rsid w:val="00FF58C9"/>
    <w:rsid w:val="00FF5B84"/>
    <w:rsid w:val="00FF6EC6"/>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E56394"/>
  <w15:docId w15:val="{64EE52DB-09A7-4A21-B0FE-69938D59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MS Mincho" w:hAnsi="Baskervill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7AD"/>
    <w:rPr>
      <w:rFonts w:ascii="Times New Roman" w:hAnsi="Times New Roman"/>
      <w:sz w:val="24"/>
      <w:szCs w:val="24"/>
    </w:rPr>
  </w:style>
  <w:style w:type="paragraph" w:styleId="Heading1">
    <w:name w:val="heading 1"/>
    <w:basedOn w:val="Normal"/>
    <w:next w:val="Normal"/>
    <w:link w:val="Heading1Char"/>
    <w:uiPriority w:val="9"/>
    <w:qFormat/>
    <w:rsid w:val="008A7328"/>
    <w:pPr>
      <w:widowControl w:val="0"/>
      <w:spacing w:line="480" w:lineRule="auto"/>
      <w:outlineLvl w:val="0"/>
    </w:pPr>
    <w:rPr>
      <w:rFonts w:eastAsia="MS Gothic"/>
      <w:b/>
      <w:szCs w:val="32"/>
    </w:rPr>
  </w:style>
  <w:style w:type="paragraph" w:styleId="Heading2">
    <w:name w:val="heading 2"/>
    <w:basedOn w:val="Normal"/>
    <w:next w:val="Normal"/>
    <w:link w:val="Heading2Char"/>
    <w:autoRedefine/>
    <w:uiPriority w:val="9"/>
    <w:qFormat/>
    <w:rsid w:val="00CD44FD"/>
    <w:pPr>
      <w:keepNext/>
      <w:spacing w:before="240" w:after="60"/>
      <w:jc w:val="center"/>
      <w:outlineLvl w:val="1"/>
    </w:pPr>
    <w:rPr>
      <w:rFonts w:eastAsia="MS Gothic"/>
      <w:bCs/>
      <w:iCs/>
      <w:sz w:val="36"/>
      <w:szCs w:val="36"/>
    </w:rPr>
  </w:style>
  <w:style w:type="paragraph" w:styleId="Heading3">
    <w:name w:val="heading 3"/>
    <w:basedOn w:val="Normal"/>
    <w:next w:val="Normal"/>
    <w:link w:val="Heading3Char"/>
    <w:uiPriority w:val="9"/>
    <w:unhideWhenUsed/>
    <w:qFormat/>
    <w:rsid w:val="002240F2"/>
    <w:pPr>
      <w:keepNext/>
      <w:widowControl w:val="0"/>
      <w:jc w:val="center"/>
      <w:outlineLvl w:val="2"/>
    </w:pPr>
    <w:rPr>
      <w:b/>
    </w:rPr>
  </w:style>
  <w:style w:type="paragraph" w:styleId="Heading4">
    <w:name w:val="heading 4"/>
    <w:basedOn w:val="Normal"/>
    <w:next w:val="Normal"/>
    <w:link w:val="Heading4Char"/>
    <w:uiPriority w:val="9"/>
    <w:unhideWhenUsed/>
    <w:qFormat/>
    <w:rsid w:val="00565AC8"/>
    <w:pPr>
      <w:keepNext/>
      <w:widowControl w:val="0"/>
      <w:spacing w:line="480" w:lineRule="auto"/>
      <w:ind w:firstLine="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02743B"/>
    <w:pPr>
      <w:tabs>
        <w:tab w:val="right" w:leader="dot" w:pos="9350"/>
      </w:tabs>
    </w:pPr>
    <w:rPr>
      <w:rFonts w:eastAsiaTheme="minorEastAsia"/>
      <w:noProof/>
    </w:rPr>
  </w:style>
  <w:style w:type="character" w:customStyle="1" w:styleId="Heading2Char">
    <w:name w:val="Heading 2 Char"/>
    <w:link w:val="Heading2"/>
    <w:uiPriority w:val="9"/>
    <w:rsid w:val="00CD44FD"/>
    <w:rPr>
      <w:rFonts w:ascii="Times New Roman" w:eastAsia="MS Gothic" w:hAnsi="Times New Roman"/>
      <w:bCs/>
      <w:iCs/>
      <w:sz w:val="36"/>
      <w:szCs w:val="36"/>
    </w:rPr>
  </w:style>
  <w:style w:type="paragraph" w:styleId="FootnoteText">
    <w:name w:val="footnote text"/>
    <w:basedOn w:val="Normal"/>
    <w:link w:val="FootnoteTextChar"/>
    <w:uiPriority w:val="99"/>
    <w:unhideWhenUsed/>
    <w:rsid w:val="00935482"/>
  </w:style>
  <w:style w:type="character" w:customStyle="1" w:styleId="FootnoteTextChar">
    <w:name w:val="Footnote Text Char"/>
    <w:link w:val="FootnoteText"/>
    <w:uiPriority w:val="99"/>
    <w:rsid w:val="00935482"/>
    <w:rPr>
      <w:rFonts w:ascii="Cambria" w:hAnsi="Cambria"/>
    </w:rPr>
  </w:style>
  <w:style w:type="character" w:styleId="FootnoteReference">
    <w:name w:val="footnote reference"/>
    <w:uiPriority w:val="99"/>
    <w:unhideWhenUsed/>
    <w:rsid w:val="00935482"/>
    <w:rPr>
      <w:vertAlign w:val="superscript"/>
    </w:rPr>
  </w:style>
  <w:style w:type="paragraph" w:customStyle="1" w:styleId="MediumGrid1-Accent21">
    <w:name w:val="Medium Grid 1 - Accent 21"/>
    <w:basedOn w:val="Normal"/>
    <w:uiPriority w:val="34"/>
    <w:qFormat/>
    <w:rsid w:val="00163A00"/>
    <w:pPr>
      <w:ind w:left="720"/>
      <w:contextualSpacing/>
    </w:pPr>
  </w:style>
  <w:style w:type="paragraph" w:styleId="NormalWeb">
    <w:name w:val="Normal (Web)"/>
    <w:basedOn w:val="Normal"/>
    <w:uiPriority w:val="99"/>
    <w:unhideWhenUsed/>
    <w:rsid w:val="00AC3B3B"/>
    <w:pPr>
      <w:spacing w:before="100" w:beforeAutospacing="1" w:after="100" w:afterAutospacing="1"/>
    </w:pPr>
    <w:rPr>
      <w:rFonts w:ascii="Times" w:hAnsi="Times"/>
      <w:sz w:val="20"/>
      <w:szCs w:val="20"/>
    </w:rPr>
  </w:style>
  <w:style w:type="character" w:styleId="CommentReference">
    <w:name w:val="annotation reference"/>
    <w:uiPriority w:val="99"/>
    <w:semiHidden/>
    <w:unhideWhenUsed/>
    <w:rsid w:val="0025110B"/>
    <w:rPr>
      <w:sz w:val="18"/>
      <w:szCs w:val="18"/>
    </w:rPr>
  </w:style>
  <w:style w:type="paragraph" w:styleId="CommentText">
    <w:name w:val="annotation text"/>
    <w:basedOn w:val="Normal"/>
    <w:link w:val="CommentTextChar"/>
    <w:uiPriority w:val="99"/>
    <w:unhideWhenUsed/>
    <w:rsid w:val="009E6EC4"/>
  </w:style>
  <w:style w:type="character" w:customStyle="1" w:styleId="CommentTextChar">
    <w:name w:val="Comment Text Char"/>
    <w:link w:val="CommentText"/>
    <w:uiPriority w:val="99"/>
    <w:rsid w:val="0025110B"/>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5110B"/>
    <w:rPr>
      <w:b/>
      <w:bCs/>
      <w:sz w:val="20"/>
      <w:szCs w:val="20"/>
    </w:rPr>
  </w:style>
  <w:style w:type="character" w:customStyle="1" w:styleId="CommentSubjectChar">
    <w:name w:val="Comment Subject Char"/>
    <w:link w:val="CommentSubject"/>
    <w:uiPriority w:val="99"/>
    <w:semiHidden/>
    <w:rsid w:val="0025110B"/>
    <w:rPr>
      <w:rFonts w:ascii="Cambria" w:hAnsi="Cambria"/>
      <w:b/>
      <w:bCs/>
      <w:sz w:val="20"/>
      <w:szCs w:val="20"/>
    </w:rPr>
  </w:style>
  <w:style w:type="paragraph" w:styleId="BalloonText">
    <w:name w:val="Balloon Text"/>
    <w:basedOn w:val="Normal"/>
    <w:link w:val="BalloonTextChar"/>
    <w:uiPriority w:val="99"/>
    <w:semiHidden/>
    <w:unhideWhenUsed/>
    <w:rsid w:val="0025110B"/>
    <w:rPr>
      <w:sz w:val="18"/>
      <w:szCs w:val="18"/>
    </w:rPr>
  </w:style>
  <w:style w:type="character" w:customStyle="1" w:styleId="BalloonTextChar">
    <w:name w:val="Balloon Text Char"/>
    <w:link w:val="BalloonText"/>
    <w:uiPriority w:val="99"/>
    <w:semiHidden/>
    <w:rsid w:val="0025110B"/>
    <w:rPr>
      <w:rFonts w:ascii="Times New Roman" w:hAnsi="Times New Roman" w:cs="Times New Roman"/>
      <w:sz w:val="18"/>
      <w:szCs w:val="18"/>
    </w:rPr>
  </w:style>
  <w:style w:type="character" w:styleId="Hyperlink">
    <w:name w:val="Hyperlink"/>
    <w:uiPriority w:val="99"/>
    <w:unhideWhenUsed/>
    <w:rsid w:val="00913C49"/>
    <w:rPr>
      <w:color w:val="0000FF"/>
      <w:u w:val="single"/>
    </w:rPr>
  </w:style>
  <w:style w:type="character" w:styleId="LineNumber">
    <w:name w:val="line number"/>
    <w:basedOn w:val="DefaultParagraphFont"/>
    <w:uiPriority w:val="99"/>
    <w:semiHidden/>
    <w:unhideWhenUsed/>
    <w:rsid w:val="00913C49"/>
  </w:style>
  <w:style w:type="character" w:customStyle="1" w:styleId="Heading1Char">
    <w:name w:val="Heading 1 Char"/>
    <w:link w:val="Heading1"/>
    <w:uiPriority w:val="9"/>
    <w:rsid w:val="008A7328"/>
    <w:rPr>
      <w:rFonts w:ascii="Times New Roman" w:eastAsia="MS Gothic" w:hAnsi="Times New Roman"/>
      <w:b/>
      <w:sz w:val="24"/>
      <w:szCs w:val="32"/>
    </w:rPr>
  </w:style>
  <w:style w:type="paragraph" w:styleId="Header">
    <w:name w:val="header"/>
    <w:basedOn w:val="Normal"/>
    <w:link w:val="HeaderChar"/>
    <w:uiPriority w:val="99"/>
    <w:unhideWhenUsed/>
    <w:rsid w:val="00F4120E"/>
    <w:pPr>
      <w:tabs>
        <w:tab w:val="center" w:pos="4680"/>
        <w:tab w:val="right" w:pos="9360"/>
      </w:tabs>
    </w:pPr>
  </w:style>
  <w:style w:type="character" w:customStyle="1" w:styleId="HeaderChar">
    <w:name w:val="Header Char"/>
    <w:link w:val="Header"/>
    <w:uiPriority w:val="99"/>
    <w:rsid w:val="00F4120E"/>
    <w:rPr>
      <w:rFonts w:ascii="Times New Roman" w:hAnsi="Times New Roman"/>
    </w:rPr>
  </w:style>
  <w:style w:type="paragraph" w:styleId="Footer">
    <w:name w:val="footer"/>
    <w:basedOn w:val="Normal"/>
    <w:link w:val="FooterChar"/>
    <w:uiPriority w:val="99"/>
    <w:unhideWhenUsed/>
    <w:rsid w:val="00F4120E"/>
    <w:pPr>
      <w:tabs>
        <w:tab w:val="center" w:pos="4680"/>
        <w:tab w:val="right" w:pos="9360"/>
      </w:tabs>
    </w:pPr>
  </w:style>
  <w:style w:type="character" w:customStyle="1" w:styleId="FooterChar">
    <w:name w:val="Footer Char"/>
    <w:link w:val="Footer"/>
    <w:uiPriority w:val="99"/>
    <w:rsid w:val="00F4120E"/>
    <w:rPr>
      <w:rFonts w:ascii="Times New Roman" w:hAnsi="Times New Roman"/>
    </w:rPr>
  </w:style>
  <w:style w:type="paragraph" w:styleId="Revision">
    <w:name w:val="Revision"/>
    <w:hidden/>
    <w:uiPriority w:val="62"/>
    <w:rsid w:val="000B3DE4"/>
    <w:rPr>
      <w:rFonts w:ascii="Times New Roman" w:hAnsi="Times New Roman"/>
      <w:sz w:val="24"/>
      <w:szCs w:val="24"/>
    </w:rPr>
  </w:style>
  <w:style w:type="character" w:styleId="Strong">
    <w:name w:val="Strong"/>
    <w:uiPriority w:val="22"/>
    <w:qFormat/>
    <w:rsid w:val="00B26AAE"/>
    <w:rPr>
      <w:b/>
      <w:bCs/>
    </w:rPr>
  </w:style>
  <w:style w:type="paragraph" w:styleId="ListParagraph">
    <w:name w:val="List Paragraph"/>
    <w:basedOn w:val="Normal"/>
    <w:uiPriority w:val="63"/>
    <w:qFormat/>
    <w:rsid w:val="0072531C"/>
    <w:pPr>
      <w:ind w:left="720"/>
      <w:contextualSpacing/>
    </w:pPr>
  </w:style>
  <w:style w:type="paragraph" w:styleId="NoSpacing">
    <w:name w:val="No Spacing"/>
    <w:uiPriority w:val="1"/>
    <w:qFormat/>
    <w:rsid w:val="0064749B"/>
    <w:rPr>
      <w:rFonts w:asciiTheme="minorHAnsi" w:eastAsiaTheme="minorHAnsi" w:hAnsiTheme="minorHAnsi" w:cstheme="minorBidi"/>
      <w:sz w:val="22"/>
      <w:szCs w:val="22"/>
    </w:rPr>
  </w:style>
  <w:style w:type="paragraph" w:customStyle="1" w:styleId="Default">
    <w:name w:val="Default"/>
    <w:rsid w:val="00E848D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55127F"/>
    <w:rPr>
      <w:color w:val="954F72" w:themeColor="followedHyperlink"/>
      <w:u w:val="single"/>
    </w:rPr>
  </w:style>
  <w:style w:type="paragraph" w:customStyle="1" w:styleId="LCOBillText">
    <w:name w:val="LCO Bill Text"/>
    <w:basedOn w:val="Normal"/>
    <w:link w:val="LCOBillTextChar"/>
    <w:qFormat/>
    <w:rsid w:val="008522B9"/>
    <w:pPr>
      <w:widowControl w:val="0"/>
      <w:spacing w:after="240" w:line="288" w:lineRule="auto"/>
      <w:ind w:firstLine="288"/>
      <w:jc w:val="both"/>
    </w:pPr>
    <w:rPr>
      <w:rFonts w:ascii="Book Antiqua" w:eastAsia="Calibri" w:hAnsi="Book Antiqua"/>
      <w:snapToGrid w:val="0"/>
      <w:szCs w:val="20"/>
    </w:rPr>
  </w:style>
  <w:style w:type="character" w:customStyle="1" w:styleId="LCOBillTextChar">
    <w:name w:val="LCO Bill Text Char"/>
    <w:link w:val="LCOBillText"/>
    <w:rsid w:val="008522B9"/>
    <w:rPr>
      <w:rFonts w:ascii="Book Antiqua" w:eastAsia="Calibri" w:hAnsi="Book Antiqua"/>
      <w:snapToGrid w:val="0"/>
      <w:sz w:val="24"/>
    </w:rPr>
  </w:style>
  <w:style w:type="paragraph" w:styleId="TOC2">
    <w:name w:val="toc 2"/>
    <w:basedOn w:val="Normal"/>
    <w:next w:val="Normal"/>
    <w:autoRedefine/>
    <w:uiPriority w:val="39"/>
    <w:unhideWhenUsed/>
    <w:rsid w:val="008A7328"/>
    <w:pPr>
      <w:spacing w:after="100"/>
      <w:ind w:left="240"/>
    </w:pPr>
  </w:style>
  <w:style w:type="paragraph" w:styleId="BodyText">
    <w:name w:val="Body Text"/>
    <w:basedOn w:val="Normal"/>
    <w:link w:val="BodyTextChar"/>
    <w:uiPriority w:val="99"/>
    <w:semiHidden/>
    <w:unhideWhenUsed/>
    <w:rsid w:val="00A62DFA"/>
    <w:pPr>
      <w:spacing w:line="256" w:lineRule="auto"/>
    </w:pPr>
    <w:rPr>
      <w:rFonts w:eastAsiaTheme="minorHAnsi"/>
    </w:rPr>
  </w:style>
  <w:style w:type="character" w:customStyle="1" w:styleId="BodyTextChar">
    <w:name w:val="Body Text Char"/>
    <w:basedOn w:val="DefaultParagraphFont"/>
    <w:link w:val="BodyText"/>
    <w:uiPriority w:val="99"/>
    <w:semiHidden/>
    <w:rsid w:val="00A62DFA"/>
    <w:rPr>
      <w:rFonts w:ascii="Times New Roman" w:eastAsiaTheme="minorHAnsi" w:hAnsi="Times New Roman"/>
      <w:sz w:val="24"/>
      <w:szCs w:val="24"/>
    </w:rPr>
  </w:style>
  <w:style w:type="character" w:customStyle="1" w:styleId="Heading3Char">
    <w:name w:val="Heading 3 Char"/>
    <w:basedOn w:val="DefaultParagraphFont"/>
    <w:link w:val="Heading3"/>
    <w:uiPriority w:val="9"/>
    <w:rsid w:val="002240F2"/>
    <w:rPr>
      <w:rFonts w:ascii="Times New Roman" w:hAnsi="Times New Roman"/>
      <w:b/>
      <w:sz w:val="24"/>
      <w:szCs w:val="24"/>
    </w:rPr>
  </w:style>
  <w:style w:type="paragraph" w:styleId="BodyTextIndent">
    <w:name w:val="Body Text Indent"/>
    <w:basedOn w:val="Normal"/>
    <w:link w:val="BodyTextIndentChar"/>
    <w:uiPriority w:val="99"/>
    <w:unhideWhenUsed/>
    <w:rsid w:val="00D241FE"/>
    <w:pPr>
      <w:widowControl w:val="0"/>
      <w:spacing w:line="480" w:lineRule="auto"/>
      <w:ind w:firstLine="720"/>
    </w:pPr>
    <w:rPr>
      <w:color w:val="000000"/>
    </w:rPr>
  </w:style>
  <w:style w:type="character" w:customStyle="1" w:styleId="BodyTextIndentChar">
    <w:name w:val="Body Text Indent Char"/>
    <w:basedOn w:val="DefaultParagraphFont"/>
    <w:link w:val="BodyTextIndent"/>
    <w:uiPriority w:val="99"/>
    <w:rsid w:val="00D241FE"/>
    <w:rPr>
      <w:rFonts w:ascii="Times New Roman" w:hAnsi="Times New Roman"/>
      <w:color w:val="000000"/>
      <w:sz w:val="24"/>
      <w:szCs w:val="24"/>
    </w:rPr>
  </w:style>
  <w:style w:type="paragraph" w:styleId="BodyTextIndent2">
    <w:name w:val="Body Text Indent 2"/>
    <w:basedOn w:val="Normal"/>
    <w:link w:val="BodyTextIndent2Char"/>
    <w:uiPriority w:val="99"/>
    <w:unhideWhenUsed/>
    <w:rsid w:val="00DA4583"/>
    <w:pPr>
      <w:widowControl w:val="0"/>
      <w:spacing w:line="480" w:lineRule="auto"/>
      <w:ind w:firstLine="720"/>
    </w:pPr>
  </w:style>
  <w:style w:type="character" w:customStyle="1" w:styleId="BodyTextIndent2Char">
    <w:name w:val="Body Text Indent 2 Char"/>
    <w:basedOn w:val="DefaultParagraphFont"/>
    <w:link w:val="BodyTextIndent2"/>
    <w:uiPriority w:val="99"/>
    <w:rsid w:val="00DA4583"/>
    <w:rPr>
      <w:rFonts w:ascii="Times New Roman" w:hAnsi="Times New Roman"/>
      <w:sz w:val="24"/>
      <w:szCs w:val="24"/>
    </w:rPr>
  </w:style>
  <w:style w:type="paragraph" w:styleId="BodyText2">
    <w:name w:val="Body Text 2"/>
    <w:basedOn w:val="Normal"/>
    <w:link w:val="BodyText2Char"/>
    <w:uiPriority w:val="99"/>
    <w:unhideWhenUsed/>
    <w:rsid w:val="00B2160B"/>
    <w:pPr>
      <w:widowControl w:val="0"/>
    </w:pPr>
    <w:rPr>
      <w:i/>
    </w:rPr>
  </w:style>
  <w:style w:type="character" w:customStyle="1" w:styleId="BodyText2Char">
    <w:name w:val="Body Text 2 Char"/>
    <w:basedOn w:val="DefaultParagraphFont"/>
    <w:link w:val="BodyText2"/>
    <w:uiPriority w:val="99"/>
    <w:rsid w:val="00B2160B"/>
    <w:rPr>
      <w:rFonts w:ascii="Times New Roman" w:hAnsi="Times New Roman"/>
      <w:i/>
      <w:sz w:val="24"/>
      <w:szCs w:val="24"/>
    </w:rPr>
  </w:style>
  <w:style w:type="character" w:customStyle="1" w:styleId="Heading4Char">
    <w:name w:val="Heading 4 Char"/>
    <w:basedOn w:val="DefaultParagraphFont"/>
    <w:link w:val="Heading4"/>
    <w:uiPriority w:val="9"/>
    <w:rsid w:val="00565AC8"/>
    <w:rPr>
      <w:rFonts w:ascii="Times New Roman" w:hAnsi="Times New Roman"/>
      <w:sz w:val="24"/>
      <w:szCs w:val="24"/>
    </w:rPr>
  </w:style>
  <w:style w:type="paragraph" w:styleId="BodyTextIndent3">
    <w:name w:val="Body Text Indent 3"/>
    <w:basedOn w:val="Normal"/>
    <w:link w:val="BodyTextIndent3Char"/>
    <w:uiPriority w:val="99"/>
    <w:unhideWhenUsed/>
    <w:rsid w:val="0031156A"/>
    <w:pPr>
      <w:widowControl w:val="0"/>
      <w:ind w:firstLine="720"/>
      <w:jc w:val="both"/>
    </w:pPr>
  </w:style>
  <w:style w:type="character" w:customStyle="1" w:styleId="BodyTextIndent3Char">
    <w:name w:val="Body Text Indent 3 Char"/>
    <w:basedOn w:val="DefaultParagraphFont"/>
    <w:link w:val="BodyTextIndent3"/>
    <w:uiPriority w:val="99"/>
    <w:rsid w:val="0031156A"/>
    <w:rPr>
      <w:rFonts w:ascii="Times New Roman" w:hAnsi="Times New Roman"/>
      <w:sz w:val="24"/>
      <w:szCs w:val="24"/>
    </w:rPr>
  </w:style>
  <w:style w:type="paragraph" w:styleId="Title">
    <w:name w:val="Title"/>
    <w:basedOn w:val="Normal"/>
    <w:link w:val="TitleChar"/>
    <w:uiPriority w:val="3"/>
    <w:qFormat/>
    <w:rsid w:val="00487BE2"/>
    <w:pPr>
      <w:jc w:val="center"/>
    </w:pPr>
    <w:rPr>
      <w:rFonts w:eastAsia="Times New Roman"/>
      <w:b/>
      <w:sz w:val="26"/>
      <w:szCs w:val="52"/>
    </w:rPr>
  </w:style>
  <w:style w:type="character" w:customStyle="1" w:styleId="TitleChar">
    <w:name w:val="Title Char"/>
    <w:basedOn w:val="DefaultParagraphFont"/>
    <w:link w:val="Title"/>
    <w:uiPriority w:val="3"/>
    <w:rsid w:val="00487BE2"/>
    <w:rPr>
      <w:rFonts w:ascii="Times New Roman" w:eastAsia="Times New Roman" w:hAnsi="Times New Roman"/>
      <w:b/>
      <w:sz w:val="2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1073">
      <w:bodyDiv w:val="1"/>
      <w:marLeft w:val="0"/>
      <w:marRight w:val="0"/>
      <w:marTop w:val="0"/>
      <w:marBottom w:val="0"/>
      <w:divBdr>
        <w:top w:val="none" w:sz="0" w:space="0" w:color="auto"/>
        <w:left w:val="none" w:sz="0" w:space="0" w:color="auto"/>
        <w:bottom w:val="none" w:sz="0" w:space="0" w:color="auto"/>
        <w:right w:val="none" w:sz="0" w:space="0" w:color="auto"/>
      </w:divBdr>
    </w:div>
    <w:div w:id="81338656">
      <w:bodyDiv w:val="1"/>
      <w:marLeft w:val="0"/>
      <w:marRight w:val="0"/>
      <w:marTop w:val="0"/>
      <w:marBottom w:val="0"/>
      <w:divBdr>
        <w:top w:val="none" w:sz="0" w:space="0" w:color="auto"/>
        <w:left w:val="none" w:sz="0" w:space="0" w:color="auto"/>
        <w:bottom w:val="none" w:sz="0" w:space="0" w:color="auto"/>
        <w:right w:val="none" w:sz="0" w:space="0" w:color="auto"/>
      </w:divBdr>
    </w:div>
    <w:div w:id="141166567">
      <w:bodyDiv w:val="1"/>
      <w:marLeft w:val="0"/>
      <w:marRight w:val="0"/>
      <w:marTop w:val="0"/>
      <w:marBottom w:val="0"/>
      <w:divBdr>
        <w:top w:val="none" w:sz="0" w:space="0" w:color="auto"/>
        <w:left w:val="none" w:sz="0" w:space="0" w:color="auto"/>
        <w:bottom w:val="none" w:sz="0" w:space="0" w:color="auto"/>
        <w:right w:val="none" w:sz="0" w:space="0" w:color="auto"/>
      </w:divBdr>
    </w:div>
    <w:div w:id="160464554">
      <w:bodyDiv w:val="1"/>
      <w:marLeft w:val="0"/>
      <w:marRight w:val="0"/>
      <w:marTop w:val="0"/>
      <w:marBottom w:val="0"/>
      <w:divBdr>
        <w:top w:val="none" w:sz="0" w:space="0" w:color="auto"/>
        <w:left w:val="none" w:sz="0" w:space="0" w:color="auto"/>
        <w:bottom w:val="none" w:sz="0" w:space="0" w:color="auto"/>
        <w:right w:val="none" w:sz="0" w:space="0" w:color="auto"/>
      </w:divBdr>
    </w:div>
    <w:div w:id="278681475">
      <w:bodyDiv w:val="1"/>
      <w:marLeft w:val="0"/>
      <w:marRight w:val="0"/>
      <w:marTop w:val="0"/>
      <w:marBottom w:val="0"/>
      <w:divBdr>
        <w:top w:val="none" w:sz="0" w:space="0" w:color="auto"/>
        <w:left w:val="none" w:sz="0" w:space="0" w:color="auto"/>
        <w:bottom w:val="none" w:sz="0" w:space="0" w:color="auto"/>
        <w:right w:val="none" w:sz="0" w:space="0" w:color="auto"/>
      </w:divBdr>
    </w:div>
    <w:div w:id="309555468">
      <w:bodyDiv w:val="1"/>
      <w:marLeft w:val="0"/>
      <w:marRight w:val="0"/>
      <w:marTop w:val="0"/>
      <w:marBottom w:val="0"/>
      <w:divBdr>
        <w:top w:val="none" w:sz="0" w:space="0" w:color="auto"/>
        <w:left w:val="none" w:sz="0" w:space="0" w:color="auto"/>
        <w:bottom w:val="none" w:sz="0" w:space="0" w:color="auto"/>
        <w:right w:val="none" w:sz="0" w:space="0" w:color="auto"/>
      </w:divBdr>
    </w:div>
    <w:div w:id="311101496">
      <w:bodyDiv w:val="1"/>
      <w:marLeft w:val="0"/>
      <w:marRight w:val="0"/>
      <w:marTop w:val="0"/>
      <w:marBottom w:val="0"/>
      <w:divBdr>
        <w:top w:val="none" w:sz="0" w:space="0" w:color="auto"/>
        <w:left w:val="none" w:sz="0" w:space="0" w:color="auto"/>
        <w:bottom w:val="none" w:sz="0" w:space="0" w:color="auto"/>
        <w:right w:val="none" w:sz="0" w:space="0" w:color="auto"/>
      </w:divBdr>
    </w:div>
    <w:div w:id="450519250">
      <w:bodyDiv w:val="1"/>
      <w:marLeft w:val="0"/>
      <w:marRight w:val="0"/>
      <w:marTop w:val="0"/>
      <w:marBottom w:val="0"/>
      <w:divBdr>
        <w:top w:val="none" w:sz="0" w:space="0" w:color="auto"/>
        <w:left w:val="none" w:sz="0" w:space="0" w:color="auto"/>
        <w:bottom w:val="none" w:sz="0" w:space="0" w:color="auto"/>
        <w:right w:val="none" w:sz="0" w:space="0" w:color="auto"/>
      </w:divBdr>
    </w:div>
    <w:div w:id="476459549">
      <w:bodyDiv w:val="1"/>
      <w:marLeft w:val="0"/>
      <w:marRight w:val="0"/>
      <w:marTop w:val="0"/>
      <w:marBottom w:val="0"/>
      <w:divBdr>
        <w:top w:val="none" w:sz="0" w:space="0" w:color="auto"/>
        <w:left w:val="none" w:sz="0" w:space="0" w:color="auto"/>
        <w:bottom w:val="none" w:sz="0" w:space="0" w:color="auto"/>
        <w:right w:val="none" w:sz="0" w:space="0" w:color="auto"/>
      </w:divBdr>
    </w:div>
    <w:div w:id="562108832">
      <w:bodyDiv w:val="1"/>
      <w:marLeft w:val="0"/>
      <w:marRight w:val="0"/>
      <w:marTop w:val="0"/>
      <w:marBottom w:val="0"/>
      <w:divBdr>
        <w:top w:val="none" w:sz="0" w:space="0" w:color="auto"/>
        <w:left w:val="none" w:sz="0" w:space="0" w:color="auto"/>
        <w:bottom w:val="none" w:sz="0" w:space="0" w:color="auto"/>
        <w:right w:val="none" w:sz="0" w:space="0" w:color="auto"/>
      </w:divBdr>
    </w:div>
    <w:div w:id="576863143">
      <w:bodyDiv w:val="1"/>
      <w:marLeft w:val="0"/>
      <w:marRight w:val="0"/>
      <w:marTop w:val="0"/>
      <w:marBottom w:val="0"/>
      <w:divBdr>
        <w:top w:val="none" w:sz="0" w:space="0" w:color="auto"/>
        <w:left w:val="none" w:sz="0" w:space="0" w:color="auto"/>
        <w:bottom w:val="none" w:sz="0" w:space="0" w:color="auto"/>
        <w:right w:val="none" w:sz="0" w:space="0" w:color="auto"/>
      </w:divBdr>
    </w:div>
    <w:div w:id="581649515">
      <w:bodyDiv w:val="1"/>
      <w:marLeft w:val="0"/>
      <w:marRight w:val="0"/>
      <w:marTop w:val="0"/>
      <w:marBottom w:val="0"/>
      <w:divBdr>
        <w:top w:val="none" w:sz="0" w:space="0" w:color="auto"/>
        <w:left w:val="none" w:sz="0" w:space="0" w:color="auto"/>
        <w:bottom w:val="none" w:sz="0" w:space="0" w:color="auto"/>
        <w:right w:val="none" w:sz="0" w:space="0" w:color="auto"/>
      </w:divBdr>
    </w:div>
    <w:div w:id="602999286">
      <w:bodyDiv w:val="1"/>
      <w:marLeft w:val="0"/>
      <w:marRight w:val="0"/>
      <w:marTop w:val="0"/>
      <w:marBottom w:val="0"/>
      <w:divBdr>
        <w:top w:val="none" w:sz="0" w:space="0" w:color="auto"/>
        <w:left w:val="none" w:sz="0" w:space="0" w:color="auto"/>
        <w:bottom w:val="none" w:sz="0" w:space="0" w:color="auto"/>
        <w:right w:val="none" w:sz="0" w:space="0" w:color="auto"/>
      </w:divBdr>
    </w:div>
    <w:div w:id="749235800">
      <w:bodyDiv w:val="1"/>
      <w:marLeft w:val="0"/>
      <w:marRight w:val="0"/>
      <w:marTop w:val="0"/>
      <w:marBottom w:val="0"/>
      <w:divBdr>
        <w:top w:val="none" w:sz="0" w:space="0" w:color="auto"/>
        <w:left w:val="none" w:sz="0" w:space="0" w:color="auto"/>
        <w:bottom w:val="none" w:sz="0" w:space="0" w:color="auto"/>
        <w:right w:val="none" w:sz="0" w:space="0" w:color="auto"/>
      </w:divBdr>
    </w:div>
    <w:div w:id="788427967">
      <w:bodyDiv w:val="1"/>
      <w:marLeft w:val="0"/>
      <w:marRight w:val="0"/>
      <w:marTop w:val="0"/>
      <w:marBottom w:val="0"/>
      <w:divBdr>
        <w:top w:val="none" w:sz="0" w:space="0" w:color="auto"/>
        <w:left w:val="none" w:sz="0" w:space="0" w:color="auto"/>
        <w:bottom w:val="none" w:sz="0" w:space="0" w:color="auto"/>
        <w:right w:val="none" w:sz="0" w:space="0" w:color="auto"/>
      </w:divBdr>
    </w:div>
    <w:div w:id="855075671">
      <w:bodyDiv w:val="1"/>
      <w:marLeft w:val="0"/>
      <w:marRight w:val="0"/>
      <w:marTop w:val="0"/>
      <w:marBottom w:val="0"/>
      <w:divBdr>
        <w:top w:val="none" w:sz="0" w:space="0" w:color="auto"/>
        <w:left w:val="none" w:sz="0" w:space="0" w:color="auto"/>
        <w:bottom w:val="none" w:sz="0" w:space="0" w:color="auto"/>
        <w:right w:val="none" w:sz="0" w:space="0" w:color="auto"/>
      </w:divBdr>
    </w:div>
    <w:div w:id="970206847">
      <w:bodyDiv w:val="1"/>
      <w:marLeft w:val="0"/>
      <w:marRight w:val="0"/>
      <w:marTop w:val="0"/>
      <w:marBottom w:val="0"/>
      <w:divBdr>
        <w:top w:val="none" w:sz="0" w:space="0" w:color="auto"/>
        <w:left w:val="none" w:sz="0" w:space="0" w:color="auto"/>
        <w:bottom w:val="none" w:sz="0" w:space="0" w:color="auto"/>
        <w:right w:val="none" w:sz="0" w:space="0" w:color="auto"/>
      </w:divBdr>
    </w:div>
    <w:div w:id="996374917">
      <w:bodyDiv w:val="1"/>
      <w:marLeft w:val="0"/>
      <w:marRight w:val="0"/>
      <w:marTop w:val="0"/>
      <w:marBottom w:val="0"/>
      <w:divBdr>
        <w:top w:val="none" w:sz="0" w:space="0" w:color="auto"/>
        <w:left w:val="none" w:sz="0" w:space="0" w:color="auto"/>
        <w:bottom w:val="none" w:sz="0" w:space="0" w:color="auto"/>
        <w:right w:val="none" w:sz="0" w:space="0" w:color="auto"/>
      </w:divBdr>
    </w:div>
    <w:div w:id="1045445467">
      <w:bodyDiv w:val="1"/>
      <w:marLeft w:val="0"/>
      <w:marRight w:val="0"/>
      <w:marTop w:val="0"/>
      <w:marBottom w:val="0"/>
      <w:divBdr>
        <w:top w:val="none" w:sz="0" w:space="0" w:color="auto"/>
        <w:left w:val="none" w:sz="0" w:space="0" w:color="auto"/>
        <w:bottom w:val="none" w:sz="0" w:space="0" w:color="auto"/>
        <w:right w:val="none" w:sz="0" w:space="0" w:color="auto"/>
      </w:divBdr>
    </w:div>
    <w:div w:id="1064139116">
      <w:bodyDiv w:val="1"/>
      <w:marLeft w:val="0"/>
      <w:marRight w:val="0"/>
      <w:marTop w:val="0"/>
      <w:marBottom w:val="0"/>
      <w:divBdr>
        <w:top w:val="none" w:sz="0" w:space="0" w:color="auto"/>
        <w:left w:val="none" w:sz="0" w:space="0" w:color="auto"/>
        <w:bottom w:val="none" w:sz="0" w:space="0" w:color="auto"/>
        <w:right w:val="none" w:sz="0" w:space="0" w:color="auto"/>
      </w:divBdr>
      <w:divsChild>
        <w:div w:id="174341951">
          <w:marLeft w:val="240"/>
          <w:marRight w:val="0"/>
          <w:marTop w:val="60"/>
          <w:marBottom w:val="60"/>
          <w:divBdr>
            <w:top w:val="none" w:sz="0" w:space="0" w:color="auto"/>
            <w:left w:val="none" w:sz="0" w:space="0" w:color="auto"/>
            <w:bottom w:val="none" w:sz="0" w:space="0" w:color="auto"/>
            <w:right w:val="none" w:sz="0" w:space="0" w:color="auto"/>
          </w:divBdr>
          <w:divsChild>
            <w:div w:id="474569158">
              <w:marLeft w:val="240"/>
              <w:marRight w:val="0"/>
              <w:marTop w:val="60"/>
              <w:marBottom w:val="60"/>
              <w:divBdr>
                <w:top w:val="none" w:sz="0" w:space="0" w:color="auto"/>
                <w:left w:val="none" w:sz="0" w:space="0" w:color="auto"/>
                <w:bottom w:val="none" w:sz="0" w:space="0" w:color="auto"/>
                <w:right w:val="none" w:sz="0" w:space="0" w:color="auto"/>
              </w:divBdr>
              <w:divsChild>
                <w:div w:id="2118210316">
                  <w:marLeft w:val="0"/>
                  <w:marRight w:val="0"/>
                  <w:marTop w:val="0"/>
                  <w:marBottom w:val="0"/>
                  <w:divBdr>
                    <w:top w:val="none" w:sz="0" w:space="0" w:color="auto"/>
                    <w:left w:val="none" w:sz="0" w:space="0" w:color="auto"/>
                    <w:bottom w:val="none" w:sz="0" w:space="0" w:color="auto"/>
                    <w:right w:val="none" w:sz="0" w:space="0" w:color="auto"/>
                  </w:divBdr>
                </w:div>
              </w:divsChild>
            </w:div>
            <w:div w:id="1482313834">
              <w:marLeft w:val="240"/>
              <w:marRight w:val="0"/>
              <w:marTop w:val="60"/>
              <w:marBottom w:val="60"/>
              <w:divBdr>
                <w:top w:val="none" w:sz="0" w:space="0" w:color="auto"/>
                <w:left w:val="none" w:sz="0" w:space="0" w:color="auto"/>
                <w:bottom w:val="none" w:sz="0" w:space="0" w:color="auto"/>
                <w:right w:val="none" w:sz="0" w:space="0" w:color="auto"/>
              </w:divBdr>
              <w:divsChild>
                <w:div w:id="168369413">
                  <w:marLeft w:val="240"/>
                  <w:marRight w:val="0"/>
                  <w:marTop w:val="60"/>
                  <w:marBottom w:val="60"/>
                  <w:divBdr>
                    <w:top w:val="none" w:sz="0" w:space="0" w:color="auto"/>
                    <w:left w:val="none" w:sz="0" w:space="0" w:color="auto"/>
                    <w:bottom w:val="none" w:sz="0" w:space="0" w:color="auto"/>
                    <w:right w:val="none" w:sz="0" w:space="0" w:color="auto"/>
                  </w:divBdr>
                  <w:divsChild>
                    <w:div w:id="687369551">
                      <w:marLeft w:val="0"/>
                      <w:marRight w:val="0"/>
                      <w:marTop w:val="0"/>
                      <w:marBottom w:val="0"/>
                      <w:divBdr>
                        <w:top w:val="none" w:sz="0" w:space="0" w:color="auto"/>
                        <w:left w:val="none" w:sz="0" w:space="0" w:color="auto"/>
                        <w:bottom w:val="none" w:sz="0" w:space="0" w:color="auto"/>
                        <w:right w:val="none" w:sz="0" w:space="0" w:color="auto"/>
                      </w:divBdr>
                    </w:div>
                  </w:divsChild>
                </w:div>
                <w:div w:id="196435950">
                  <w:marLeft w:val="240"/>
                  <w:marRight w:val="0"/>
                  <w:marTop w:val="60"/>
                  <w:marBottom w:val="60"/>
                  <w:divBdr>
                    <w:top w:val="none" w:sz="0" w:space="0" w:color="auto"/>
                    <w:left w:val="none" w:sz="0" w:space="0" w:color="auto"/>
                    <w:bottom w:val="none" w:sz="0" w:space="0" w:color="auto"/>
                    <w:right w:val="none" w:sz="0" w:space="0" w:color="auto"/>
                  </w:divBdr>
                  <w:divsChild>
                    <w:div w:id="14623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81872">
          <w:marLeft w:val="240"/>
          <w:marRight w:val="0"/>
          <w:marTop w:val="60"/>
          <w:marBottom w:val="60"/>
          <w:divBdr>
            <w:top w:val="none" w:sz="0" w:space="0" w:color="auto"/>
            <w:left w:val="none" w:sz="0" w:space="0" w:color="auto"/>
            <w:bottom w:val="none" w:sz="0" w:space="0" w:color="auto"/>
            <w:right w:val="none" w:sz="0" w:space="0" w:color="auto"/>
          </w:divBdr>
          <w:divsChild>
            <w:div w:id="18650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6799">
      <w:bodyDiv w:val="1"/>
      <w:marLeft w:val="0"/>
      <w:marRight w:val="0"/>
      <w:marTop w:val="0"/>
      <w:marBottom w:val="0"/>
      <w:divBdr>
        <w:top w:val="none" w:sz="0" w:space="0" w:color="auto"/>
        <w:left w:val="none" w:sz="0" w:space="0" w:color="auto"/>
        <w:bottom w:val="none" w:sz="0" w:space="0" w:color="auto"/>
        <w:right w:val="none" w:sz="0" w:space="0" w:color="auto"/>
      </w:divBdr>
    </w:div>
    <w:div w:id="1080522800">
      <w:bodyDiv w:val="1"/>
      <w:marLeft w:val="0"/>
      <w:marRight w:val="0"/>
      <w:marTop w:val="0"/>
      <w:marBottom w:val="0"/>
      <w:divBdr>
        <w:top w:val="none" w:sz="0" w:space="0" w:color="auto"/>
        <w:left w:val="none" w:sz="0" w:space="0" w:color="auto"/>
        <w:bottom w:val="none" w:sz="0" w:space="0" w:color="auto"/>
        <w:right w:val="none" w:sz="0" w:space="0" w:color="auto"/>
      </w:divBdr>
      <w:divsChild>
        <w:div w:id="106506177">
          <w:marLeft w:val="0"/>
          <w:marRight w:val="0"/>
          <w:marTop w:val="0"/>
          <w:marBottom w:val="0"/>
          <w:divBdr>
            <w:top w:val="none" w:sz="0" w:space="0" w:color="auto"/>
            <w:left w:val="none" w:sz="0" w:space="0" w:color="auto"/>
            <w:bottom w:val="none" w:sz="0" w:space="0" w:color="auto"/>
            <w:right w:val="none" w:sz="0" w:space="0" w:color="auto"/>
          </w:divBdr>
        </w:div>
        <w:div w:id="487601454">
          <w:marLeft w:val="0"/>
          <w:marRight w:val="0"/>
          <w:marTop w:val="0"/>
          <w:marBottom w:val="0"/>
          <w:divBdr>
            <w:top w:val="none" w:sz="0" w:space="0" w:color="auto"/>
            <w:left w:val="none" w:sz="0" w:space="0" w:color="auto"/>
            <w:bottom w:val="none" w:sz="0" w:space="0" w:color="auto"/>
            <w:right w:val="none" w:sz="0" w:space="0" w:color="auto"/>
          </w:divBdr>
        </w:div>
      </w:divsChild>
    </w:div>
    <w:div w:id="1092357195">
      <w:bodyDiv w:val="1"/>
      <w:marLeft w:val="0"/>
      <w:marRight w:val="0"/>
      <w:marTop w:val="0"/>
      <w:marBottom w:val="0"/>
      <w:divBdr>
        <w:top w:val="none" w:sz="0" w:space="0" w:color="auto"/>
        <w:left w:val="none" w:sz="0" w:space="0" w:color="auto"/>
        <w:bottom w:val="none" w:sz="0" w:space="0" w:color="auto"/>
        <w:right w:val="none" w:sz="0" w:space="0" w:color="auto"/>
      </w:divBdr>
    </w:div>
    <w:div w:id="1118066205">
      <w:bodyDiv w:val="1"/>
      <w:marLeft w:val="0"/>
      <w:marRight w:val="0"/>
      <w:marTop w:val="0"/>
      <w:marBottom w:val="0"/>
      <w:divBdr>
        <w:top w:val="none" w:sz="0" w:space="0" w:color="auto"/>
        <w:left w:val="none" w:sz="0" w:space="0" w:color="auto"/>
        <w:bottom w:val="none" w:sz="0" w:space="0" w:color="auto"/>
        <w:right w:val="none" w:sz="0" w:space="0" w:color="auto"/>
      </w:divBdr>
    </w:div>
    <w:div w:id="1201744160">
      <w:bodyDiv w:val="1"/>
      <w:marLeft w:val="0"/>
      <w:marRight w:val="0"/>
      <w:marTop w:val="0"/>
      <w:marBottom w:val="0"/>
      <w:divBdr>
        <w:top w:val="none" w:sz="0" w:space="0" w:color="auto"/>
        <w:left w:val="none" w:sz="0" w:space="0" w:color="auto"/>
        <w:bottom w:val="none" w:sz="0" w:space="0" w:color="auto"/>
        <w:right w:val="none" w:sz="0" w:space="0" w:color="auto"/>
      </w:divBdr>
      <w:divsChild>
        <w:div w:id="958612690">
          <w:marLeft w:val="0"/>
          <w:marRight w:val="0"/>
          <w:marTop w:val="0"/>
          <w:marBottom w:val="0"/>
          <w:divBdr>
            <w:top w:val="none" w:sz="0" w:space="0" w:color="auto"/>
            <w:left w:val="none" w:sz="0" w:space="0" w:color="auto"/>
            <w:bottom w:val="none" w:sz="0" w:space="0" w:color="auto"/>
            <w:right w:val="none" w:sz="0" w:space="0" w:color="auto"/>
          </w:divBdr>
          <w:divsChild>
            <w:div w:id="2744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7120">
      <w:bodyDiv w:val="1"/>
      <w:marLeft w:val="0"/>
      <w:marRight w:val="0"/>
      <w:marTop w:val="0"/>
      <w:marBottom w:val="0"/>
      <w:divBdr>
        <w:top w:val="none" w:sz="0" w:space="0" w:color="auto"/>
        <w:left w:val="none" w:sz="0" w:space="0" w:color="auto"/>
        <w:bottom w:val="none" w:sz="0" w:space="0" w:color="auto"/>
        <w:right w:val="none" w:sz="0" w:space="0" w:color="auto"/>
      </w:divBdr>
    </w:div>
    <w:div w:id="1287659765">
      <w:bodyDiv w:val="1"/>
      <w:marLeft w:val="0"/>
      <w:marRight w:val="0"/>
      <w:marTop w:val="0"/>
      <w:marBottom w:val="0"/>
      <w:divBdr>
        <w:top w:val="none" w:sz="0" w:space="0" w:color="auto"/>
        <w:left w:val="none" w:sz="0" w:space="0" w:color="auto"/>
        <w:bottom w:val="none" w:sz="0" w:space="0" w:color="auto"/>
        <w:right w:val="none" w:sz="0" w:space="0" w:color="auto"/>
      </w:divBdr>
    </w:div>
    <w:div w:id="1306472389">
      <w:bodyDiv w:val="1"/>
      <w:marLeft w:val="0"/>
      <w:marRight w:val="0"/>
      <w:marTop w:val="0"/>
      <w:marBottom w:val="0"/>
      <w:divBdr>
        <w:top w:val="none" w:sz="0" w:space="0" w:color="auto"/>
        <w:left w:val="none" w:sz="0" w:space="0" w:color="auto"/>
        <w:bottom w:val="none" w:sz="0" w:space="0" w:color="auto"/>
        <w:right w:val="none" w:sz="0" w:space="0" w:color="auto"/>
      </w:divBdr>
      <w:divsChild>
        <w:div w:id="2089423512">
          <w:marLeft w:val="1166"/>
          <w:marRight w:val="0"/>
          <w:marTop w:val="134"/>
          <w:marBottom w:val="0"/>
          <w:divBdr>
            <w:top w:val="none" w:sz="0" w:space="0" w:color="auto"/>
            <w:left w:val="none" w:sz="0" w:space="0" w:color="auto"/>
            <w:bottom w:val="none" w:sz="0" w:space="0" w:color="auto"/>
            <w:right w:val="none" w:sz="0" w:space="0" w:color="auto"/>
          </w:divBdr>
        </w:div>
        <w:div w:id="102193898">
          <w:marLeft w:val="1166"/>
          <w:marRight w:val="0"/>
          <w:marTop w:val="134"/>
          <w:marBottom w:val="0"/>
          <w:divBdr>
            <w:top w:val="none" w:sz="0" w:space="0" w:color="auto"/>
            <w:left w:val="none" w:sz="0" w:space="0" w:color="auto"/>
            <w:bottom w:val="none" w:sz="0" w:space="0" w:color="auto"/>
            <w:right w:val="none" w:sz="0" w:space="0" w:color="auto"/>
          </w:divBdr>
        </w:div>
        <w:div w:id="1686787770">
          <w:marLeft w:val="1166"/>
          <w:marRight w:val="0"/>
          <w:marTop w:val="134"/>
          <w:marBottom w:val="0"/>
          <w:divBdr>
            <w:top w:val="none" w:sz="0" w:space="0" w:color="auto"/>
            <w:left w:val="none" w:sz="0" w:space="0" w:color="auto"/>
            <w:bottom w:val="none" w:sz="0" w:space="0" w:color="auto"/>
            <w:right w:val="none" w:sz="0" w:space="0" w:color="auto"/>
          </w:divBdr>
        </w:div>
      </w:divsChild>
    </w:div>
    <w:div w:id="1308973024">
      <w:bodyDiv w:val="1"/>
      <w:marLeft w:val="0"/>
      <w:marRight w:val="0"/>
      <w:marTop w:val="0"/>
      <w:marBottom w:val="0"/>
      <w:divBdr>
        <w:top w:val="none" w:sz="0" w:space="0" w:color="auto"/>
        <w:left w:val="none" w:sz="0" w:space="0" w:color="auto"/>
        <w:bottom w:val="none" w:sz="0" w:space="0" w:color="auto"/>
        <w:right w:val="none" w:sz="0" w:space="0" w:color="auto"/>
      </w:divBdr>
      <w:divsChild>
        <w:div w:id="1989170938">
          <w:marLeft w:val="1166"/>
          <w:marRight w:val="0"/>
          <w:marTop w:val="134"/>
          <w:marBottom w:val="0"/>
          <w:divBdr>
            <w:top w:val="none" w:sz="0" w:space="0" w:color="auto"/>
            <w:left w:val="none" w:sz="0" w:space="0" w:color="auto"/>
            <w:bottom w:val="none" w:sz="0" w:space="0" w:color="auto"/>
            <w:right w:val="none" w:sz="0" w:space="0" w:color="auto"/>
          </w:divBdr>
        </w:div>
        <w:div w:id="138420644">
          <w:marLeft w:val="1166"/>
          <w:marRight w:val="0"/>
          <w:marTop w:val="134"/>
          <w:marBottom w:val="0"/>
          <w:divBdr>
            <w:top w:val="none" w:sz="0" w:space="0" w:color="auto"/>
            <w:left w:val="none" w:sz="0" w:space="0" w:color="auto"/>
            <w:bottom w:val="none" w:sz="0" w:space="0" w:color="auto"/>
            <w:right w:val="none" w:sz="0" w:space="0" w:color="auto"/>
          </w:divBdr>
        </w:div>
        <w:div w:id="518086921">
          <w:marLeft w:val="1166"/>
          <w:marRight w:val="0"/>
          <w:marTop w:val="134"/>
          <w:marBottom w:val="0"/>
          <w:divBdr>
            <w:top w:val="none" w:sz="0" w:space="0" w:color="auto"/>
            <w:left w:val="none" w:sz="0" w:space="0" w:color="auto"/>
            <w:bottom w:val="none" w:sz="0" w:space="0" w:color="auto"/>
            <w:right w:val="none" w:sz="0" w:space="0" w:color="auto"/>
          </w:divBdr>
        </w:div>
      </w:divsChild>
    </w:div>
    <w:div w:id="1407336519">
      <w:bodyDiv w:val="1"/>
      <w:marLeft w:val="0"/>
      <w:marRight w:val="0"/>
      <w:marTop w:val="0"/>
      <w:marBottom w:val="0"/>
      <w:divBdr>
        <w:top w:val="none" w:sz="0" w:space="0" w:color="auto"/>
        <w:left w:val="none" w:sz="0" w:space="0" w:color="auto"/>
        <w:bottom w:val="none" w:sz="0" w:space="0" w:color="auto"/>
        <w:right w:val="none" w:sz="0" w:space="0" w:color="auto"/>
      </w:divBdr>
    </w:div>
    <w:div w:id="1428847365">
      <w:bodyDiv w:val="1"/>
      <w:marLeft w:val="0"/>
      <w:marRight w:val="0"/>
      <w:marTop w:val="0"/>
      <w:marBottom w:val="0"/>
      <w:divBdr>
        <w:top w:val="none" w:sz="0" w:space="0" w:color="auto"/>
        <w:left w:val="none" w:sz="0" w:space="0" w:color="auto"/>
        <w:bottom w:val="none" w:sz="0" w:space="0" w:color="auto"/>
        <w:right w:val="none" w:sz="0" w:space="0" w:color="auto"/>
      </w:divBdr>
    </w:div>
    <w:div w:id="1569075887">
      <w:bodyDiv w:val="1"/>
      <w:marLeft w:val="0"/>
      <w:marRight w:val="0"/>
      <w:marTop w:val="0"/>
      <w:marBottom w:val="0"/>
      <w:divBdr>
        <w:top w:val="none" w:sz="0" w:space="0" w:color="auto"/>
        <w:left w:val="none" w:sz="0" w:space="0" w:color="auto"/>
        <w:bottom w:val="none" w:sz="0" w:space="0" w:color="auto"/>
        <w:right w:val="none" w:sz="0" w:space="0" w:color="auto"/>
      </w:divBdr>
      <w:divsChild>
        <w:div w:id="1347370925">
          <w:marLeft w:val="240"/>
          <w:marRight w:val="0"/>
          <w:marTop w:val="60"/>
          <w:marBottom w:val="60"/>
          <w:divBdr>
            <w:top w:val="none" w:sz="0" w:space="0" w:color="auto"/>
            <w:left w:val="none" w:sz="0" w:space="0" w:color="auto"/>
            <w:bottom w:val="none" w:sz="0" w:space="0" w:color="auto"/>
            <w:right w:val="none" w:sz="0" w:space="0" w:color="auto"/>
          </w:divBdr>
          <w:divsChild>
            <w:div w:id="294603551">
              <w:marLeft w:val="240"/>
              <w:marRight w:val="0"/>
              <w:marTop w:val="60"/>
              <w:marBottom w:val="60"/>
              <w:divBdr>
                <w:top w:val="none" w:sz="0" w:space="0" w:color="auto"/>
                <w:left w:val="none" w:sz="0" w:space="0" w:color="auto"/>
                <w:bottom w:val="none" w:sz="0" w:space="0" w:color="auto"/>
                <w:right w:val="none" w:sz="0" w:space="0" w:color="auto"/>
              </w:divBdr>
              <w:divsChild>
                <w:div w:id="1128279954">
                  <w:marLeft w:val="0"/>
                  <w:marRight w:val="0"/>
                  <w:marTop w:val="0"/>
                  <w:marBottom w:val="0"/>
                  <w:divBdr>
                    <w:top w:val="none" w:sz="0" w:space="0" w:color="auto"/>
                    <w:left w:val="none" w:sz="0" w:space="0" w:color="auto"/>
                    <w:bottom w:val="none" w:sz="0" w:space="0" w:color="auto"/>
                    <w:right w:val="none" w:sz="0" w:space="0" w:color="auto"/>
                  </w:divBdr>
                </w:div>
              </w:divsChild>
            </w:div>
            <w:div w:id="689988270">
              <w:marLeft w:val="240"/>
              <w:marRight w:val="0"/>
              <w:marTop w:val="60"/>
              <w:marBottom w:val="60"/>
              <w:divBdr>
                <w:top w:val="none" w:sz="0" w:space="0" w:color="auto"/>
                <w:left w:val="none" w:sz="0" w:space="0" w:color="auto"/>
                <w:bottom w:val="none" w:sz="0" w:space="0" w:color="auto"/>
                <w:right w:val="none" w:sz="0" w:space="0" w:color="auto"/>
              </w:divBdr>
              <w:divsChild>
                <w:div w:id="3640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7221">
      <w:bodyDiv w:val="1"/>
      <w:marLeft w:val="0"/>
      <w:marRight w:val="0"/>
      <w:marTop w:val="0"/>
      <w:marBottom w:val="0"/>
      <w:divBdr>
        <w:top w:val="none" w:sz="0" w:space="0" w:color="auto"/>
        <w:left w:val="none" w:sz="0" w:space="0" w:color="auto"/>
        <w:bottom w:val="none" w:sz="0" w:space="0" w:color="auto"/>
        <w:right w:val="none" w:sz="0" w:space="0" w:color="auto"/>
      </w:divBdr>
    </w:div>
    <w:div w:id="1888108140">
      <w:bodyDiv w:val="1"/>
      <w:marLeft w:val="0"/>
      <w:marRight w:val="0"/>
      <w:marTop w:val="0"/>
      <w:marBottom w:val="0"/>
      <w:divBdr>
        <w:top w:val="none" w:sz="0" w:space="0" w:color="auto"/>
        <w:left w:val="none" w:sz="0" w:space="0" w:color="auto"/>
        <w:bottom w:val="none" w:sz="0" w:space="0" w:color="auto"/>
        <w:right w:val="none" w:sz="0" w:space="0" w:color="auto"/>
      </w:divBdr>
    </w:div>
    <w:div w:id="1954096171">
      <w:bodyDiv w:val="1"/>
      <w:marLeft w:val="0"/>
      <w:marRight w:val="0"/>
      <w:marTop w:val="0"/>
      <w:marBottom w:val="0"/>
      <w:divBdr>
        <w:top w:val="none" w:sz="0" w:space="0" w:color="auto"/>
        <w:left w:val="none" w:sz="0" w:space="0" w:color="auto"/>
        <w:bottom w:val="none" w:sz="0" w:space="0" w:color="auto"/>
        <w:right w:val="none" w:sz="0" w:space="0" w:color="auto"/>
      </w:divBdr>
    </w:div>
    <w:div w:id="1958944296">
      <w:bodyDiv w:val="1"/>
      <w:marLeft w:val="0"/>
      <w:marRight w:val="0"/>
      <w:marTop w:val="0"/>
      <w:marBottom w:val="0"/>
      <w:divBdr>
        <w:top w:val="none" w:sz="0" w:space="0" w:color="auto"/>
        <w:left w:val="none" w:sz="0" w:space="0" w:color="auto"/>
        <w:bottom w:val="none" w:sz="0" w:space="0" w:color="auto"/>
        <w:right w:val="none" w:sz="0" w:space="0" w:color="auto"/>
      </w:divBdr>
    </w:div>
    <w:div w:id="2020815513">
      <w:bodyDiv w:val="1"/>
      <w:marLeft w:val="0"/>
      <w:marRight w:val="0"/>
      <w:marTop w:val="0"/>
      <w:marBottom w:val="0"/>
      <w:divBdr>
        <w:top w:val="none" w:sz="0" w:space="0" w:color="auto"/>
        <w:left w:val="none" w:sz="0" w:space="0" w:color="auto"/>
        <w:bottom w:val="none" w:sz="0" w:space="0" w:color="auto"/>
        <w:right w:val="none" w:sz="0" w:space="0" w:color="auto"/>
      </w:divBdr>
    </w:div>
    <w:div w:id="2090879313">
      <w:bodyDiv w:val="1"/>
      <w:marLeft w:val="0"/>
      <w:marRight w:val="0"/>
      <w:marTop w:val="0"/>
      <w:marBottom w:val="0"/>
      <w:divBdr>
        <w:top w:val="none" w:sz="0" w:space="0" w:color="auto"/>
        <w:left w:val="none" w:sz="0" w:space="0" w:color="auto"/>
        <w:bottom w:val="none" w:sz="0" w:space="0" w:color="auto"/>
        <w:right w:val="none" w:sz="0" w:space="0" w:color="auto"/>
      </w:divBdr>
    </w:div>
    <w:div w:id="2093627027">
      <w:bodyDiv w:val="1"/>
      <w:marLeft w:val="0"/>
      <w:marRight w:val="0"/>
      <w:marTop w:val="0"/>
      <w:marBottom w:val="0"/>
      <w:divBdr>
        <w:top w:val="none" w:sz="0" w:space="0" w:color="auto"/>
        <w:left w:val="none" w:sz="0" w:space="0" w:color="auto"/>
        <w:bottom w:val="none" w:sz="0" w:space="0" w:color="auto"/>
        <w:right w:val="none" w:sz="0" w:space="0" w:color="auto"/>
      </w:divBdr>
    </w:div>
    <w:div w:id="2120373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C96914FC8AD4B999331B53140D19A" ma:contentTypeVersion="5" ma:contentTypeDescription="Create a new document." ma:contentTypeScope="" ma:versionID="bd8ad36af1b6b360661c420bf5b8b8c6">
  <xsd:schema xmlns:xsd="http://www.w3.org/2001/XMLSchema" xmlns:xs="http://www.w3.org/2001/XMLSchema" xmlns:p="http://schemas.microsoft.com/office/2006/metadata/properties" xmlns:ns2="53d48797-a65e-44ad-91a3-2fec731c6f14" targetNamespace="http://schemas.microsoft.com/office/2006/metadata/properties" ma:root="true" ma:fieldsID="0268cf07484bd4c991c5dfb44f39fcb0" ns2:_="">
    <xsd:import namespace="53d48797-a65e-44ad-91a3-2fec731c6f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48797-a65e-44ad-91a3-2fec731c6f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51BA4-E0C0-4395-BD7F-A1E87D55C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48797-a65e-44ad-91a3-2fec731c6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3C913-F58A-4EDD-BFAC-47E64622D3EC}">
  <ds:schemaRefs>
    <ds:schemaRef ds:uri="http://schemas.microsoft.com/sharepoint/v3/contenttype/forms"/>
  </ds:schemaRefs>
</ds:datastoreItem>
</file>

<file path=customXml/itemProps3.xml><?xml version="1.0" encoding="utf-8"?>
<ds:datastoreItem xmlns:ds="http://schemas.openxmlformats.org/officeDocument/2006/customXml" ds:itemID="{E58457B6-62B1-4DF5-A766-807053AB47F7}">
  <ds:schemaRefs>
    <ds:schemaRef ds:uri="http://schemas.openxmlformats.org/officeDocument/2006/bibliography"/>
  </ds:schemaRefs>
</ds:datastoreItem>
</file>

<file path=customXml/itemProps4.xml><?xml version="1.0" encoding="utf-8"?>
<ds:datastoreItem xmlns:ds="http://schemas.openxmlformats.org/officeDocument/2006/customXml" ds:itemID="{B316547F-5E6F-4823-94B1-8D0FE25B0E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Links>
    <vt:vector size="72" baseType="variant">
      <vt:variant>
        <vt:i4>1835008</vt:i4>
      </vt:variant>
      <vt:variant>
        <vt:i4>61</vt:i4>
      </vt:variant>
      <vt:variant>
        <vt:i4>0</vt:i4>
      </vt:variant>
      <vt:variant>
        <vt:i4>5</vt:i4>
      </vt:variant>
      <vt:variant>
        <vt:lpwstr/>
      </vt:variant>
      <vt:variant>
        <vt:lpwstr>_Toc484440773</vt:lpwstr>
      </vt:variant>
      <vt:variant>
        <vt:i4>1835009</vt:i4>
      </vt:variant>
      <vt:variant>
        <vt:i4>55</vt:i4>
      </vt:variant>
      <vt:variant>
        <vt:i4>0</vt:i4>
      </vt:variant>
      <vt:variant>
        <vt:i4>5</vt:i4>
      </vt:variant>
      <vt:variant>
        <vt:lpwstr/>
      </vt:variant>
      <vt:variant>
        <vt:lpwstr>_Toc484440772</vt:lpwstr>
      </vt:variant>
      <vt:variant>
        <vt:i4>1835010</vt:i4>
      </vt:variant>
      <vt:variant>
        <vt:i4>49</vt:i4>
      </vt:variant>
      <vt:variant>
        <vt:i4>0</vt:i4>
      </vt:variant>
      <vt:variant>
        <vt:i4>5</vt:i4>
      </vt:variant>
      <vt:variant>
        <vt:lpwstr/>
      </vt:variant>
      <vt:variant>
        <vt:lpwstr>_Toc484440771</vt:lpwstr>
      </vt:variant>
      <vt:variant>
        <vt:i4>1835011</vt:i4>
      </vt:variant>
      <vt:variant>
        <vt:i4>43</vt:i4>
      </vt:variant>
      <vt:variant>
        <vt:i4>0</vt:i4>
      </vt:variant>
      <vt:variant>
        <vt:i4>5</vt:i4>
      </vt:variant>
      <vt:variant>
        <vt:lpwstr/>
      </vt:variant>
      <vt:variant>
        <vt:lpwstr>_Toc484440770</vt:lpwstr>
      </vt:variant>
      <vt:variant>
        <vt:i4>1900554</vt:i4>
      </vt:variant>
      <vt:variant>
        <vt:i4>37</vt:i4>
      </vt:variant>
      <vt:variant>
        <vt:i4>0</vt:i4>
      </vt:variant>
      <vt:variant>
        <vt:i4>5</vt:i4>
      </vt:variant>
      <vt:variant>
        <vt:lpwstr/>
      </vt:variant>
      <vt:variant>
        <vt:lpwstr>_Toc484440769</vt:lpwstr>
      </vt:variant>
      <vt:variant>
        <vt:i4>1900555</vt:i4>
      </vt:variant>
      <vt:variant>
        <vt:i4>31</vt:i4>
      </vt:variant>
      <vt:variant>
        <vt:i4>0</vt:i4>
      </vt:variant>
      <vt:variant>
        <vt:i4>5</vt:i4>
      </vt:variant>
      <vt:variant>
        <vt:lpwstr/>
      </vt:variant>
      <vt:variant>
        <vt:lpwstr>_Toc484440768</vt:lpwstr>
      </vt:variant>
      <vt:variant>
        <vt:i4>1900548</vt:i4>
      </vt:variant>
      <vt:variant>
        <vt:i4>25</vt:i4>
      </vt:variant>
      <vt:variant>
        <vt:i4>0</vt:i4>
      </vt:variant>
      <vt:variant>
        <vt:i4>5</vt:i4>
      </vt:variant>
      <vt:variant>
        <vt:lpwstr/>
      </vt:variant>
      <vt:variant>
        <vt:lpwstr>_Toc484440767</vt:lpwstr>
      </vt:variant>
      <vt:variant>
        <vt:i4>1900549</vt:i4>
      </vt:variant>
      <vt:variant>
        <vt:i4>19</vt:i4>
      </vt:variant>
      <vt:variant>
        <vt:i4>0</vt:i4>
      </vt:variant>
      <vt:variant>
        <vt:i4>5</vt:i4>
      </vt:variant>
      <vt:variant>
        <vt:lpwstr/>
      </vt:variant>
      <vt:variant>
        <vt:lpwstr>_Toc484440766</vt:lpwstr>
      </vt:variant>
      <vt:variant>
        <vt:i4>1900550</vt:i4>
      </vt:variant>
      <vt:variant>
        <vt:i4>13</vt:i4>
      </vt:variant>
      <vt:variant>
        <vt:i4>0</vt:i4>
      </vt:variant>
      <vt:variant>
        <vt:i4>5</vt:i4>
      </vt:variant>
      <vt:variant>
        <vt:lpwstr/>
      </vt:variant>
      <vt:variant>
        <vt:lpwstr>_Toc484440765</vt:lpwstr>
      </vt:variant>
      <vt:variant>
        <vt:i4>1900551</vt:i4>
      </vt:variant>
      <vt:variant>
        <vt:i4>7</vt:i4>
      </vt:variant>
      <vt:variant>
        <vt:i4>0</vt:i4>
      </vt:variant>
      <vt:variant>
        <vt:i4>5</vt:i4>
      </vt:variant>
      <vt:variant>
        <vt:lpwstr/>
      </vt:variant>
      <vt:variant>
        <vt:lpwstr>_Toc484440764</vt:lpwstr>
      </vt:variant>
      <vt:variant>
        <vt:i4>3080258</vt:i4>
      </vt:variant>
      <vt:variant>
        <vt:i4>2</vt:i4>
      </vt:variant>
      <vt:variant>
        <vt:i4>0</vt:i4>
      </vt:variant>
      <vt:variant>
        <vt:i4>5</vt:i4>
      </vt:variant>
      <vt:variant>
        <vt:lpwstr>http://www.uniformlaws.org/</vt:lpwstr>
      </vt:variant>
      <vt:variant>
        <vt:lpwstr/>
      </vt:variant>
      <vt:variant>
        <vt:i4>6619200</vt:i4>
      </vt:variant>
      <vt:variant>
        <vt:i4>0</vt:i4>
      </vt:variant>
      <vt:variant>
        <vt:i4>0</vt:i4>
      </vt:variant>
      <vt:variant>
        <vt:i4>5</vt:i4>
      </vt:variant>
      <vt:variant>
        <vt:lpwstr>https://datasociety.net/pubs/oh/Nonconsensual_Image_Sharing_2016.pdf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Anne Franks</dc:creator>
  <cp:lastModifiedBy>Lucy Grelle</cp:lastModifiedBy>
  <cp:revision>20</cp:revision>
  <cp:lastPrinted>2022-09-10T14:37:00Z</cp:lastPrinted>
  <dcterms:created xsi:type="dcterms:W3CDTF">2022-12-04T14:31:00Z</dcterms:created>
  <dcterms:modified xsi:type="dcterms:W3CDTF">2022-12-16T17:25:00Z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0x010100EDFC96914FC8AD4B999331B53140D19A</vt:lpwstr>
  </property>
  <property fmtid="{D5CDD505-2E9C-101B-9397-08002B2CF9AE}" pid="3" name="_DocHome">
    <vt:i4>1235014544</vt:i4>
  </property>
  <property fmtid="{D5CDD505-2E9C-101B-9397-08002B2CF9AE}" pid="4" name="MediaServiceImageTags">
    <vt:lpwstr/>
  </property>
</Properties>
</file>